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504" w:rsidRPr="00BA32EC" w:rsidRDefault="00455DAC" w:rsidP="00455DAC">
      <w:pPr>
        <w:pStyle w:val="BodyText"/>
        <w:spacing w:before="11"/>
        <w:jc w:val="center"/>
        <w:rPr>
          <w:sz w:val="22"/>
          <w:szCs w:val="22"/>
        </w:rPr>
      </w:pPr>
      <w:r w:rsidRPr="00BA32EC">
        <w:rPr>
          <w:sz w:val="22"/>
          <w:szCs w:val="22"/>
        </w:rPr>
        <w:t>JOINT BASE LEWIS-</w:t>
      </w:r>
      <w:proofErr w:type="spellStart"/>
      <w:r w:rsidRPr="00BA32EC">
        <w:rPr>
          <w:sz w:val="22"/>
          <w:szCs w:val="22"/>
        </w:rPr>
        <w:t>McCHORD</w:t>
      </w:r>
      <w:proofErr w:type="spellEnd"/>
      <w:r w:rsidRPr="00BA32EC">
        <w:rPr>
          <w:sz w:val="22"/>
          <w:szCs w:val="22"/>
        </w:rPr>
        <w:t xml:space="preserve"> DESIGN STANDARDS</w:t>
      </w:r>
    </w:p>
    <w:p w:rsidR="000E6504" w:rsidRDefault="00455DAC" w:rsidP="00A23C46">
      <w:pPr>
        <w:pStyle w:val="BodyText"/>
        <w:ind w:left="2160" w:right="2057"/>
        <w:jc w:val="center"/>
      </w:pPr>
      <w:r>
        <w:t>DIVISION 07 - THERMAL AND MOISTURE PROTECTION SECTION 07 42 13</w:t>
      </w:r>
    </w:p>
    <w:p w:rsidR="000E6504" w:rsidRDefault="00455DAC" w:rsidP="00A23C46">
      <w:pPr>
        <w:pStyle w:val="BodyText"/>
        <w:ind w:left="2158" w:right="2057"/>
        <w:jc w:val="center"/>
      </w:pPr>
      <w:r>
        <w:t>METAL WALL PANELS</w:t>
      </w:r>
    </w:p>
    <w:p w:rsidR="000E6504" w:rsidRDefault="000E6504">
      <w:pPr>
        <w:pStyle w:val="BodyText"/>
        <w:spacing w:before="4"/>
        <w:rPr>
          <w:sz w:val="19"/>
        </w:rPr>
      </w:pPr>
    </w:p>
    <w:p w:rsidR="000E6504" w:rsidRPr="00045EE7" w:rsidRDefault="00455DAC">
      <w:pPr>
        <w:pStyle w:val="Heading1"/>
        <w:ind w:left="2157" w:right="2057"/>
        <w:jc w:val="center"/>
        <w:rPr>
          <w:b w:val="0"/>
        </w:rPr>
      </w:pPr>
      <w:r w:rsidRPr="00045EE7">
        <w:rPr>
          <w:b w:val="0"/>
        </w:rPr>
        <w:t>07/18</w:t>
      </w:r>
    </w:p>
    <w:p w:rsidR="000F73F9" w:rsidRDefault="000F73F9" w:rsidP="00A23C46">
      <w:pPr>
        <w:pStyle w:val="BodyText"/>
        <w:tabs>
          <w:tab w:val="left" w:pos="1478"/>
        </w:tabs>
        <w:spacing w:before="180"/>
      </w:pPr>
    </w:p>
    <w:p w:rsidR="000F73F9" w:rsidRPr="000F73F9" w:rsidRDefault="000F73F9" w:rsidP="000F73F9">
      <w:pPr>
        <w:tabs>
          <w:tab w:val="left" w:pos="1239"/>
        </w:tabs>
        <w:spacing w:before="94"/>
        <w:ind w:left="160"/>
        <w:rPr>
          <w:sz w:val="20"/>
          <w:szCs w:val="20"/>
        </w:rPr>
      </w:pPr>
      <w:r w:rsidRPr="000F73F9">
        <w:rPr>
          <w:sz w:val="20"/>
          <w:szCs w:val="20"/>
        </w:rPr>
        <w:t>PART</w:t>
      </w:r>
      <w:r w:rsidRPr="000F73F9">
        <w:rPr>
          <w:spacing w:val="-2"/>
          <w:sz w:val="20"/>
          <w:szCs w:val="20"/>
        </w:rPr>
        <w:t xml:space="preserve"> </w:t>
      </w:r>
      <w:r w:rsidRPr="000F73F9">
        <w:rPr>
          <w:sz w:val="20"/>
          <w:szCs w:val="20"/>
        </w:rPr>
        <w:t>1</w:t>
      </w:r>
      <w:r w:rsidRPr="000F73F9">
        <w:rPr>
          <w:sz w:val="20"/>
          <w:szCs w:val="20"/>
        </w:rPr>
        <w:tab/>
        <w:t>GENERAL</w:t>
      </w:r>
    </w:p>
    <w:p w:rsidR="000F73F9" w:rsidRPr="000F73F9" w:rsidRDefault="000F73F9" w:rsidP="000F73F9">
      <w:pPr>
        <w:spacing w:before="10"/>
        <w:rPr>
          <w:sz w:val="18"/>
          <w:szCs w:val="20"/>
        </w:rPr>
      </w:pPr>
    </w:p>
    <w:p w:rsidR="000F73F9" w:rsidRPr="000F73F9" w:rsidRDefault="000F73F9" w:rsidP="00E029FB">
      <w:pPr>
        <w:numPr>
          <w:ilvl w:val="1"/>
          <w:numId w:val="14"/>
        </w:numPr>
        <w:tabs>
          <w:tab w:val="left" w:pos="879"/>
          <w:tab w:val="left" w:pos="880"/>
        </w:tabs>
        <w:ind w:hanging="719"/>
        <w:rPr>
          <w:sz w:val="20"/>
        </w:rPr>
      </w:pPr>
      <w:r w:rsidRPr="000F73F9">
        <w:rPr>
          <w:sz w:val="20"/>
        </w:rPr>
        <w:t>REFERENCES</w:t>
      </w:r>
    </w:p>
    <w:p w:rsidR="000F73F9" w:rsidRPr="000F73F9" w:rsidRDefault="000F73F9" w:rsidP="000F73F9">
      <w:pPr>
        <w:spacing w:before="2"/>
        <w:rPr>
          <w:sz w:val="19"/>
          <w:szCs w:val="20"/>
        </w:rPr>
      </w:pPr>
    </w:p>
    <w:p w:rsidR="000F73F9" w:rsidRPr="000F73F9" w:rsidRDefault="000F73F9" w:rsidP="000F73F9">
      <w:pPr>
        <w:tabs>
          <w:tab w:val="left" w:pos="2779"/>
        </w:tabs>
        <w:spacing w:before="1" w:line="232" w:lineRule="auto"/>
        <w:ind w:left="379" w:right="358"/>
        <w:rPr>
          <w:sz w:val="20"/>
          <w:szCs w:val="20"/>
        </w:rPr>
      </w:pPr>
      <w:r w:rsidRPr="000F73F9">
        <w:rPr>
          <w:sz w:val="20"/>
          <w:szCs w:val="20"/>
        </w:rPr>
        <w:t>The publications listed below form a part of this specification to the extent</w:t>
      </w:r>
      <w:r w:rsidRPr="000F73F9">
        <w:rPr>
          <w:spacing w:val="-2"/>
          <w:sz w:val="20"/>
          <w:szCs w:val="20"/>
        </w:rPr>
        <w:t xml:space="preserve"> </w:t>
      </w:r>
      <w:r w:rsidRPr="000F73F9">
        <w:rPr>
          <w:sz w:val="20"/>
          <w:szCs w:val="20"/>
        </w:rPr>
        <w:t>referenced.</w:t>
      </w:r>
      <w:r w:rsidRPr="000F73F9">
        <w:rPr>
          <w:sz w:val="20"/>
          <w:szCs w:val="20"/>
        </w:rPr>
        <w:tab/>
        <w:t>The publications are referred to within the text by</w:t>
      </w:r>
      <w:r w:rsidRPr="000F73F9">
        <w:rPr>
          <w:spacing w:val="-10"/>
          <w:sz w:val="20"/>
          <w:szCs w:val="20"/>
        </w:rPr>
        <w:t xml:space="preserve"> </w:t>
      </w:r>
      <w:r w:rsidRPr="000F73F9">
        <w:rPr>
          <w:sz w:val="20"/>
          <w:szCs w:val="20"/>
        </w:rPr>
        <w:t>the basic designation</w:t>
      </w:r>
      <w:r w:rsidRPr="000F73F9">
        <w:rPr>
          <w:spacing w:val="-3"/>
          <w:sz w:val="20"/>
          <w:szCs w:val="20"/>
        </w:rPr>
        <w:t xml:space="preserve"> </w:t>
      </w:r>
      <w:r w:rsidRPr="000F73F9">
        <w:rPr>
          <w:sz w:val="20"/>
          <w:szCs w:val="20"/>
        </w:rPr>
        <w:t>only.</w:t>
      </w:r>
    </w:p>
    <w:p w:rsidR="000F73F9" w:rsidRPr="000F73F9" w:rsidRDefault="000F73F9" w:rsidP="000F73F9">
      <w:pPr>
        <w:spacing w:before="1"/>
        <w:rPr>
          <w:sz w:val="19"/>
          <w:szCs w:val="20"/>
        </w:rPr>
      </w:pPr>
    </w:p>
    <w:p w:rsidR="000F73F9" w:rsidRPr="000F73F9" w:rsidRDefault="000F73F9" w:rsidP="000F73F9">
      <w:pPr>
        <w:ind w:left="1380"/>
        <w:rPr>
          <w:sz w:val="20"/>
          <w:szCs w:val="20"/>
        </w:rPr>
      </w:pPr>
      <w:r w:rsidRPr="000F73F9">
        <w:rPr>
          <w:sz w:val="20"/>
          <w:szCs w:val="20"/>
        </w:rPr>
        <w:t>AMERICAN ARCHITECTURAL MANUFACTURERS ASSOCIATION (AAMA)</w:t>
      </w:r>
    </w:p>
    <w:p w:rsidR="000F73F9" w:rsidRPr="000F73F9" w:rsidRDefault="000F73F9" w:rsidP="000F73F9">
      <w:pPr>
        <w:spacing w:before="2"/>
        <w:rPr>
          <w:sz w:val="19"/>
          <w:szCs w:val="20"/>
        </w:rPr>
      </w:pPr>
    </w:p>
    <w:p w:rsidR="000F73F9" w:rsidRPr="000F73F9" w:rsidRDefault="000F73F9" w:rsidP="000F73F9">
      <w:pPr>
        <w:tabs>
          <w:tab w:val="left" w:pos="4260"/>
        </w:tabs>
        <w:spacing w:line="232" w:lineRule="auto"/>
        <w:ind w:left="4260" w:right="557" w:hanging="3881"/>
        <w:rPr>
          <w:sz w:val="20"/>
          <w:szCs w:val="20"/>
        </w:rPr>
      </w:pPr>
      <w:r w:rsidRPr="000F73F9">
        <w:rPr>
          <w:sz w:val="20"/>
          <w:szCs w:val="20"/>
        </w:rPr>
        <w:t>AAMA</w:t>
      </w:r>
      <w:r w:rsidRPr="000F73F9">
        <w:rPr>
          <w:spacing w:val="-2"/>
          <w:sz w:val="20"/>
          <w:szCs w:val="20"/>
        </w:rPr>
        <w:t xml:space="preserve"> </w:t>
      </w:r>
      <w:r w:rsidRPr="000F73F9">
        <w:rPr>
          <w:sz w:val="20"/>
          <w:szCs w:val="20"/>
        </w:rPr>
        <w:t>501.1</w:t>
      </w:r>
      <w:r w:rsidRPr="000F73F9">
        <w:rPr>
          <w:sz w:val="20"/>
          <w:szCs w:val="20"/>
        </w:rPr>
        <w:tab/>
        <w:t>(2005) Standard Test Method for Water Penetration of Windows, Curtain Walls and Doors Using Dynamic</w:t>
      </w:r>
      <w:r w:rsidRPr="000F73F9">
        <w:rPr>
          <w:spacing w:val="-4"/>
          <w:sz w:val="20"/>
          <w:szCs w:val="20"/>
        </w:rPr>
        <w:t xml:space="preserve"> </w:t>
      </w:r>
      <w:r w:rsidRPr="000F73F9">
        <w:rPr>
          <w:sz w:val="20"/>
          <w:szCs w:val="20"/>
        </w:rPr>
        <w:t>Pressure</w:t>
      </w:r>
    </w:p>
    <w:p w:rsidR="000F73F9" w:rsidRPr="000F73F9" w:rsidRDefault="000F73F9" w:rsidP="000F73F9">
      <w:pPr>
        <w:spacing w:before="6"/>
        <w:rPr>
          <w:sz w:val="19"/>
          <w:szCs w:val="20"/>
        </w:rPr>
      </w:pPr>
    </w:p>
    <w:p w:rsidR="000F73F9" w:rsidRPr="000F73F9" w:rsidRDefault="000F73F9" w:rsidP="000F73F9">
      <w:pPr>
        <w:tabs>
          <w:tab w:val="left" w:pos="4260"/>
        </w:tabs>
        <w:spacing w:before="1" w:line="232" w:lineRule="auto"/>
        <w:ind w:left="4260" w:right="677" w:hanging="3881"/>
        <w:rPr>
          <w:sz w:val="20"/>
          <w:szCs w:val="20"/>
        </w:rPr>
      </w:pPr>
      <w:r w:rsidRPr="000F73F9">
        <w:rPr>
          <w:sz w:val="20"/>
          <w:szCs w:val="20"/>
        </w:rPr>
        <w:t>AAMA</w:t>
      </w:r>
      <w:r w:rsidRPr="000F73F9">
        <w:rPr>
          <w:spacing w:val="-2"/>
          <w:sz w:val="20"/>
          <w:szCs w:val="20"/>
        </w:rPr>
        <w:t xml:space="preserve"> </w:t>
      </w:r>
      <w:r w:rsidRPr="000F73F9">
        <w:rPr>
          <w:sz w:val="20"/>
          <w:szCs w:val="20"/>
        </w:rPr>
        <w:t>800</w:t>
      </w:r>
      <w:r w:rsidRPr="000F73F9">
        <w:rPr>
          <w:sz w:val="20"/>
          <w:szCs w:val="20"/>
        </w:rPr>
        <w:tab/>
        <w:t>(2010) Voluntary Specifications and Test Methods for</w:t>
      </w:r>
      <w:r w:rsidRPr="000F73F9">
        <w:rPr>
          <w:spacing w:val="-3"/>
          <w:sz w:val="20"/>
          <w:szCs w:val="20"/>
        </w:rPr>
        <w:t xml:space="preserve"> </w:t>
      </w:r>
      <w:r w:rsidRPr="000F73F9">
        <w:rPr>
          <w:sz w:val="20"/>
          <w:szCs w:val="20"/>
        </w:rPr>
        <w:t>Sealants</w:t>
      </w:r>
    </w:p>
    <w:p w:rsidR="000F73F9" w:rsidRPr="000F73F9" w:rsidRDefault="000F73F9" w:rsidP="000F73F9">
      <w:pPr>
        <w:rPr>
          <w:sz w:val="19"/>
          <w:szCs w:val="20"/>
        </w:rPr>
      </w:pPr>
    </w:p>
    <w:p w:rsidR="000F73F9" w:rsidRPr="000F73F9" w:rsidRDefault="000F73F9" w:rsidP="000F73F9">
      <w:pPr>
        <w:ind w:left="1380"/>
        <w:rPr>
          <w:sz w:val="20"/>
          <w:szCs w:val="20"/>
        </w:rPr>
      </w:pPr>
      <w:r w:rsidRPr="000F73F9">
        <w:rPr>
          <w:sz w:val="20"/>
          <w:szCs w:val="20"/>
        </w:rPr>
        <w:t>AMERICAN INSTITUTE OF STEEL CONSTRUCTION (AISC)</w:t>
      </w:r>
    </w:p>
    <w:p w:rsidR="000F73F9" w:rsidRPr="000F73F9" w:rsidRDefault="000F73F9" w:rsidP="000F73F9">
      <w:pPr>
        <w:spacing w:before="2"/>
        <w:rPr>
          <w:sz w:val="19"/>
          <w:szCs w:val="20"/>
        </w:rPr>
      </w:pPr>
    </w:p>
    <w:p w:rsidR="000F73F9" w:rsidRPr="000F73F9" w:rsidRDefault="000F73F9" w:rsidP="000F73F9">
      <w:pPr>
        <w:tabs>
          <w:tab w:val="left" w:pos="4260"/>
        </w:tabs>
        <w:spacing w:line="232" w:lineRule="auto"/>
        <w:ind w:left="4260" w:right="677" w:hanging="3881"/>
        <w:rPr>
          <w:sz w:val="20"/>
          <w:szCs w:val="20"/>
        </w:rPr>
      </w:pPr>
      <w:r w:rsidRPr="000F73F9">
        <w:rPr>
          <w:sz w:val="20"/>
          <w:szCs w:val="20"/>
        </w:rPr>
        <w:t>AISC</w:t>
      </w:r>
      <w:r w:rsidRPr="000F73F9">
        <w:rPr>
          <w:spacing w:val="-2"/>
          <w:sz w:val="20"/>
          <w:szCs w:val="20"/>
        </w:rPr>
        <w:t xml:space="preserve"> </w:t>
      </w:r>
      <w:r w:rsidRPr="000F73F9">
        <w:rPr>
          <w:sz w:val="20"/>
          <w:szCs w:val="20"/>
        </w:rPr>
        <w:t>341</w:t>
      </w:r>
      <w:r w:rsidRPr="000F73F9">
        <w:rPr>
          <w:sz w:val="20"/>
          <w:szCs w:val="20"/>
        </w:rPr>
        <w:tab/>
        <w:t>(2010) Seismic Provisions for Structural Steel</w:t>
      </w:r>
      <w:r w:rsidRPr="000F73F9">
        <w:rPr>
          <w:spacing w:val="-2"/>
          <w:sz w:val="20"/>
          <w:szCs w:val="20"/>
        </w:rPr>
        <w:t xml:space="preserve"> </w:t>
      </w:r>
      <w:r w:rsidRPr="000F73F9">
        <w:rPr>
          <w:sz w:val="20"/>
          <w:szCs w:val="20"/>
        </w:rPr>
        <w:t>Buildings</w:t>
      </w:r>
    </w:p>
    <w:p w:rsidR="000F73F9" w:rsidRPr="000F73F9" w:rsidRDefault="000F73F9" w:rsidP="000F73F9">
      <w:pPr>
        <w:rPr>
          <w:sz w:val="19"/>
          <w:szCs w:val="20"/>
        </w:rPr>
      </w:pPr>
    </w:p>
    <w:p w:rsidR="000F73F9" w:rsidRPr="000F73F9" w:rsidRDefault="000F73F9" w:rsidP="000F73F9">
      <w:pPr>
        <w:ind w:left="1380"/>
        <w:rPr>
          <w:sz w:val="20"/>
          <w:szCs w:val="20"/>
        </w:rPr>
      </w:pPr>
      <w:r w:rsidRPr="000F73F9">
        <w:rPr>
          <w:sz w:val="20"/>
          <w:szCs w:val="20"/>
        </w:rPr>
        <w:t>AMERICAN IRON AND STEEL INSTITUTE (AISI)</w:t>
      </w:r>
    </w:p>
    <w:p w:rsidR="000F73F9" w:rsidRPr="000F73F9" w:rsidRDefault="000F73F9" w:rsidP="000F73F9">
      <w:pPr>
        <w:spacing w:before="10"/>
        <w:rPr>
          <w:sz w:val="18"/>
          <w:szCs w:val="20"/>
        </w:rPr>
      </w:pPr>
    </w:p>
    <w:p w:rsidR="000F73F9" w:rsidRPr="000F73F9" w:rsidRDefault="000F73F9" w:rsidP="000F73F9">
      <w:pPr>
        <w:tabs>
          <w:tab w:val="left" w:pos="4260"/>
        </w:tabs>
        <w:spacing w:line="223" w:lineRule="exact"/>
        <w:ind w:left="379"/>
        <w:rPr>
          <w:sz w:val="20"/>
          <w:szCs w:val="20"/>
        </w:rPr>
      </w:pPr>
      <w:r w:rsidRPr="000F73F9">
        <w:rPr>
          <w:sz w:val="20"/>
          <w:szCs w:val="20"/>
        </w:rPr>
        <w:t>AISI</w:t>
      </w:r>
      <w:r w:rsidRPr="000F73F9">
        <w:rPr>
          <w:spacing w:val="-2"/>
          <w:sz w:val="20"/>
          <w:szCs w:val="20"/>
        </w:rPr>
        <w:t xml:space="preserve"> </w:t>
      </w:r>
      <w:r w:rsidRPr="000F73F9">
        <w:rPr>
          <w:sz w:val="20"/>
          <w:szCs w:val="20"/>
        </w:rPr>
        <w:t>S100</w:t>
      </w:r>
      <w:r w:rsidRPr="000F73F9">
        <w:rPr>
          <w:sz w:val="20"/>
          <w:szCs w:val="20"/>
        </w:rPr>
        <w:tab/>
        <w:t xml:space="preserve">(2007; </w:t>
      </w:r>
      <w:proofErr w:type="spellStart"/>
      <w:r w:rsidRPr="000F73F9">
        <w:rPr>
          <w:sz w:val="20"/>
          <w:szCs w:val="20"/>
        </w:rPr>
        <w:t>Supp</w:t>
      </w:r>
      <w:proofErr w:type="spellEnd"/>
      <w:r w:rsidRPr="000F73F9">
        <w:rPr>
          <w:sz w:val="20"/>
          <w:szCs w:val="20"/>
        </w:rPr>
        <w:t xml:space="preserve"> 1: 2009; </w:t>
      </w:r>
      <w:proofErr w:type="spellStart"/>
      <w:r w:rsidRPr="000F73F9">
        <w:rPr>
          <w:sz w:val="20"/>
          <w:szCs w:val="20"/>
        </w:rPr>
        <w:t>Supp</w:t>
      </w:r>
      <w:proofErr w:type="spellEnd"/>
      <w:r w:rsidRPr="000F73F9">
        <w:rPr>
          <w:sz w:val="20"/>
          <w:szCs w:val="20"/>
        </w:rPr>
        <w:t xml:space="preserve"> 2: 2010)</w:t>
      </w:r>
      <w:r w:rsidRPr="000F73F9">
        <w:rPr>
          <w:spacing w:val="-8"/>
          <w:sz w:val="20"/>
          <w:szCs w:val="20"/>
        </w:rPr>
        <w:t xml:space="preserve"> </w:t>
      </w:r>
      <w:r w:rsidRPr="000F73F9">
        <w:rPr>
          <w:sz w:val="20"/>
          <w:szCs w:val="20"/>
        </w:rPr>
        <w:t>North</w:t>
      </w:r>
    </w:p>
    <w:p w:rsidR="000F73F9" w:rsidRPr="000F73F9" w:rsidRDefault="000F73F9" w:rsidP="000F73F9">
      <w:pPr>
        <w:spacing w:before="2" w:line="232" w:lineRule="auto"/>
        <w:ind w:left="4260" w:right="677"/>
        <w:rPr>
          <w:sz w:val="20"/>
          <w:szCs w:val="20"/>
        </w:rPr>
      </w:pPr>
      <w:r w:rsidRPr="000F73F9">
        <w:rPr>
          <w:sz w:val="20"/>
          <w:szCs w:val="20"/>
        </w:rPr>
        <w:t>American Specification for the Design of Cold-Formed Steel Structural Members</w:t>
      </w:r>
    </w:p>
    <w:p w:rsidR="000F73F9" w:rsidRPr="000F73F9" w:rsidRDefault="000F73F9" w:rsidP="000F73F9">
      <w:pPr>
        <w:rPr>
          <w:sz w:val="19"/>
          <w:szCs w:val="20"/>
        </w:rPr>
      </w:pPr>
    </w:p>
    <w:p w:rsidR="000F73F9" w:rsidRPr="000F73F9" w:rsidRDefault="000F73F9" w:rsidP="000F73F9">
      <w:pPr>
        <w:tabs>
          <w:tab w:val="left" w:pos="4260"/>
        </w:tabs>
        <w:spacing w:line="224" w:lineRule="exact"/>
        <w:ind w:left="379"/>
        <w:rPr>
          <w:sz w:val="20"/>
          <w:szCs w:val="20"/>
        </w:rPr>
      </w:pPr>
      <w:r w:rsidRPr="000F73F9">
        <w:rPr>
          <w:sz w:val="20"/>
          <w:szCs w:val="20"/>
        </w:rPr>
        <w:t>AISI</w:t>
      </w:r>
      <w:r w:rsidRPr="000F73F9">
        <w:rPr>
          <w:spacing w:val="-2"/>
          <w:sz w:val="20"/>
          <w:szCs w:val="20"/>
        </w:rPr>
        <w:t xml:space="preserve"> </w:t>
      </w:r>
      <w:r w:rsidRPr="000F73F9">
        <w:rPr>
          <w:sz w:val="20"/>
          <w:szCs w:val="20"/>
        </w:rPr>
        <w:t>SG03-3</w:t>
      </w:r>
      <w:r w:rsidRPr="000F73F9">
        <w:rPr>
          <w:sz w:val="20"/>
          <w:szCs w:val="20"/>
        </w:rPr>
        <w:tab/>
        <w:t xml:space="preserve">(2002; </w:t>
      </w:r>
      <w:proofErr w:type="spellStart"/>
      <w:r w:rsidRPr="000F73F9">
        <w:rPr>
          <w:sz w:val="20"/>
          <w:szCs w:val="20"/>
        </w:rPr>
        <w:t>Suppl</w:t>
      </w:r>
      <w:proofErr w:type="spellEnd"/>
      <w:r w:rsidRPr="000F73F9">
        <w:rPr>
          <w:sz w:val="20"/>
          <w:szCs w:val="20"/>
        </w:rPr>
        <w:t xml:space="preserve"> 2001-2004; R</w:t>
      </w:r>
      <w:r w:rsidRPr="000F73F9">
        <w:rPr>
          <w:spacing w:val="-5"/>
          <w:sz w:val="20"/>
          <w:szCs w:val="20"/>
        </w:rPr>
        <w:t xml:space="preserve"> </w:t>
      </w:r>
      <w:r w:rsidRPr="000F73F9">
        <w:rPr>
          <w:sz w:val="20"/>
          <w:szCs w:val="20"/>
        </w:rPr>
        <w:t>2008)</w:t>
      </w:r>
    </w:p>
    <w:p w:rsidR="000F73F9" w:rsidRPr="000F73F9" w:rsidRDefault="000F73F9" w:rsidP="000F73F9">
      <w:pPr>
        <w:spacing w:line="465" w:lineRule="auto"/>
        <w:ind w:left="1380" w:right="1259" w:firstLine="2880"/>
        <w:rPr>
          <w:sz w:val="20"/>
          <w:szCs w:val="20"/>
        </w:rPr>
      </w:pPr>
      <w:r w:rsidRPr="000F73F9">
        <w:rPr>
          <w:sz w:val="20"/>
          <w:szCs w:val="20"/>
        </w:rPr>
        <w:t>Cold-Formed Steel Design Manual Set AMERICAN SOCIETY OF CIVIL ENGINEERS (ASCE)</w:t>
      </w:r>
    </w:p>
    <w:p w:rsidR="000F73F9" w:rsidRPr="000F73F9" w:rsidRDefault="000F73F9" w:rsidP="000F73F9">
      <w:pPr>
        <w:tabs>
          <w:tab w:val="left" w:pos="4260"/>
        </w:tabs>
        <w:spacing w:line="223" w:lineRule="exact"/>
        <w:ind w:left="379"/>
        <w:rPr>
          <w:sz w:val="20"/>
          <w:szCs w:val="20"/>
        </w:rPr>
      </w:pPr>
      <w:r w:rsidRPr="000F73F9">
        <w:rPr>
          <w:sz w:val="20"/>
          <w:szCs w:val="20"/>
        </w:rPr>
        <w:t>ASCE</w:t>
      </w:r>
      <w:r w:rsidRPr="000F73F9">
        <w:rPr>
          <w:spacing w:val="-2"/>
          <w:sz w:val="20"/>
          <w:szCs w:val="20"/>
        </w:rPr>
        <w:t xml:space="preserve"> </w:t>
      </w:r>
      <w:r w:rsidRPr="000F73F9">
        <w:rPr>
          <w:sz w:val="20"/>
          <w:szCs w:val="20"/>
        </w:rPr>
        <w:t>7</w:t>
      </w:r>
      <w:r w:rsidRPr="000F73F9">
        <w:rPr>
          <w:sz w:val="20"/>
          <w:szCs w:val="20"/>
        </w:rPr>
        <w:tab/>
        <w:t>(2010; Change 2010; Change 2011;</w:t>
      </w:r>
      <w:r w:rsidRPr="000F73F9">
        <w:rPr>
          <w:spacing w:val="-6"/>
          <w:sz w:val="20"/>
          <w:szCs w:val="20"/>
        </w:rPr>
        <w:t xml:space="preserve"> </w:t>
      </w:r>
      <w:r w:rsidRPr="000F73F9">
        <w:rPr>
          <w:sz w:val="20"/>
          <w:szCs w:val="20"/>
        </w:rPr>
        <w:t>Errata</w:t>
      </w:r>
    </w:p>
    <w:p w:rsidR="000F73F9" w:rsidRPr="000F73F9" w:rsidRDefault="000F73F9" w:rsidP="000F73F9">
      <w:pPr>
        <w:spacing w:line="232" w:lineRule="auto"/>
        <w:ind w:left="4260" w:right="779"/>
        <w:rPr>
          <w:sz w:val="20"/>
          <w:szCs w:val="20"/>
        </w:rPr>
      </w:pPr>
      <w:r w:rsidRPr="000F73F9">
        <w:rPr>
          <w:sz w:val="20"/>
          <w:szCs w:val="20"/>
        </w:rPr>
        <w:t>2011; Change 2011) Minimum Design Loads for Buildings and Other Structures</w:t>
      </w:r>
    </w:p>
    <w:p w:rsidR="000F73F9" w:rsidRPr="000F73F9" w:rsidRDefault="000F73F9" w:rsidP="000F73F9">
      <w:pPr>
        <w:spacing w:before="11"/>
        <w:rPr>
          <w:sz w:val="18"/>
          <w:szCs w:val="20"/>
        </w:rPr>
      </w:pPr>
    </w:p>
    <w:p w:rsidR="000F73F9" w:rsidRPr="000F73F9" w:rsidRDefault="000F73F9" w:rsidP="000F73F9">
      <w:pPr>
        <w:ind w:left="1380"/>
        <w:rPr>
          <w:sz w:val="20"/>
          <w:szCs w:val="20"/>
        </w:rPr>
      </w:pPr>
      <w:r w:rsidRPr="000F73F9">
        <w:rPr>
          <w:sz w:val="20"/>
          <w:szCs w:val="20"/>
        </w:rPr>
        <w:t>ASTM INTERNATIONAL (ASTM)</w:t>
      </w:r>
    </w:p>
    <w:p w:rsidR="000F73F9" w:rsidRPr="000F73F9" w:rsidRDefault="000F73F9" w:rsidP="000F73F9">
      <w:pPr>
        <w:spacing w:before="3"/>
        <w:rPr>
          <w:sz w:val="19"/>
          <w:szCs w:val="20"/>
        </w:rPr>
      </w:pPr>
    </w:p>
    <w:p w:rsidR="000F73F9" w:rsidRPr="000F73F9" w:rsidRDefault="000F73F9" w:rsidP="000F73F9">
      <w:pPr>
        <w:tabs>
          <w:tab w:val="left" w:pos="4260"/>
        </w:tabs>
        <w:spacing w:before="1" w:line="232" w:lineRule="auto"/>
        <w:ind w:left="4260" w:right="557" w:hanging="3881"/>
        <w:rPr>
          <w:sz w:val="20"/>
          <w:szCs w:val="20"/>
        </w:rPr>
      </w:pPr>
      <w:r w:rsidRPr="000F73F9">
        <w:rPr>
          <w:sz w:val="20"/>
          <w:szCs w:val="20"/>
        </w:rPr>
        <w:t>ASTM</w:t>
      </w:r>
      <w:r w:rsidRPr="000F73F9">
        <w:rPr>
          <w:spacing w:val="-2"/>
          <w:sz w:val="20"/>
          <w:szCs w:val="20"/>
        </w:rPr>
        <w:t xml:space="preserve"> </w:t>
      </w:r>
      <w:r w:rsidRPr="000F73F9">
        <w:rPr>
          <w:sz w:val="20"/>
          <w:szCs w:val="20"/>
        </w:rPr>
        <w:t>A1008/A1008M</w:t>
      </w:r>
      <w:r w:rsidRPr="000F73F9">
        <w:rPr>
          <w:sz w:val="20"/>
          <w:szCs w:val="20"/>
        </w:rPr>
        <w:tab/>
        <w:t>(2012) Standard Specification for Steel, Sheet, Cold-Rolled, Carbon, Structural, High-Strength Low-Alloy and High-Strength Low-Alloy with Improved Formability, Solution Hardened, and Bake</w:t>
      </w:r>
      <w:r w:rsidRPr="000F73F9">
        <w:rPr>
          <w:spacing w:val="-5"/>
          <w:sz w:val="20"/>
          <w:szCs w:val="20"/>
        </w:rPr>
        <w:t xml:space="preserve"> </w:t>
      </w:r>
      <w:r w:rsidRPr="000F73F9">
        <w:rPr>
          <w:sz w:val="20"/>
          <w:szCs w:val="20"/>
        </w:rPr>
        <w:t>Hardened</w:t>
      </w:r>
    </w:p>
    <w:p w:rsidR="000F73F9" w:rsidRPr="000F73F9" w:rsidRDefault="000F73F9" w:rsidP="000F73F9">
      <w:pPr>
        <w:spacing w:before="5"/>
        <w:rPr>
          <w:sz w:val="19"/>
          <w:szCs w:val="20"/>
        </w:rPr>
      </w:pPr>
    </w:p>
    <w:p w:rsidR="000F73F9" w:rsidRPr="000F73F9" w:rsidRDefault="000F73F9" w:rsidP="000F73F9">
      <w:pPr>
        <w:tabs>
          <w:tab w:val="left" w:pos="4260"/>
        </w:tabs>
        <w:spacing w:line="232" w:lineRule="auto"/>
        <w:ind w:left="4260" w:right="557" w:hanging="3881"/>
        <w:rPr>
          <w:sz w:val="20"/>
          <w:szCs w:val="20"/>
        </w:rPr>
      </w:pPr>
      <w:r w:rsidRPr="000F73F9">
        <w:rPr>
          <w:sz w:val="20"/>
          <w:szCs w:val="20"/>
        </w:rPr>
        <w:t>ASTM</w:t>
      </w:r>
      <w:r w:rsidRPr="000F73F9">
        <w:rPr>
          <w:spacing w:val="-2"/>
          <w:sz w:val="20"/>
          <w:szCs w:val="20"/>
        </w:rPr>
        <w:t xml:space="preserve"> </w:t>
      </w:r>
      <w:r w:rsidRPr="000F73F9">
        <w:rPr>
          <w:sz w:val="20"/>
          <w:szCs w:val="20"/>
        </w:rPr>
        <w:t>A123/A123M</w:t>
      </w:r>
      <w:r w:rsidRPr="000F73F9">
        <w:rPr>
          <w:sz w:val="20"/>
          <w:szCs w:val="20"/>
        </w:rPr>
        <w:tab/>
        <w:t>(2012) Standard Specification for Zinc (Hot-Dip Galvanized) Coatings on Iron and Steel</w:t>
      </w:r>
      <w:r w:rsidRPr="000F73F9">
        <w:rPr>
          <w:spacing w:val="-2"/>
          <w:sz w:val="20"/>
          <w:szCs w:val="20"/>
        </w:rPr>
        <w:t xml:space="preserve"> </w:t>
      </w:r>
      <w:r w:rsidRPr="000F73F9">
        <w:rPr>
          <w:sz w:val="20"/>
          <w:szCs w:val="20"/>
        </w:rPr>
        <w:t>Products</w:t>
      </w:r>
    </w:p>
    <w:p w:rsidR="000F73F9" w:rsidRPr="000F73F9" w:rsidRDefault="000F73F9" w:rsidP="000F73F9">
      <w:pPr>
        <w:spacing w:before="5"/>
        <w:rPr>
          <w:sz w:val="19"/>
          <w:szCs w:val="20"/>
        </w:rPr>
      </w:pPr>
    </w:p>
    <w:p w:rsidR="000F73F9" w:rsidRPr="000F73F9" w:rsidRDefault="000F73F9" w:rsidP="000F73F9">
      <w:pPr>
        <w:tabs>
          <w:tab w:val="left" w:pos="4260"/>
        </w:tabs>
        <w:spacing w:before="1" w:line="232" w:lineRule="auto"/>
        <w:ind w:left="4260" w:right="677" w:hanging="3881"/>
        <w:rPr>
          <w:sz w:val="20"/>
          <w:szCs w:val="20"/>
        </w:rPr>
      </w:pPr>
      <w:r w:rsidRPr="000F73F9">
        <w:rPr>
          <w:sz w:val="20"/>
          <w:szCs w:val="20"/>
        </w:rPr>
        <w:t>ASTM</w:t>
      </w:r>
      <w:r w:rsidRPr="000F73F9">
        <w:rPr>
          <w:spacing w:val="-2"/>
          <w:sz w:val="20"/>
          <w:szCs w:val="20"/>
        </w:rPr>
        <w:t xml:space="preserve"> </w:t>
      </w:r>
      <w:r w:rsidRPr="000F73F9">
        <w:rPr>
          <w:sz w:val="20"/>
          <w:szCs w:val="20"/>
        </w:rPr>
        <w:t>A36/A36M</w:t>
      </w:r>
      <w:r w:rsidRPr="000F73F9">
        <w:rPr>
          <w:sz w:val="20"/>
          <w:szCs w:val="20"/>
        </w:rPr>
        <w:tab/>
        <w:t xml:space="preserve">(2008) Standard Specification for </w:t>
      </w:r>
      <w:r w:rsidRPr="000F73F9">
        <w:rPr>
          <w:sz w:val="20"/>
          <w:szCs w:val="20"/>
        </w:rPr>
        <w:lastRenderedPageBreak/>
        <w:t>Carbon Structural</w:t>
      </w:r>
      <w:r w:rsidRPr="000F73F9">
        <w:rPr>
          <w:spacing w:val="-2"/>
          <w:sz w:val="20"/>
          <w:szCs w:val="20"/>
        </w:rPr>
        <w:t xml:space="preserve"> </w:t>
      </w:r>
      <w:r w:rsidRPr="000F73F9">
        <w:rPr>
          <w:sz w:val="20"/>
          <w:szCs w:val="20"/>
        </w:rPr>
        <w:t>Steel</w:t>
      </w:r>
    </w:p>
    <w:p w:rsidR="000F73F9" w:rsidRPr="000F73F9" w:rsidRDefault="000F73F9" w:rsidP="000F73F9">
      <w:pPr>
        <w:rPr>
          <w:sz w:val="19"/>
          <w:szCs w:val="20"/>
        </w:rPr>
      </w:pPr>
    </w:p>
    <w:p w:rsidR="000F73F9" w:rsidRPr="000F73F9" w:rsidRDefault="000F73F9" w:rsidP="000F73F9">
      <w:pPr>
        <w:tabs>
          <w:tab w:val="left" w:pos="4260"/>
        </w:tabs>
        <w:ind w:left="379"/>
        <w:rPr>
          <w:sz w:val="20"/>
          <w:szCs w:val="20"/>
        </w:rPr>
      </w:pPr>
      <w:r w:rsidRPr="000F73F9">
        <w:rPr>
          <w:sz w:val="20"/>
          <w:szCs w:val="20"/>
        </w:rPr>
        <w:t>ASTM</w:t>
      </w:r>
      <w:r w:rsidRPr="000F73F9">
        <w:rPr>
          <w:spacing w:val="-2"/>
          <w:sz w:val="20"/>
          <w:szCs w:val="20"/>
        </w:rPr>
        <w:t xml:space="preserve"> </w:t>
      </w:r>
      <w:r w:rsidRPr="000F73F9">
        <w:rPr>
          <w:sz w:val="20"/>
          <w:szCs w:val="20"/>
        </w:rPr>
        <w:t>A653/A653M</w:t>
      </w:r>
      <w:r w:rsidRPr="000F73F9">
        <w:rPr>
          <w:sz w:val="20"/>
          <w:szCs w:val="20"/>
        </w:rPr>
        <w:tab/>
        <w:t>(2011) Standard Specification for</w:t>
      </w:r>
      <w:r w:rsidRPr="000F73F9">
        <w:rPr>
          <w:spacing w:val="-5"/>
          <w:sz w:val="20"/>
          <w:szCs w:val="20"/>
        </w:rPr>
        <w:t xml:space="preserve"> </w:t>
      </w:r>
      <w:r w:rsidRPr="000F73F9">
        <w:rPr>
          <w:sz w:val="20"/>
          <w:szCs w:val="20"/>
        </w:rPr>
        <w:t>Steel</w:t>
      </w:r>
    </w:p>
    <w:p w:rsidR="000F73F9" w:rsidRPr="000F73F9" w:rsidRDefault="000F73F9" w:rsidP="000F73F9">
      <w:pPr>
        <w:spacing w:before="84" w:line="223" w:lineRule="exact"/>
        <w:ind w:left="4260"/>
        <w:rPr>
          <w:sz w:val="20"/>
          <w:szCs w:val="20"/>
        </w:rPr>
      </w:pPr>
      <w:r w:rsidRPr="000F73F9">
        <w:rPr>
          <w:sz w:val="20"/>
          <w:szCs w:val="20"/>
        </w:rPr>
        <w:t>Sheet, Zinc-Coated (Galvanized) or</w:t>
      </w:r>
    </w:p>
    <w:p w:rsidR="000F73F9" w:rsidRPr="000F73F9" w:rsidRDefault="000F73F9" w:rsidP="000F73F9">
      <w:pPr>
        <w:spacing w:before="1" w:line="232" w:lineRule="auto"/>
        <w:ind w:left="4260" w:right="659"/>
        <w:rPr>
          <w:sz w:val="20"/>
          <w:szCs w:val="20"/>
        </w:rPr>
      </w:pPr>
      <w:r w:rsidRPr="000F73F9">
        <w:rPr>
          <w:sz w:val="20"/>
          <w:szCs w:val="20"/>
        </w:rPr>
        <w:t>Zinc-Iron Alloy-Coated (</w:t>
      </w:r>
      <w:proofErr w:type="spellStart"/>
      <w:r w:rsidRPr="000F73F9">
        <w:rPr>
          <w:sz w:val="20"/>
          <w:szCs w:val="20"/>
        </w:rPr>
        <w:t>Galvannealed</w:t>
      </w:r>
      <w:proofErr w:type="spellEnd"/>
      <w:r w:rsidRPr="000F73F9">
        <w:rPr>
          <w:sz w:val="20"/>
          <w:szCs w:val="20"/>
        </w:rPr>
        <w:t>) by the Hot-Dip Process</w:t>
      </w:r>
    </w:p>
    <w:p w:rsidR="000F73F9" w:rsidRPr="000F73F9" w:rsidRDefault="000F73F9" w:rsidP="000F73F9">
      <w:pPr>
        <w:spacing w:before="5"/>
        <w:rPr>
          <w:sz w:val="19"/>
          <w:szCs w:val="20"/>
        </w:rPr>
      </w:pPr>
    </w:p>
    <w:p w:rsidR="000F73F9" w:rsidRPr="000F73F9" w:rsidRDefault="000F73F9" w:rsidP="000F73F9">
      <w:pPr>
        <w:tabs>
          <w:tab w:val="left" w:pos="4260"/>
        </w:tabs>
        <w:spacing w:before="1" w:line="232" w:lineRule="auto"/>
        <w:ind w:left="4260" w:right="437" w:hanging="3881"/>
        <w:rPr>
          <w:sz w:val="20"/>
          <w:szCs w:val="20"/>
        </w:rPr>
      </w:pPr>
      <w:r w:rsidRPr="000F73F9">
        <w:rPr>
          <w:sz w:val="20"/>
          <w:szCs w:val="20"/>
        </w:rPr>
        <w:t>ASTM</w:t>
      </w:r>
      <w:r w:rsidRPr="000F73F9">
        <w:rPr>
          <w:spacing w:val="-2"/>
          <w:sz w:val="20"/>
          <w:szCs w:val="20"/>
        </w:rPr>
        <w:t xml:space="preserve"> </w:t>
      </w:r>
      <w:r w:rsidRPr="000F73F9">
        <w:rPr>
          <w:sz w:val="20"/>
          <w:szCs w:val="20"/>
        </w:rPr>
        <w:t>A755/A755M</w:t>
      </w:r>
      <w:r w:rsidRPr="000F73F9">
        <w:rPr>
          <w:sz w:val="20"/>
          <w:szCs w:val="20"/>
        </w:rPr>
        <w:tab/>
        <w:t xml:space="preserve">(2011) Standard Specification for Steel Sheet, Metallic Coated by the Hot-Dip Process and </w:t>
      </w:r>
      <w:proofErr w:type="spellStart"/>
      <w:r w:rsidRPr="000F73F9">
        <w:rPr>
          <w:sz w:val="20"/>
          <w:szCs w:val="20"/>
        </w:rPr>
        <w:t>Prepainted</w:t>
      </w:r>
      <w:proofErr w:type="spellEnd"/>
      <w:r w:rsidRPr="000F73F9">
        <w:rPr>
          <w:sz w:val="20"/>
          <w:szCs w:val="20"/>
        </w:rPr>
        <w:t xml:space="preserve"> by the Coil-Coating Process for Exterior Exposed Building Products</w:t>
      </w:r>
    </w:p>
    <w:p w:rsidR="000F73F9" w:rsidRPr="000F73F9" w:rsidRDefault="000F73F9" w:rsidP="000F73F9">
      <w:pPr>
        <w:spacing w:before="5"/>
        <w:rPr>
          <w:sz w:val="19"/>
          <w:szCs w:val="20"/>
        </w:rPr>
      </w:pPr>
    </w:p>
    <w:p w:rsidR="000F73F9" w:rsidRPr="000F73F9" w:rsidRDefault="000F73F9" w:rsidP="000F73F9">
      <w:pPr>
        <w:tabs>
          <w:tab w:val="left" w:pos="4260"/>
        </w:tabs>
        <w:spacing w:line="232" w:lineRule="auto"/>
        <w:ind w:left="4260" w:right="677" w:hanging="3881"/>
        <w:rPr>
          <w:sz w:val="20"/>
          <w:szCs w:val="20"/>
        </w:rPr>
      </w:pPr>
      <w:r w:rsidRPr="000F73F9">
        <w:rPr>
          <w:sz w:val="20"/>
          <w:szCs w:val="20"/>
        </w:rPr>
        <w:t>ASTM</w:t>
      </w:r>
      <w:r w:rsidRPr="000F73F9">
        <w:rPr>
          <w:spacing w:val="-2"/>
          <w:sz w:val="20"/>
          <w:szCs w:val="20"/>
        </w:rPr>
        <w:t xml:space="preserve"> </w:t>
      </w:r>
      <w:r w:rsidRPr="000F73F9">
        <w:rPr>
          <w:sz w:val="20"/>
          <w:szCs w:val="20"/>
        </w:rPr>
        <w:t>A792/A792M</w:t>
      </w:r>
      <w:r w:rsidRPr="000F73F9">
        <w:rPr>
          <w:sz w:val="20"/>
          <w:szCs w:val="20"/>
        </w:rPr>
        <w:tab/>
        <w:t>(2010) Standard Specification for Steel Sheet, 55% Aluminum-Zinc Alloy-Coated by the Hot-Dip</w:t>
      </w:r>
      <w:r w:rsidRPr="000F73F9">
        <w:rPr>
          <w:spacing w:val="-3"/>
          <w:sz w:val="20"/>
          <w:szCs w:val="20"/>
        </w:rPr>
        <w:t xml:space="preserve"> </w:t>
      </w:r>
      <w:r w:rsidRPr="000F73F9">
        <w:rPr>
          <w:sz w:val="20"/>
          <w:szCs w:val="20"/>
        </w:rPr>
        <w:t>Process</w:t>
      </w:r>
    </w:p>
    <w:p w:rsidR="000F73F9" w:rsidRPr="000F73F9" w:rsidRDefault="000F73F9" w:rsidP="000F73F9">
      <w:pPr>
        <w:spacing w:before="7"/>
        <w:rPr>
          <w:sz w:val="19"/>
          <w:szCs w:val="20"/>
        </w:rPr>
      </w:pPr>
    </w:p>
    <w:p w:rsidR="000F73F9" w:rsidRPr="000F73F9" w:rsidRDefault="000F73F9" w:rsidP="000F73F9">
      <w:pPr>
        <w:tabs>
          <w:tab w:val="left" w:pos="4260"/>
        </w:tabs>
        <w:spacing w:line="232" w:lineRule="auto"/>
        <w:ind w:left="4260" w:right="917" w:hanging="3881"/>
        <w:rPr>
          <w:sz w:val="20"/>
          <w:szCs w:val="20"/>
        </w:rPr>
      </w:pPr>
      <w:r w:rsidRPr="000F73F9">
        <w:rPr>
          <w:sz w:val="20"/>
          <w:szCs w:val="20"/>
        </w:rPr>
        <w:t>ASTM</w:t>
      </w:r>
      <w:r w:rsidRPr="000F73F9">
        <w:rPr>
          <w:spacing w:val="-2"/>
          <w:sz w:val="20"/>
          <w:szCs w:val="20"/>
        </w:rPr>
        <w:t xml:space="preserve"> </w:t>
      </w:r>
      <w:r w:rsidRPr="000F73F9">
        <w:rPr>
          <w:sz w:val="20"/>
          <w:szCs w:val="20"/>
        </w:rPr>
        <w:t>B117</w:t>
      </w:r>
      <w:r w:rsidRPr="000F73F9">
        <w:rPr>
          <w:sz w:val="20"/>
          <w:szCs w:val="20"/>
        </w:rPr>
        <w:tab/>
        <w:t>(2011) Standard Practice for Operating Salt Spray (Fog)</w:t>
      </w:r>
      <w:r w:rsidRPr="000F73F9">
        <w:rPr>
          <w:spacing w:val="-4"/>
          <w:sz w:val="20"/>
          <w:szCs w:val="20"/>
        </w:rPr>
        <w:t xml:space="preserve"> </w:t>
      </w:r>
      <w:r w:rsidRPr="000F73F9">
        <w:rPr>
          <w:sz w:val="20"/>
          <w:szCs w:val="20"/>
        </w:rPr>
        <w:t>Apparatus</w:t>
      </w:r>
    </w:p>
    <w:p w:rsidR="000F73F9" w:rsidRPr="000F73F9" w:rsidRDefault="000F73F9" w:rsidP="000F73F9">
      <w:pPr>
        <w:spacing w:before="5"/>
        <w:rPr>
          <w:sz w:val="19"/>
          <w:szCs w:val="20"/>
        </w:rPr>
      </w:pPr>
    </w:p>
    <w:p w:rsidR="000F73F9" w:rsidRPr="000F73F9" w:rsidRDefault="000F73F9" w:rsidP="000F73F9">
      <w:pPr>
        <w:tabs>
          <w:tab w:val="left" w:pos="4260"/>
        </w:tabs>
        <w:spacing w:line="232" w:lineRule="auto"/>
        <w:ind w:left="4260" w:right="1517" w:hanging="3881"/>
        <w:rPr>
          <w:sz w:val="20"/>
          <w:szCs w:val="20"/>
        </w:rPr>
      </w:pPr>
      <w:r w:rsidRPr="000F73F9">
        <w:rPr>
          <w:sz w:val="20"/>
          <w:szCs w:val="20"/>
        </w:rPr>
        <w:t>ASTM</w:t>
      </w:r>
      <w:r w:rsidRPr="000F73F9">
        <w:rPr>
          <w:spacing w:val="-2"/>
          <w:sz w:val="20"/>
          <w:szCs w:val="20"/>
        </w:rPr>
        <w:t xml:space="preserve"> </w:t>
      </w:r>
      <w:r w:rsidRPr="000F73F9">
        <w:rPr>
          <w:sz w:val="20"/>
          <w:szCs w:val="20"/>
        </w:rPr>
        <w:t>C920</w:t>
      </w:r>
      <w:r w:rsidRPr="000F73F9">
        <w:rPr>
          <w:sz w:val="20"/>
          <w:szCs w:val="20"/>
        </w:rPr>
        <w:tab/>
        <w:t>(2011) Standard Specification for Elastomeric Joint</w:t>
      </w:r>
      <w:r w:rsidRPr="000F73F9">
        <w:rPr>
          <w:spacing w:val="-3"/>
          <w:sz w:val="20"/>
          <w:szCs w:val="20"/>
        </w:rPr>
        <w:t xml:space="preserve"> </w:t>
      </w:r>
      <w:r w:rsidRPr="000F73F9">
        <w:rPr>
          <w:sz w:val="20"/>
          <w:szCs w:val="20"/>
        </w:rPr>
        <w:t>Sealants</w:t>
      </w:r>
    </w:p>
    <w:p w:rsidR="000F73F9" w:rsidRPr="000F73F9" w:rsidRDefault="000F73F9" w:rsidP="000F73F9">
      <w:pPr>
        <w:spacing w:before="5"/>
        <w:rPr>
          <w:sz w:val="19"/>
          <w:szCs w:val="20"/>
        </w:rPr>
      </w:pPr>
    </w:p>
    <w:p w:rsidR="000F73F9" w:rsidRPr="000F73F9" w:rsidRDefault="000F73F9" w:rsidP="000F73F9">
      <w:pPr>
        <w:tabs>
          <w:tab w:val="left" w:pos="4260"/>
        </w:tabs>
        <w:spacing w:line="232" w:lineRule="auto"/>
        <w:ind w:left="4260" w:right="437" w:hanging="3881"/>
        <w:rPr>
          <w:sz w:val="20"/>
          <w:szCs w:val="20"/>
        </w:rPr>
      </w:pPr>
      <w:r w:rsidRPr="000F73F9">
        <w:rPr>
          <w:sz w:val="20"/>
          <w:szCs w:val="20"/>
        </w:rPr>
        <w:t>ASTM</w:t>
      </w:r>
      <w:r w:rsidRPr="000F73F9">
        <w:rPr>
          <w:spacing w:val="-2"/>
          <w:sz w:val="20"/>
          <w:szCs w:val="20"/>
        </w:rPr>
        <w:t xml:space="preserve"> </w:t>
      </w:r>
      <w:r w:rsidRPr="000F73F9">
        <w:rPr>
          <w:sz w:val="20"/>
          <w:szCs w:val="20"/>
        </w:rPr>
        <w:t>D1056</w:t>
      </w:r>
      <w:r w:rsidRPr="000F73F9">
        <w:rPr>
          <w:sz w:val="20"/>
          <w:szCs w:val="20"/>
        </w:rPr>
        <w:tab/>
        <w:t>(2007) Standard Specification for Flexible Cellular Materials - Sponge or Expanded Rubber</w:t>
      </w:r>
    </w:p>
    <w:p w:rsidR="000F73F9" w:rsidRPr="000F73F9" w:rsidRDefault="000F73F9" w:rsidP="000F73F9">
      <w:pPr>
        <w:spacing w:before="5"/>
        <w:rPr>
          <w:sz w:val="19"/>
          <w:szCs w:val="20"/>
        </w:rPr>
      </w:pPr>
    </w:p>
    <w:p w:rsidR="000F73F9" w:rsidRPr="000F73F9" w:rsidRDefault="000F73F9" w:rsidP="000F73F9">
      <w:pPr>
        <w:tabs>
          <w:tab w:val="left" w:pos="4260"/>
        </w:tabs>
        <w:spacing w:line="232" w:lineRule="auto"/>
        <w:ind w:left="4260" w:right="677" w:hanging="3881"/>
        <w:rPr>
          <w:sz w:val="20"/>
          <w:szCs w:val="20"/>
        </w:rPr>
      </w:pPr>
      <w:r w:rsidRPr="000F73F9">
        <w:rPr>
          <w:sz w:val="20"/>
          <w:szCs w:val="20"/>
        </w:rPr>
        <w:t>ASTM</w:t>
      </w:r>
      <w:r w:rsidRPr="000F73F9">
        <w:rPr>
          <w:spacing w:val="-2"/>
          <w:sz w:val="20"/>
          <w:szCs w:val="20"/>
        </w:rPr>
        <w:t xml:space="preserve"> </w:t>
      </w:r>
      <w:r w:rsidRPr="000F73F9">
        <w:rPr>
          <w:sz w:val="20"/>
          <w:szCs w:val="20"/>
        </w:rPr>
        <w:t>D1308</w:t>
      </w:r>
      <w:r w:rsidRPr="000F73F9">
        <w:rPr>
          <w:sz w:val="20"/>
          <w:szCs w:val="20"/>
        </w:rPr>
        <w:tab/>
        <w:t>(2002; R 2007) Effect of Household Chemicals on Clear and Pigmented Organic Finishes</w:t>
      </w:r>
    </w:p>
    <w:p w:rsidR="000F73F9" w:rsidRPr="000F73F9" w:rsidRDefault="000F73F9" w:rsidP="000F73F9">
      <w:pPr>
        <w:spacing w:before="5"/>
        <w:rPr>
          <w:sz w:val="19"/>
          <w:szCs w:val="20"/>
        </w:rPr>
      </w:pPr>
    </w:p>
    <w:p w:rsidR="000F73F9" w:rsidRPr="000F73F9" w:rsidRDefault="000F73F9" w:rsidP="000F73F9">
      <w:pPr>
        <w:tabs>
          <w:tab w:val="left" w:pos="4260"/>
        </w:tabs>
        <w:spacing w:line="232" w:lineRule="auto"/>
        <w:ind w:left="4260" w:right="917" w:hanging="3881"/>
        <w:rPr>
          <w:sz w:val="20"/>
          <w:szCs w:val="20"/>
        </w:rPr>
      </w:pPr>
      <w:r w:rsidRPr="000F73F9">
        <w:rPr>
          <w:sz w:val="20"/>
          <w:szCs w:val="20"/>
        </w:rPr>
        <w:t>ASTM</w:t>
      </w:r>
      <w:r w:rsidRPr="000F73F9">
        <w:rPr>
          <w:spacing w:val="-2"/>
          <w:sz w:val="20"/>
          <w:szCs w:val="20"/>
        </w:rPr>
        <w:t xml:space="preserve"> </w:t>
      </w:r>
      <w:r w:rsidRPr="000F73F9">
        <w:rPr>
          <w:sz w:val="20"/>
          <w:szCs w:val="20"/>
        </w:rPr>
        <w:t>D1654</w:t>
      </w:r>
      <w:r w:rsidRPr="000F73F9">
        <w:rPr>
          <w:sz w:val="20"/>
          <w:szCs w:val="20"/>
        </w:rPr>
        <w:tab/>
        <w:t>(2008) Evaluation of Painted or Coated Specimens Subjected to Corrosive Environments</w:t>
      </w:r>
    </w:p>
    <w:p w:rsidR="000F73F9" w:rsidRPr="000F73F9" w:rsidRDefault="000F73F9" w:rsidP="000F73F9">
      <w:pPr>
        <w:spacing w:before="1"/>
        <w:rPr>
          <w:sz w:val="19"/>
          <w:szCs w:val="20"/>
        </w:rPr>
      </w:pPr>
    </w:p>
    <w:p w:rsidR="000F73F9" w:rsidRPr="000F73F9" w:rsidRDefault="000F73F9" w:rsidP="000F73F9">
      <w:pPr>
        <w:tabs>
          <w:tab w:val="left" w:pos="4260"/>
        </w:tabs>
        <w:spacing w:before="1" w:line="223" w:lineRule="exact"/>
        <w:ind w:left="379"/>
        <w:rPr>
          <w:sz w:val="20"/>
          <w:szCs w:val="20"/>
        </w:rPr>
      </w:pPr>
      <w:r w:rsidRPr="000F73F9">
        <w:rPr>
          <w:sz w:val="20"/>
          <w:szCs w:val="20"/>
        </w:rPr>
        <w:t>ASTM</w:t>
      </w:r>
      <w:r w:rsidRPr="000F73F9">
        <w:rPr>
          <w:spacing w:val="-2"/>
          <w:sz w:val="20"/>
          <w:szCs w:val="20"/>
        </w:rPr>
        <w:t xml:space="preserve"> </w:t>
      </w:r>
      <w:r w:rsidRPr="000F73F9">
        <w:rPr>
          <w:sz w:val="20"/>
          <w:szCs w:val="20"/>
        </w:rPr>
        <w:t>D1667</w:t>
      </w:r>
      <w:r w:rsidRPr="000F73F9">
        <w:rPr>
          <w:sz w:val="20"/>
          <w:szCs w:val="20"/>
        </w:rPr>
        <w:tab/>
        <w:t>(2005; R 2011) Flexible Cellular</w:t>
      </w:r>
      <w:r w:rsidRPr="000F73F9">
        <w:rPr>
          <w:spacing w:val="-6"/>
          <w:sz w:val="20"/>
          <w:szCs w:val="20"/>
        </w:rPr>
        <w:t xml:space="preserve"> </w:t>
      </w:r>
      <w:r w:rsidRPr="000F73F9">
        <w:rPr>
          <w:sz w:val="20"/>
          <w:szCs w:val="20"/>
        </w:rPr>
        <w:t>Materials</w:t>
      </w:r>
    </w:p>
    <w:p w:rsidR="000F73F9" w:rsidRPr="000F73F9" w:rsidRDefault="000F73F9" w:rsidP="000F73F9">
      <w:pPr>
        <w:spacing w:line="223" w:lineRule="exact"/>
        <w:ind w:left="4260"/>
        <w:rPr>
          <w:sz w:val="20"/>
          <w:szCs w:val="20"/>
        </w:rPr>
      </w:pPr>
      <w:r w:rsidRPr="000F73F9">
        <w:rPr>
          <w:sz w:val="20"/>
          <w:szCs w:val="20"/>
        </w:rPr>
        <w:t>- Poly (Vinyl Chloride) Foam (Closed-Cell)</w:t>
      </w:r>
    </w:p>
    <w:p w:rsidR="000F73F9" w:rsidRPr="000F73F9" w:rsidRDefault="000F73F9" w:rsidP="000F73F9">
      <w:pPr>
        <w:spacing w:before="3"/>
        <w:rPr>
          <w:sz w:val="19"/>
          <w:szCs w:val="20"/>
        </w:rPr>
      </w:pPr>
    </w:p>
    <w:p w:rsidR="000F73F9" w:rsidRPr="000F73F9" w:rsidRDefault="000F73F9" w:rsidP="000F73F9">
      <w:pPr>
        <w:tabs>
          <w:tab w:val="left" w:pos="4260"/>
        </w:tabs>
        <w:spacing w:line="232" w:lineRule="auto"/>
        <w:ind w:left="4260" w:right="437" w:hanging="3881"/>
        <w:rPr>
          <w:sz w:val="20"/>
          <w:szCs w:val="20"/>
        </w:rPr>
      </w:pPr>
      <w:r w:rsidRPr="000F73F9">
        <w:rPr>
          <w:sz w:val="20"/>
          <w:szCs w:val="20"/>
        </w:rPr>
        <w:t>ASTM</w:t>
      </w:r>
      <w:r w:rsidRPr="000F73F9">
        <w:rPr>
          <w:spacing w:val="-2"/>
          <w:sz w:val="20"/>
          <w:szCs w:val="20"/>
        </w:rPr>
        <w:t xml:space="preserve"> </w:t>
      </w:r>
      <w:r w:rsidRPr="000F73F9">
        <w:rPr>
          <w:sz w:val="20"/>
          <w:szCs w:val="20"/>
        </w:rPr>
        <w:t>D2244</w:t>
      </w:r>
      <w:r w:rsidRPr="000F73F9">
        <w:rPr>
          <w:sz w:val="20"/>
          <w:szCs w:val="20"/>
        </w:rPr>
        <w:tab/>
        <w:t>(2011) Calculation of Color Tolerances and Color Differences from Instrumentally Measured Color</w:t>
      </w:r>
      <w:r w:rsidRPr="000F73F9">
        <w:rPr>
          <w:spacing w:val="-3"/>
          <w:sz w:val="20"/>
          <w:szCs w:val="20"/>
        </w:rPr>
        <w:t xml:space="preserve"> </w:t>
      </w:r>
      <w:r w:rsidRPr="000F73F9">
        <w:rPr>
          <w:sz w:val="20"/>
          <w:szCs w:val="20"/>
        </w:rPr>
        <w:t>Coordinates</w:t>
      </w:r>
    </w:p>
    <w:p w:rsidR="000F73F9" w:rsidRPr="000F73F9" w:rsidRDefault="000F73F9" w:rsidP="000F73F9">
      <w:pPr>
        <w:spacing w:before="5"/>
        <w:rPr>
          <w:sz w:val="19"/>
          <w:szCs w:val="20"/>
        </w:rPr>
      </w:pPr>
    </w:p>
    <w:p w:rsidR="000F73F9" w:rsidRPr="000F73F9" w:rsidRDefault="000F73F9" w:rsidP="000F73F9">
      <w:pPr>
        <w:tabs>
          <w:tab w:val="left" w:pos="4260"/>
        </w:tabs>
        <w:spacing w:line="232" w:lineRule="auto"/>
        <w:ind w:left="4260" w:right="1397" w:hanging="3881"/>
        <w:rPr>
          <w:sz w:val="20"/>
          <w:szCs w:val="20"/>
        </w:rPr>
      </w:pPr>
      <w:r w:rsidRPr="000F73F9">
        <w:rPr>
          <w:sz w:val="20"/>
          <w:szCs w:val="20"/>
        </w:rPr>
        <w:t>ASTM</w:t>
      </w:r>
      <w:r w:rsidRPr="000F73F9">
        <w:rPr>
          <w:spacing w:val="-2"/>
          <w:sz w:val="20"/>
          <w:szCs w:val="20"/>
        </w:rPr>
        <w:t xml:space="preserve"> </w:t>
      </w:r>
      <w:r w:rsidRPr="000F73F9">
        <w:rPr>
          <w:sz w:val="20"/>
          <w:szCs w:val="20"/>
        </w:rPr>
        <w:t>D2247</w:t>
      </w:r>
      <w:r w:rsidRPr="000F73F9">
        <w:rPr>
          <w:sz w:val="20"/>
          <w:szCs w:val="20"/>
        </w:rPr>
        <w:tab/>
        <w:t>(2011) Testing Water Resistance of Coatings in 100% Relative</w:t>
      </w:r>
      <w:r w:rsidRPr="000F73F9">
        <w:rPr>
          <w:spacing w:val="-5"/>
          <w:sz w:val="20"/>
          <w:szCs w:val="20"/>
        </w:rPr>
        <w:t xml:space="preserve"> </w:t>
      </w:r>
      <w:r w:rsidRPr="000F73F9">
        <w:rPr>
          <w:sz w:val="20"/>
          <w:szCs w:val="20"/>
        </w:rPr>
        <w:t>Humidity</w:t>
      </w:r>
    </w:p>
    <w:p w:rsidR="000F73F9" w:rsidRPr="000F73F9" w:rsidRDefault="000F73F9" w:rsidP="000F73F9">
      <w:pPr>
        <w:spacing w:before="5"/>
        <w:rPr>
          <w:sz w:val="19"/>
          <w:szCs w:val="20"/>
        </w:rPr>
      </w:pPr>
    </w:p>
    <w:p w:rsidR="000F73F9" w:rsidRPr="000F73F9" w:rsidRDefault="000F73F9" w:rsidP="000F73F9">
      <w:pPr>
        <w:tabs>
          <w:tab w:val="left" w:pos="4260"/>
        </w:tabs>
        <w:spacing w:before="1" w:line="232" w:lineRule="auto"/>
        <w:ind w:left="4260" w:right="1157" w:hanging="3881"/>
        <w:rPr>
          <w:sz w:val="20"/>
          <w:szCs w:val="20"/>
        </w:rPr>
      </w:pPr>
      <w:r w:rsidRPr="000F73F9">
        <w:rPr>
          <w:sz w:val="20"/>
          <w:szCs w:val="20"/>
        </w:rPr>
        <w:t>ASTM</w:t>
      </w:r>
      <w:r w:rsidRPr="000F73F9">
        <w:rPr>
          <w:spacing w:val="-2"/>
          <w:sz w:val="20"/>
          <w:szCs w:val="20"/>
        </w:rPr>
        <w:t xml:space="preserve"> </w:t>
      </w:r>
      <w:r w:rsidRPr="000F73F9">
        <w:rPr>
          <w:sz w:val="20"/>
          <w:szCs w:val="20"/>
        </w:rPr>
        <w:t>D2794</w:t>
      </w:r>
      <w:r w:rsidRPr="000F73F9">
        <w:rPr>
          <w:sz w:val="20"/>
          <w:szCs w:val="20"/>
        </w:rPr>
        <w:tab/>
        <w:t>(1993; R 2010) Resistance of Organic Coatings to the Effects of Rapid Deformation</w:t>
      </w:r>
      <w:r w:rsidRPr="000F73F9">
        <w:rPr>
          <w:spacing w:val="-2"/>
          <w:sz w:val="20"/>
          <w:szCs w:val="20"/>
        </w:rPr>
        <w:t xml:space="preserve"> </w:t>
      </w:r>
      <w:r w:rsidRPr="000F73F9">
        <w:rPr>
          <w:sz w:val="20"/>
          <w:szCs w:val="20"/>
        </w:rPr>
        <w:t>(Impact)</w:t>
      </w:r>
    </w:p>
    <w:p w:rsidR="000F73F9" w:rsidRPr="000F73F9" w:rsidRDefault="000F73F9" w:rsidP="000F73F9">
      <w:pPr>
        <w:spacing w:before="11"/>
        <w:rPr>
          <w:sz w:val="18"/>
          <w:szCs w:val="20"/>
        </w:rPr>
      </w:pPr>
    </w:p>
    <w:p w:rsidR="000F73F9" w:rsidRPr="000F73F9" w:rsidRDefault="000F73F9" w:rsidP="000F73F9">
      <w:pPr>
        <w:tabs>
          <w:tab w:val="left" w:pos="4260"/>
        </w:tabs>
        <w:ind w:left="379"/>
        <w:rPr>
          <w:sz w:val="20"/>
          <w:szCs w:val="20"/>
        </w:rPr>
      </w:pPr>
      <w:r w:rsidRPr="000F73F9">
        <w:rPr>
          <w:sz w:val="20"/>
          <w:szCs w:val="20"/>
        </w:rPr>
        <w:t>ASTM</w:t>
      </w:r>
      <w:r w:rsidRPr="000F73F9">
        <w:rPr>
          <w:spacing w:val="-2"/>
          <w:sz w:val="20"/>
          <w:szCs w:val="20"/>
        </w:rPr>
        <w:t xml:space="preserve"> </w:t>
      </w:r>
      <w:r w:rsidRPr="000F73F9">
        <w:rPr>
          <w:sz w:val="20"/>
          <w:szCs w:val="20"/>
        </w:rPr>
        <w:t>D3359</w:t>
      </w:r>
      <w:r w:rsidRPr="000F73F9">
        <w:rPr>
          <w:sz w:val="20"/>
          <w:szCs w:val="20"/>
        </w:rPr>
        <w:tab/>
        <w:t>(2009e2) Measuring Adhesion by Tape</w:t>
      </w:r>
      <w:r w:rsidRPr="000F73F9">
        <w:rPr>
          <w:spacing w:val="-6"/>
          <w:sz w:val="20"/>
          <w:szCs w:val="20"/>
        </w:rPr>
        <w:t xml:space="preserve"> </w:t>
      </w:r>
      <w:r w:rsidRPr="000F73F9">
        <w:rPr>
          <w:sz w:val="20"/>
          <w:szCs w:val="20"/>
        </w:rPr>
        <w:t>Test</w:t>
      </w:r>
    </w:p>
    <w:p w:rsidR="000F73F9" w:rsidRPr="000F73F9" w:rsidRDefault="000F73F9" w:rsidP="000F73F9">
      <w:pPr>
        <w:spacing w:before="3"/>
        <w:rPr>
          <w:sz w:val="19"/>
          <w:szCs w:val="20"/>
        </w:rPr>
      </w:pPr>
    </w:p>
    <w:p w:rsidR="000F73F9" w:rsidRPr="000F73F9" w:rsidRDefault="000F73F9" w:rsidP="000F73F9">
      <w:pPr>
        <w:tabs>
          <w:tab w:val="left" w:pos="4260"/>
        </w:tabs>
        <w:spacing w:before="1" w:line="232" w:lineRule="auto"/>
        <w:ind w:left="4260" w:right="677" w:hanging="3881"/>
        <w:rPr>
          <w:sz w:val="20"/>
          <w:szCs w:val="20"/>
        </w:rPr>
      </w:pPr>
      <w:r w:rsidRPr="000F73F9">
        <w:rPr>
          <w:sz w:val="20"/>
          <w:szCs w:val="20"/>
        </w:rPr>
        <w:t>ASTM</w:t>
      </w:r>
      <w:r w:rsidRPr="000F73F9">
        <w:rPr>
          <w:spacing w:val="-2"/>
          <w:sz w:val="20"/>
          <w:szCs w:val="20"/>
        </w:rPr>
        <w:t xml:space="preserve"> </w:t>
      </w:r>
      <w:r w:rsidRPr="000F73F9">
        <w:rPr>
          <w:sz w:val="20"/>
          <w:szCs w:val="20"/>
        </w:rPr>
        <w:t>D3363</w:t>
      </w:r>
      <w:r w:rsidRPr="000F73F9">
        <w:rPr>
          <w:sz w:val="20"/>
          <w:szCs w:val="20"/>
        </w:rPr>
        <w:tab/>
        <w:t>(2005e1; R 2011) Film Hardness by Pencil Test</w:t>
      </w:r>
    </w:p>
    <w:p w:rsidR="000F73F9" w:rsidRPr="000F73F9" w:rsidRDefault="000F73F9" w:rsidP="000F73F9">
      <w:pPr>
        <w:spacing w:before="5"/>
        <w:rPr>
          <w:sz w:val="19"/>
          <w:szCs w:val="20"/>
        </w:rPr>
      </w:pPr>
    </w:p>
    <w:p w:rsidR="000F73F9" w:rsidRPr="000F73F9" w:rsidRDefault="000F73F9" w:rsidP="000F73F9">
      <w:pPr>
        <w:tabs>
          <w:tab w:val="left" w:pos="4260"/>
        </w:tabs>
        <w:spacing w:line="232" w:lineRule="auto"/>
        <w:ind w:left="4260" w:right="437" w:hanging="3881"/>
        <w:rPr>
          <w:sz w:val="20"/>
          <w:szCs w:val="20"/>
        </w:rPr>
      </w:pPr>
      <w:r w:rsidRPr="000F73F9">
        <w:rPr>
          <w:sz w:val="20"/>
          <w:szCs w:val="20"/>
        </w:rPr>
        <w:t>ASTM</w:t>
      </w:r>
      <w:r w:rsidRPr="000F73F9">
        <w:rPr>
          <w:spacing w:val="-2"/>
          <w:sz w:val="20"/>
          <w:szCs w:val="20"/>
        </w:rPr>
        <w:t xml:space="preserve"> </w:t>
      </w:r>
      <w:r w:rsidRPr="000F73F9">
        <w:rPr>
          <w:sz w:val="20"/>
          <w:szCs w:val="20"/>
        </w:rPr>
        <w:t>D4214</w:t>
      </w:r>
      <w:r w:rsidRPr="000F73F9">
        <w:rPr>
          <w:sz w:val="20"/>
          <w:szCs w:val="20"/>
        </w:rPr>
        <w:tab/>
        <w:t>(2007) Standard Test Method for Evaluating the Degree of Chalking of Exterior Paint Films</w:t>
      </w:r>
    </w:p>
    <w:p w:rsidR="000F73F9" w:rsidRPr="000F73F9" w:rsidRDefault="000F73F9" w:rsidP="000F73F9">
      <w:pPr>
        <w:spacing w:before="5"/>
        <w:rPr>
          <w:sz w:val="19"/>
          <w:szCs w:val="20"/>
        </w:rPr>
      </w:pPr>
    </w:p>
    <w:p w:rsidR="000F73F9" w:rsidRPr="000F73F9" w:rsidRDefault="000F73F9" w:rsidP="000F73F9">
      <w:pPr>
        <w:tabs>
          <w:tab w:val="left" w:pos="4260"/>
        </w:tabs>
        <w:spacing w:line="232" w:lineRule="auto"/>
        <w:ind w:left="4260" w:right="677" w:hanging="3881"/>
        <w:rPr>
          <w:sz w:val="20"/>
          <w:szCs w:val="20"/>
        </w:rPr>
      </w:pPr>
      <w:r w:rsidRPr="000F73F9">
        <w:rPr>
          <w:sz w:val="20"/>
          <w:szCs w:val="20"/>
        </w:rPr>
        <w:t>ASTM</w:t>
      </w:r>
      <w:r w:rsidRPr="000F73F9">
        <w:rPr>
          <w:spacing w:val="-2"/>
          <w:sz w:val="20"/>
          <w:szCs w:val="20"/>
        </w:rPr>
        <w:t xml:space="preserve"> </w:t>
      </w:r>
      <w:r w:rsidRPr="000F73F9">
        <w:rPr>
          <w:sz w:val="20"/>
          <w:szCs w:val="20"/>
        </w:rPr>
        <w:t>D4587</w:t>
      </w:r>
      <w:r w:rsidRPr="000F73F9">
        <w:rPr>
          <w:sz w:val="20"/>
          <w:szCs w:val="20"/>
        </w:rPr>
        <w:tab/>
        <w:t xml:space="preserve">(2011) Standard Practice for Fluorescent UV-Condensation Exposures </w:t>
      </w:r>
      <w:r w:rsidRPr="000F73F9">
        <w:rPr>
          <w:sz w:val="20"/>
          <w:szCs w:val="20"/>
        </w:rPr>
        <w:lastRenderedPageBreak/>
        <w:t>of Paint and Related</w:t>
      </w:r>
      <w:r w:rsidRPr="000F73F9">
        <w:rPr>
          <w:spacing w:val="-2"/>
          <w:sz w:val="20"/>
          <w:szCs w:val="20"/>
        </w:rPr>
        <w:t xml:space="preserve"> </w:t>
      </w:r>
      <w:r w:rsidRPr="000F73F9">
        <w:rPr>
          <w:sz w:val="20"/>
          <w:szCs w:val="20"/>
        </w:rPr>
        <w:t>Coatings</w:t>
      </w:r>
    </w:p>
    <w:p w:rsidR="000F73F9" w:rsidRPr="000F73F9" w:rsidRDefault="000F73F9" w:rsidP="000F73F9">
      <w:pPr>
        <w:tabs>
          <w:tab w:val="left" w:pos="4260"/>
        </w:tabs>
        <w:spacing w:before="89" w:line="232" w:lineRule="auto"/>
        <w:ind w:left="4260" w:right="1157" w:hanging="3881"/>
        <w:rPr>
          <w:sz w:val="20"/>
          <w:szCs w:val="20"/>
        </w:rPr>
      </w:pPr>
      <w:r w:rsidRPr="000F73F9">
        <w:rPr>
          <w:sz w:val="20"/>
          <w:szCs w:val="20"/>
        </w:rPr>
        <w:t>ASTM</w:t>
      </w:r>
      <w:r w:rsidRPr="000F73F9">
        <w:rPr>
          <w:spacing w:val="-2"/>
          <w:sz w:val="20"/>
          <w:szCs w:val="20"/>
        </w:rPr>
        <w:t xml:space="preserve"> </w:t>
      </w:r>
      <w:r w:rsidRPr="000F73F9">
        <w:rPr>
          <w:sz w:val="20"/>
          <w:szCs w:val="20"/>
        </w:rPr>
        <w:t>D522</w:t>
      </w:r>
      <w:r w:rsidRPr="000F73F9">
        <w:rPr>
          <w:sz w:val="20"/>
          <w:szCs w:val="20"/>
        </w:rPr>
        <w:tab/>
        <w:t>(1993a; R 2008) Mandrel Bend Test of Attached Organic</w:t>
      </w:r>
      <w:r w:rsidRPr="000F73F9">
        <w:rPr>
          <w:spacing w:val="-3"/>
          <w:sz w:val="20"/>
          <w:szCs w:val="20"/>
        </w:rPr>
        <w:t xml:space="preserve"> </w:t>
      </w:r>
      <w:r w:rsidRPr="000F73F9">
        <w:rPr>
          <w:sz w:val="20"/>
          <w:szCs w:val="20"/>
        </w:rPr>
        <w:t>Coatings</w:t>
      </w:r>
    </w:p>
    <w:p w:rsidR="000F73F9" w:rsidRPr="000F73F9" w:rsidRDefault="000F73F9" w:rsidP="000F73F9">
      <w:pPr>
        <w:spacing w:before="5"/>
        <w:rPr>
          <w:sz w:val="19"/>
          <w:szCs w:val="20"/>
        </w:rPr>
      </w:pPr>
    </w:p>
    <w:p w:rsidR="000F73F9" w:rsidRPr="000F73F9" w:rsidRDefault="000F73F9" w:rsidP="000F73F9">
      <w:pPr>
        <w:tabs>
          <w:tab w:val="left" w:pos="4260"/>
        </w:tabs>
        <w:spacing w:line="232" w:lineRule="auto"/>
        <w:ind w:left="4260" w:right="677" w:hanging="3881"/>
        <w:rPr>
          <w:sz w:val="20"/>
          <w:szCs w:val="20"/>
        </w:rPr>
      </w:pPr>
      <w:r w:rsidRPr="000F73F9">
        <w:rPr>
          <w:sz w:val="20"/>
          <w:szCs w:val="20"/>
        </w:rPr>
        <w:t>ASTM</w:t>
      </w:r>
      <w:r w:rsidRPr="000F73F9">
        <w:rPr>
          <w:spacing w:val="-2"/>
          <w:sz w:val="20"/>
          <w:szCs w:val="20"/>
        </w:rPr>
        <w:t xml:space="preserve"> </w:t>
      </w:r>
      <w:r w:rsidRPr="000F73F9">
        <w:rPr>
          <w:sz w:val="20"/>
          <w:szCs w:val="20"/>
        </w:rPr>
        <w:t>D523</w:t>
      </w:r>
      <w:r w:rsidRPr="000F73F9">
        <w:rPr>
          <w:sz w:val="20"/>
          <w:szCs w:val="20"/>
        </w:rPr>
        <w:tab/>
        <w:t>(2008) Standard Test Method for Specular Gloss</w:t>
      </w:r>
    </w:p>
    <w:p w:rsidR="000F73F9" w:rsidRPr="000F73F9" w:rsidRDefault="000F73F9" w:rsidP="000F73F9">
      <w:pPr>
        <w:spacing w:before="5"/>
        <w:rPr>
          <w:sz w:val="19"/>
          <w:szCs w:val="20"/>
        </w:rPr>
      </w:pPr>
    </w:p>
    <w:p w:rsidR="000F73F9" w:rsidRPr="000F73F9" w:rsidRDefault="000F73F9" w:rsidP="000F73F9">
      <w:pPr>
        <w:tabs>
          <w:tab w:val="left" w:pos="4260"/>
        </w:tabs>
        <w:spacing w:line="232" w:lineRule="auto"/>
        <w:ind w:left="4260" w:right="437" w:hanging="3881"/>
        <w:rPr>
          <w:sz w:val="20"/>
          <w:szCs w:val="20"/>
        </w:rPr>
      </w:pPr>
      <w:r w:rsidRPr="000F73F9">
        <w:rPr>
          <w:sz w:val="20"/>
          <w:szCs w:val="20"/>
        </w:rPr>
        <w:t>ASTM</w:t>
      </w:r>
      <w:r w:rsidRPr="000F73F9">
        <w:rPr>
          <w:spacing w:val="-2"/>
          <w:sz w:val="20"/>
          <w:szCs w:val="20"/>
        </w:rPr>
        <w:t xml:space="preserve"> </w:t>
      </w:r>
      <w:r w:rsidRPr="000F73F9">
        <w:rPr>
          <w:sz w:val="20"/>
          <w:szCs w:val="20"/>
        </w:rPr>
        <w:t>D5894</w:t>
      </w:r>
      <w:r w:rsidRPr="000F73F9">
        <w:rPr>
          <w:sz w:val="20"/>
          <w:szCs w:val="20"/>
        </w:rPr>
        <w:tab/>
        <w:t>(2010) Cyclic Salt Fog/UV Exposure of Painted Metal, (Alternating Exposures in a Fog/Dry Cabinet and a UV/Condensation Cabinet)</w:t>
      </w:r>
    </w:p>
    <w:p w:rsidR="000F73F9" w:rsidRPr="000F73F9" w:rsidRDefault="000F73F9" w:rsidP="000F73F9">
      <w:pPr>
        <w:spacing w:before="6"/>
        <w:rPr>
          <w:sz w:val="19"/>
          <w:szCs w:val="20"/>
        </w:rPr>
      </w:pPr>
    </w:p>
    <w:p w:rsidR="000F73F9" w:rsidRPr="000F73F9" w:rsidRDefault="000F73F9" w:rsidP="000F73F9">
      <w:pPr>
        <w:tabs>
          <w:tab w:val="left" w:pos="4260"/>
        </w:tabs>
        <w:spacing w:line="232" w:lineRule="auto"/>
        <w:ind w:left="4260" w:right="917" w:hanging="3881"/>
        <w:rPr>
          <w:sz w:val="20"/>
          <w:szCs w:val="20"/>
        </w:rPr>
      </w:pPr>
      <w:r w:rsidRPr="000F73F9">
        <w:rPr>
          <w:sz w:val="20"/>
          <w:szCs w:val="20"/>
        </w:rPr>
        <w:t>ASTM</w:t>
      </w:r>
      <w:r w:rsidRPr="000F73F9">
        <w:rPr>
          <w:spacing w:val="-2"/>
          <w:sz w:val="20"/>
          <w:szCs w:val="20"/>
        </w:rPr>
        <w:t xml:space="preserve"> </w:t>
      </w:r>
      <w:r w:rsidRPr="000F73F9">
        <w:rPr>
          <w:sz w:val="20"/>
          <w:szCs w:val="20"/>
        </w:rPr>
        <w:t>D610</w:t>
      </w:r>
      <w:r w:rsidRPr="000F73F9">
        <w:rPr>
          <w:sz w:val="20"/>
          <w:szCs w:val="20"/>
        </w:rPr>
        <w:tab/>
        <w:t>(2008) Evaluating Degree of Rusting on Painted Steel</w:t>
      </w:r>
      <w:r w:rsidRPr="000F73F9">
        <w:rPr>
          <w:spacing w:val="-3"/>
          <w:sz w:val="20"/>
          <w:szCs w:val="20"/>
        </w:rPr>
        <w:t xml:space="preserve"> </w:t>
      </w:r>
      <w:r w:rsidRPr="000F73F9">
        <w:rPr>
          <w:sz w:val="20"/>
          <w:szCs w:val="20"/>
        </w:rPr>
        <w:t>Surfaces</w:t>
      </w:r>
    </w:p>
    <w:p w:rsidR="000F73F9" w:rsidRPr="000F73F9" w:rsidRDefault="000F73F9" w:rsidP="000F73F9">
      <w:pPr>
        <w:spacing w:before="5"/>
        <w:rPr>
          <w:sz w:val="19"/>
          <w:szCs w:val="20"/>
        </w:rPr>
      </w:pPr>
    </w:p>
    <w:p w:rsidR="000F73F9" w:rsidRPr="000F73F9" w:rsidRDefault="000F73F9" w:rsidP="000F73F9">
      <w:pPr>
        <w:tabs>
          <w:tab w:val="left" w:pos="4260"/>
        </w:tabs>
        <w:spacing w:before="1" w:line="232" w:lineRule="auto"/>
        <w:ind w:left="4260" w:right="1277" w:hanging="3881"/>
        <w:rPr>
          <w:sz w:val="20"/>
          <w:szCs w:val="20"/>
        </w:rPr>
      </w:pPr>
      <w:r w:rsidRPr="000F73F9">
        <w:rPr>
          <w:sz w:val="20"/>
          <w:szCs w:val="20"/>
        </w:rPr>
        <w:t>ASTM</w:t>
      </w:r>
      <w:r w:rsidRPr="000F73F9">
        <w:rPr>
          <w:spacing w:val="-2"/>
          <w:sz w:val="20"/>
          <w:szCs w:val="20"/>
        </w:rPr>
        <w:t xml:space="preserve"> </w:t>
      </w:r>
      <w:r w:rsidRPr="000F73F9">
        <w:rPr>
          <w:sz w:val="20"/>
          <w:szCs w:val="20"/>
        </w:rPr>
        <w:t>D714</w:t>
      </w:r>
      <w:r w:rsidRPr="000F73F9">
        <w:rPr>
          <w:sz w:val="20"/>
          <w:szCs w:val="20"/>
        </w:rPr>
        <w:tab/>
        <w:t>(2002; R 2009) Evaluating Degree of Blistering of</w:t>
      </w:r>
      <w:r w:rsidRPr="000F73F9">
        <w:rPr>
          <w:spacing w:val="-3"/>
          <w:sz w:val="20"/>
          <w:szCs w:val="20"/>
        </w:rPr>
        <w:t xml:space="preserve"> </w:t>
      </w:r>
      <w:r w:rsidRPr="000F73F9">
        <w:rPr>
          <w:sz w:val="20"/>
          <w:szCs w:val="20"/>
        </w:rPr>
        <w:t>Paints</w:t>
      </w:r>
    </w:p>
    <w:p w:rsidR="000F73F9" w:rsidRPr="000F73F9" w:rsidRDefault="000F73F9" w:rsidP="000F73F9">
      <w:pPr>
        <w:rPr>
          <w:sz w:val="19"/>
          <w:szCs w:val="20"/>
        </w:rPr>
      </w:pPr>
    </w:p>
    <w:p w:rsidR="000F73F9" w:rsidRPr="000F73F9" w:rsidRDefault="000F73F9" w:rsidP="000F73F9">
      <w:pPr>
        <w:tabs>
          <w:tab w:val="left" w:pos="4260"/>
        </w:tabs>
        <w:spacing w:line="223" w:lineRule="exact"/>
        <w:ind w:left="379"/>
        <w:rPr>
          <w:sz w:val="20"/>
          <w:szCs w:val="20"/>
        </w:rPr>
      </w:pPr>
      <w:r w:rsidRPr="000F73F9">
        <w:rPr>
          <w:sz w:val="20"/>
          <w:szCs w:val="20"/>
        </w:rPr>
        <w:t>ASTM</w:t>
      </w:r>
      <w:r w:rsidRPr="000F73F9">
        <w:rPr>
          <w:spacing w:val="-2"/>
          <w:sz w:val="20"/>
          <w:szCs w:val="20"/>
        </w:rPr>
        <w:t xml:space="preserve"> </w:t>
      </w:r>
      <w:r w:rsidRPr="000F73F9">
        <w:rPr>
          <w:sz w:val="20"/>
          <w:szCs w:val="20"/>
        </w:rPr>
        <w:t>D822</w:t>
      </w:r>
      <w:r w:rsidRPr="000F73F9">
        <w:rPr>
          <w:sz w:val="20"/>
          <w:szCs w:val="20"/>
        </w:rPr>
        <w:tab/>
        <w:t>(2001; R 2006) Filtered</w:t>
      </w:r>
      <w:r w:rsidRPr="000F73F9">
        <w:rPr>
          <w:spacing w:val="-5"/>
          <w:sz w:val="20"/>
          <w:szCs w:val="20"/>
        </w:rPr>
        <w:t xml:space="preserve"> </w:t>
      </w:r>
      <w:r w:rsidRPr="000F73F9">
        <w:rPr>
          <w:sz w:val="20"/>
          <w:szCs w:val="20"/>
        </w:rPr>
        <w:t>Open-Flame</w:t>
      </w:r>
    </w:p>
    <w:p w:rsidR="000F73F9" w:rsidRPr="000F73F9" w:rsidRDefault="000F73F9" w:rsidP="000F73F9">
      <w:pPr>
        <w:spacing w:before="1" w:line="232" w:lineRule="auto"/>
        <w:ind w:left="4260" w:right="539"/>
        <w:rPr>
          <w:sz w:val="20"/>
          <w:szCs w:val="20"/>
        </w:rPr>
      </w:pPr>
      <w:r w:rsidRPr="000F73F9">
        <w:rPr>
          <w:sz w:val="20"/>
          <w:szCs w:val="20"/>
        </w:rPr>
        <w:t>Carbon-Arc Exposures of Paint and Related Coatings</w:t>
      </w:r>
    </w:p>
    <w:p w:rsidR="000F73F9" w:rsidRPr="000F73F9" w:rsidRDefault="000F73F9" w:rsidP="000F73F9">
      <w:pPr>
        <w:spacing w:before="5"/>
        <w:rPr>
          <w:sz w:val="19"/>
          <w:szCs w:val="20"/>
        </w:rPr>
      </w:pPr>
    </w:p>
    <w:p w:rsidR="000F73F9" w:rsidRPr="000F73F9" w:rsidRDefault="000F73F9" w:rsidP="000F73F9">
      <w:pPr>
        <w:tabs>
          <w:tab w:val="left" w:pos="4260"/>
        </w:tabs>
        <w:spacing w:before="1" w:line="232" w:lineRule="auto"/>
        <w:ind w:left="4260" w:right="1037" w:hanging="3881"/>
        <w:rPr>
          <w:sz w:val="20"/>
          <w:szCs w:val="20"/>
        </w:rPr>
      </w:pPr>
      <w:r w:rsidRPr="000F73F9">
        <w:rPr>
          <w:sz w:val="20"/>
          <w:szCs w:val="20"/>
        </w:rPr>
        <w:t>ASTM</w:t>
      </w:r>
      <w:r w:rsidRPr="000F73F9">
        <w:rPr>
          <w:spacing w:val="-2"/>
          <w:sz w:val="20"/>
          <w:szCs w:val="20"/>
        </w:rPr>
        <w:t xml:space="preserve"> </w:t>
      </w:r>
      <w:r w:rsidRPr="000F73F9">
        <w:rPr>
          <w:sz w:val="20"/>
          <w:szCs w:val="20"/>
        </w:rPr>
        <w:t>D968</w:t>
      </w:r>
      <w:r w:rsidRPr="000F73F9">
        <w:rPr>
          <w:sz w:val="20"/>
          <w:szCs w:val="20"/>
        </w:rPr>
        <w:tab/>
        <w:t>(2005; R 2010) Abrasion Resistance of Organic Coatings by Falling</w:t>
      </w:r>
      <w:r w:rsidRPr="000F73F9">
        <w:rPr>
          <w:spacing w:val="-5"/>
          <w:sz w:val="20"/>
          <w:szCs w:val="20"/>
        </w:rPr>
        <w:t xml:space="preserve"> </w:t>
      </w:r>
      <w:r w:rsidRPr="000F73F9">
        <w:rPr>
          <w:sz w:val="20"/>
          <w:szCs w:val="20"/>
        </w:rPr>
        <w:t>Abrasive</w:t>
      </w:r>
    </w:p>
    <w:p w:rsidR="000F73F9" w:rsidRPr="000F73F9" w:rsidRDefault="000F73F9" w:rsidP="000F73F9">
      <w:pPr>
        <w:spacing w:before="5"/>
        <w:rPr>
          <w:sz w:val="19"/>
          <w:szCs w:val="20"/>
        </w:rPr>
      </w:pPr>
    </w:p>
    <w:p w:rsidR="000F73F9" w:rsidRPr="000F73F9" w:rsidRDefault="000F73F9" w:rsidP="000F73F9">
      <w:pPr>
        <w:tabs>
          <w:tab w:val="left" w:pos="4260"/>
        </w:tabs>
        <w:spacing w:line="232" w:lineRule="auto"/>
        <w:ind w:left="4260" w:right="677" w:hanging="3881"/>
        <w:rPr>
          <w:sz w:val="20"/>
          <w:szCs w:val="20"/>
        </w:rPr>
      </w:pPr>
      <w:r w:rsidRPr="000F73F9">
        <w:rPr>
          <w:sz w:val="20"/>
          <w:szCs w:val="20"/>
        </w:rPr>
        <w:t>ASTM</w:t>
      </w:r>
      <w:r w:rsidRPr="000F73F9">
        <w:rPr>
          <w:spacing w:val="-2"/>
          <w:sz w:val="20"/>
          <w:szCs w:val="20"/>
        </w:rPr>
        <w:t xml:space="preserve"> </w:t>
      </w:r>
      <w:r w:rsidRPr="000F73F9">
        <w:rPr>
          <w:sz w:val="20"/>
          <w:szCs w:val="20"/>
        </w:rPr>
        <w:t>E1592</w:t>
      </w:r>
      <w:r w:rsidRPr="000F73F9">
        <w:rPr>
          <w:sz w:val="20"/>
          <w:szCs w:val="20"/>
        </w:rPr>
        <w:tab/>
        <w:t>(2005) Structural Performance of Sheet Metal Roof and Siding Systems by Uniform Static Air Pressure</w:t>
      </w:r>
      <w:r w:rsidRPr="000F73F9">
        <w:rPr>
          <w:spacing w:val="-4"/>
          <w:sz w:val="20"/>
          <w:szCs w:val="20"/>
        </w:rPr>
        <w:t xml:space="preserve"> </w:t>
      </w:r>
      <w:r w:rsidRPr="000F73F9">
        <w:rPr>
          <w:sz w:val="20"/>
          <w:szCs w:val="20"/>
        </w:rPr>
        <w:t>Difference</w:t>
      </w:r>
    </w:p>
    <w:p w:rsidR="000F73F9" w:rsidRPr="000F73F9" w:rsidRDefault="000F73F9" w:rsidP="000F73F9">
      <w:pPr>
        <w:spacing w:before="5"/>
        <w:rPr>
          <w:sz w:val="19"/>
          <w:szCs w:val="20"/>
        </w:rPr>
      </w:pPr>
    </w:p>
    <w:p w:rsidR="000F73F9" w:rsidRPr="000F73F9" w:rsidRDefault="000F73F9" w:rsidP="000F73F9">
      <w:pPr>
        <w:tabs>
          <w:tab w:val="left" w:pos="4260"/>
        </w:tabs>
        <w:spacing w:line="232" w:lineRule="auto"/>
        <w:ind w:left="4260" w:right="437" w:hanging="3881"/>
        <w:rPr>
          <w:sz w:val="20"/>
          <w:szCs w:val="20"/>
        </w:rPr>
      </w:pPr>
      <w:r w:rsidRPr="000F73F9">
        <w:rPr>
          <w:sz w:val="20"/>
          <w:szCs w:val="20"/>
        </w:rPr>
        <w:t>ASTM</w:t>
      </w:r>
      <w:r w:rsidRPr="000F73F9">
        <w:rPr>
          <w:spacing w:val="-2"/>
          <w:sz w:val="20"/>
          <w:szCs w:val="20"/>
        </w:rPr>
        <w:t xml:space="preserve"> </w:t>
      </w:r>
      <w:r w:rsidRPr="000F73F9">
        <w:rPr>
          <w:sz w:val="20"/>
          <w:szCs w:val="20"/>
        </w:rPr>
        <w:t>E283</w:t>
      </w:r>
      <w:r w:rsidRPr="000F73F9">
        <w:rPr>
          <w:sz w:val="20"/>
          <w:szCs w:val="20"/>
        </w:rPr>
        <w:tab/>
        <w:t xml:space="preserve">(2004) Determining the Rate of Air Leakage </w:t>
      </w:r>
      <w:proofErr w:type="gramStart"/>
      <w:r w:rsidRPr="000F73F9">
        <w:rPr>
          <w:sz w:val="20"/>
          <w:szCs w:val="20"/>
        </w:rPr>
        <w:t>Through</w:t>
      </w:r>
      <w:proofErr w:type="gramEnd"/>
      <w:r w:rsidRPr="000F73F9">
        <w:rPr>
          <w:sz w:val="20"/>
          <w:szCs w:val="20"/>
        </w:rPr>
        <w:t xml:space="preserve"> Exterior Windows, Curtain Walls, and Doors Under Specified Pressure Differences Across the</w:t>
      </w:r>
      <w:r w:rsidRPr="000F73F9">
        <w:rPr>
          <w:spacing w:val="-4"/>
          <w:sz w:val="20"/>
          <w:szCs w:val="20"/>
        </w:rPr>
        <w:t xml:space="preserve"> </w:t>
      </w:r>
      <w:r w:rsidRPr="000F73F9">
        <w:rPr>
          <w:sz w:val="20"/>
          <w:szCs w:val="20"/>
        </w:rPr>
        <w:t>Specimen</w:t>
      </w:r>
    </w:p>
    <w:p w:rsidR="000F73F9" w:rsidRPr="000F73F9" w:rsidRDefault="000F73F9" w:rsidP="000F73F9">
      <w:pPr>
        <w:spacing w:before="6"/>
        <w:rPr>
          <w:sz w:val="19"/>
          <w:szCs w:val="20"/>
        </w:rPr>
      </w:pPr>
    </w:p>
    <w:p w:rsidR="000F73F9" w:rsidRPr="000F73F9" w:rsidRDefault="000F73F9" w:rsidP="000F73F9">
      <w:pPr>
        <w:tabs>
          <w:tab w:val="left" w:pos="4260"/>
        </w:tabs>
        <w:spacing w:line="232" w:lineRule="auto"/>
        <w:ind w:left="4260" w:right="797" w:hanging="3881"/>
        <w:rPr>
          <w:sz w:val="20"/>
          <w:szCs w:val="20"/>
        </w:rPr>
      </w:pPr>
      <w:r w:rsidRPr="000F73F9">
        <w:rPr>
          <w:sz w:val="20"/>
          <w:szCs w:val="20"/>
        </w:rPr>
        <w:t>ASTM</w:t>
      </w:r>
      <w:r w:rsidRPr="000F73F9">
        <w:rPr>
          <w:spacing w:val="-2"/>
          <w:sz w:val="20"/>
          <w:szCs w:val="20"/>
        </w:rPr>
        <w:t xml:space="preserve"> </w:t>
      </w:r>
      <w:r w:rsidRPr="000F73F9">
        <w:rPr>
          <w:sz w:val="20"/>
          <w:szCs w:val="20"/>
        </w:rPr>
        <w:t>E331</w:t>
      </w:r>
      <w:r w:rsidRPr="000F73F9">
        <w:rPr>
          <w:sz w:val="20"/>
          <w:szCs w:val="20"/>
        </w:rPr>
        <w:tab/>
        <w:t>(2000; R 2009) Water Penetration of Exterior Windows, Skylights, Doors, and Curtain Walls by Uniform Static Air Pressure</w:t>
      </w:r>
      <w:r w:rsidRPr="000F73F9">
        <w:rPr>
          <w:spacing w:val="-2"/>
          <w:sz w:val="20"/>
          <w:szCs w:val="20"/>
        </w:rPr>
        <w:t xml:space="preserve"> </w:t>
      </w:r>
      <w:r w:rsidRPr="000F73F9">
        <w:rPr>
          <w:sz w:val="20"/>
          <w:szCs w:val="20"/>
        </w:rPr>
        <w:t>Difference</w:t>
      </w:r>
    </w:p>
    <w:p w:rsidR="000F73F9" w:rsidRPr="000F73F9" w:rsidRDefault="000F73F9" w:rsidP="000F73F9">
      <w:pPr>
        <w:spacing w:before="6"/>
        <w:rPr>
          <w:sz w:val="19"/>
          <w:szCs w:val="20"/>
        </w:rPr>
      </w:pPr>
    </w:p>
    <w:p w:rsidR="000F73F9" w:rsidRPr="000F73F9" w:rsidRDefault="000F73F9" w:rsidP="000F73F9">
      <w:pPr>
        <w:tabs>
          <w:tab w:val="left" w:pos="4260"/>
        </w:tabs>
        <w:spacing w:line="232" w:lineRule="auto"/>
        <w:ind w:left="4260" w:right="437" w:hanging="3881"/>
        <w:rPr>
          <w:sz w:val="20"/>
          <w:szCs w:val="20"/>
        </w:rPr>
      </w:pPr>
      <w:r w:rsidRPr="000F73F9">
        <w:rPr>
          <w:sz w:val="20"/>
          <w:szCs w:val="20"/>
        </w:rPr>
        <w:t>ASTM</w:t>
      </w:r>
      <w:r w:rsidRPr="000F73F9">
        <w:rPr>
          <w:spacing w:val="-2"/>
          <w:sz w:val="20"/>
          <w:szCs w:val="20"/>
        </w:rPr>
        <w:t xml:space="preserve"> </w:t>
      </w:r>
      <w:r w:rsidRPr="000F73F9">
        <w:rPr>
          <w:sz w:val="20"/>
          <w:szCs w:val="20"/>
        </w:rPr>
        <w:t>E72</w:t>
      </w:r>
      <w:r w:rsidRPr="000F73F9">
        <w:rPr>
          <w:sz w:val="20"/>
          <w:szCs w:val="20"/>
        </w:rPr>
        <w:tab/>
        <w:t>(2005) Conducting Strength Tests of Panels for Building</w:t>
      </w:r>
      <w:r w:rsidRPr="000F73F9">
        <w:rPr>
          <w:spacing w:val="-3"/>
          <w:sz w:val="20"/>
          <w:szCs w:val="20"/>
        </w:rPr>
        <w:t xml:space="preserve"> </w:t>
      </w:r>
      <w:r w:rsidRPr="000F73F9">
        <w:rPr>
          <w:sz w:val="20"/>
          <w:szCs w:val="20"/>
        </w:rPr>
        <w:t>Construction</w:t>
      </w:r>
    </w:p>
    <w:p w:rsidR="000F73F9" w:rsidRPr="000F73F9" w:rsidRDefault="000F73F9" w:rsidP="000F73F9">
      <w:pPr>
        <w:spacing w:before="5"/>
        <w:rPr>
          <w:sz w:val="19"/>
          <w:szCs w:val="20"/>
        </w:rPr>
      </w:pPr>
    </w:p>
    <w:p w:rsidR="000F73F9" w:rsidRPr="000F73F9" w:rsidRDefault="000F73F9" w:rsidP="000F73F9">
      <w:pPr>
        <w:tabs>
          <w:tab w:val="left" w:pos="4260"/>
        </w:tabs>
        <w:spacing w:line="232" w:lineRule="auto"/>
        <w:ind w:left="4260" w:right="797" w:hanging="3881"/>
        <w:rPr>
          <w:sz w:val="20"/>
          <w:szCs w:val="20"/>
        </w:rPr>
      </w:pPr>
      <w:r w:rsidRPr="000F73F9">
        <w:rPr>
          <w:sz w:val="20"/>
          <w:szCs w:val="20"/>
        </w:rPr>
        <w:t>ASTM</w:t>
      </w:r>
      <w:r w:rsidRPr="000F73F9">
        <w:rPr>
          <w:spacing w:val="-2"/>
          <w:sz w:val="20"/>
          <w:szCs w:val="20"/>
        </w:rPr>
        <w:t xml:space="preserve"> </w:t>
      </w:r>
      <w:r w:rsidRPr="000F73F9">
        <w:rPr>
          <w:sz w:val="20"/>
          <w:szCs w:val="20"/>
        </w:rPr>
        <w:t>E84</w:t>
      </w:r>
      <w:r w:rsidRPr="000F73F9">
        <w:rPr>
          <w:sz w:val="20"/>
          <w:szCs w:val="20"/>
        </w:rPr>
        <w:tab/>
        <w:t>(2012) Standard Test Method for Surface Burning Characteristics of Building Materials</w:t>
      </w:r>
    </w:p>
    <w:p w:rsidR="000F73F9" w:rsidRPr="000F73F9" w:rsidRDefault="000F73F9" w:rsidP="000F73F9">
      <w:pPr>
        <w:spacing w:before="5"/>
        <w:rPr>
          <w:sz w:val="19"/>
          <w:szCs w:val="20"/>
        </w:rPr>
      </w:pPr>
    </w:p>
    <w:p w:rsidR="000F73F9" w:rsidRPr="000F73F9" w:rsidRDefault="000F73F9" w:rsidP="000F73F9">
      <w:pPr>
        <w:tabs>
          <w:tab w:val="left" w:pos="4260"/>
        </w:tabs>
        <w:spacing w:line="232" w:lineRule="auto"/>
        <w:ind w:left="4260" w:right="917" w:hanging="3881"/>
        <w:rPr>
          <w:sz w:val="20"/>
          <w:szCs w:val="20"/>
        </w:rPr>
      </w:pPr>
      <w:r w:rsidRPr="000F73F9">
        <w:rPr>
          <w:sz w:val="20"/>
          <w:szCs w:val="20"/>
        </w:rPr>
        <w:t>ASTM</w:t>
      </w:r>
      <w:r w:rsidRPr="000F73F9">
        <w:rPr>
          <w:spacing w:val="-2"/>
          <w:sz w:val="20"/>
          <w:szCs w:val="20"/>
        </w:rPr>
        <w:t xml:space="preserve"> </w:t>
      </w:r>
      <w:r w:rsidRPr="000F73F9">
        <w:rPr>
          <w:sz w:val="20"/>
          <w:szCs w:val="20"/>
        </w:rPr>
        <w:t>G152</w:t>
      </w:r>
      <w:r w:rsidRPr="000F73F9">
        <w:rPr>
          <w:sz w:val="20"/>
          <w:szCs w:val="20"/>
        </w:rPr>
        <w:tab/>
        <w:t>(2006) Operating Open Flame Carbon Arc Light Apparatus for Exposure of Nonmetallic</w:t>
      </w:r>
      <w:r w:rsidRPr="000F73F9">
        <w:rPr>
          <w:spacing w:val="-2"/>
          <w:sz w:val="20"/>
          <w:szCs w:val="20"/>
        </w:rPr>
        <w:t xml:space="preserve"> </w:t>
      </w:r>
      <w:r w:rsidRPr="000F73F9">
        <w:rPr>
          <w:sz w:val="20"/>
          <w:szCs w:val="20"/>
        </w:rPr>
        <w:t>Materials</w:t>
      </w:r>
    </w:p>
    <w:p w:rsidR="000F73F9" w:rsidRPr="000F73F9" w:rsidRDefault="000F73F9" w:rsidP="000F73F9">
      <w:pPr>
        <w:spacing w:before="5"/>
        <w:rPr>
          <w:sz w:val="19"/>
          <w:szCs w:val="20"/>
        </w:rPr>
      </w:pPr>
    </w:p>
    <w:p w:rsidR="000F73F9" w:rsidRPr="000F73F9" w:rsidRDefault="000F73F9" w:rsidP="000F73F9">
      <w:pPr>
        <w:tabs>
          <w:tab w:val="left" w:pos="4260"/>
        </w:tabs>
        <w:spacing w:line="232" w:lineRule="auto"/>
        <w:ind w:left="4260" w:right="677" w:hanging="3881"/>
        <w:rPr>
          <w:sz w:val="20"/>
          <w:szCs w:val="20"/>
        </w:rPr>
      </w:pPr>
      <w:r w:rsidRPr="000F73F9">
        <w:rPr>
          <w:sz w:val="20"/>
          <w:szCs w:val="20"/>
        </w:rPr>
        <w:t>ASTM</w:t>
      </w:r>
      <w:r w:rsidRPr="000F73F9">
        <w:rPr>
          <w:spacing w:val="-2"/>
          <w:sz w:val="20"/>
          <w:szCs w:val="20"/>
        </w:rPr>
        <w:t xml:space="preserve"> </w:t>
      </w:r>
      <w:r w:rsidRPr="000F73F9">
        <w:rPr>
          <w:sz w:val="20"/>
          <w:szCs w:val="20"/>
        </w:rPr>
        <w:t>G153</w:t>
      </w:r>
      <w:r w:rsidRPr="000F73F9">
        <w:rPr>
          <w:sz w:val="20"/>
          <w:szCs w:val="20"/>
        </w:rPr>
        <w:tab/>
        <w:t>(2004; R 2010) Operating Enclosed Carbon Arc Light Apparatus for Exposure of Nonmetallic</w:t>
      </w:r>
      <w:r w:rsidRPr="000F73F9">
        <w:rPr>
          <w:spacing w:val="-2"/>
          <w:sz w:val="20"/>
          <w:szCs w:val="20"/>
        </w:rPr>
        <w:t xml:space="preserve"> </w:t>
      </w:r>
      <w:r w:rsidRPr="000F73F9">
        <w:rPr>
          <w:sz w:val="20"/>
          <w:szCs w:val="20"/>
        </w:rPr>
        <w:t>Materials</w:t>
      </w:r>
    </w:p>
    <w:p w:rsidR="000F73F9" w:rsidRPr="000F73F9" w:rsidRDefault="000F73F9" w:rsidP="000F73F9">
      <w:pPr>
        <w:spacing w:before="2"/>
        <w:rPr>
          <w:sz w:val="19"/>
          <w:szCs w:val="20"/>
        </w:rPr>
      </w:pPr>
    </w:p>
    <w:p w:rsidR="000F73F9" w:rsidRPr="000F73F9" w:rsidRDefault="000F73F9" w:rsidP="000F73F9">
      <w:pPr>
        <w:ind w:left="1380"/>
        <w:rPr>
          <w:sz w:val="20"/>
          <w:szCs w:val="20"/>
        </w:rPr>
      </w:pPr>
      <w:r w:rsidRPr="000F73F9">
        <w:rPr>
          <w:sz w:val="20"/>
          <w:szCs w:val="20"/>
        </w:rPr>
        <w:t>METAL BUILDING MANUFACTURERS ASSOCIATION (MBMA)</w:t>
      </w:r>
    </w:p>
    <w:p w:rsidR="000F73F9" w:rsidRPr="000F73F9" w:rsidRDefault="000F73F9" w:rsidP="000F73F9">
      <w:pPr>
        <w:spacing w:before="8"/>
        <w:rPr>
          <w:sz w:val="18"/>
          <w:szCs w:val="20"/>
        </w:rPr>
      </w:pPr>
    </w:p>
    <w:p w:rsidR="000F73F9" w:rsidRPr="000F73F9" w:rsidRDefault="000F73F9" w:rsidP="000F73F9">
      <w:pPr>
        <w:tabs>
          <w:tab w:val="left" w:pos="4260"/>
        </w:tabs>
        <w:ind w:left="379"/>
        <w:rPr>
          <w:sz w:val="20"/>
          <w:szCs w:val="20"/>
        </w:rPr>
      </w:pPr>
      <w:r w:rsidRPr="000F73F9">
        <w:rPr>
          <w:sz w:val="20"/>
          <w:szCs w:val="20"/>
        </w:rPr>
        <w:t>MBMA</w:t>
      </w:r>
      <w:r w:rsidRPr="000F73F9">
        <w:rPr>
          <w:spacing w:val="-2"/>
          <w:sz w:val="20"/>
          <w:szCs w:val="20"/>
        </w:rPr>
        <w:t xml:space="preserve"> </w:t>
      </w:r>
      <w:r w:rsidRPr="000F73F9">
        <w:rPr>
          <w:sz w:val="20"/>
          <w:szCs w:val="20"/>
        </w:rPr>
        <w:t>MBSM</w:t>
      </w:r>
      <w:r w:rsidRPr="000F73F9">
        <w:rPr>
          <w:sz w:val="20"/>
          <w:szCs w:val="20"/>
        </w:rPr>
        <w:tab/>
        <w:t>(2002) Metal Building Systems</w:t>
      </w:r>
      <w:r w:rsidRPr="000F73F9">
        <w:rPr>
          <w:spacing w:val="-5"/>
          <w:sz w:val="20"/>
          <w:szCs w:val="20"/>
        </w:rPr>
        <w:t xml:space="preserve"> </w:t>
      </w:r>
      <w:r w:rsidRPr="000F73F9">
        <w:rPr>
          <w:sz w:val="20"/>
          <w:szCs w:val="20"/>
        </w:rPr>
        <w:t>Manual</w:t>
      </w:r>
    </w:p>
    <w:p w:rsidR="000F73F9" w:rsidRPr="000F73F9" w:rsidRDefault="000F73F9" w:rsidP="000F73F9">
      <w:pPr>
        <w:spacing w:before="84"/>
        <w:ind w:left="1380"/>
        <w:rPr>
          <w:sz w:val="20"/>
          <w:szCs w:val="20"/>
        </w:rPr>
      </w:pPr>
      <w:r w:rsidRPr="000F73F9">
        <w:rPr>
          <w:sz w:val="20"/>
          <w:szCs w:val="20"/>
        </w:rPr>
        <w:t>NATIONAL ASSOCIATION OF ARCHITECTURAL METAL MANUFACTURERS (NAAMM)</w:t>
      </w:r>
    </w:p>
    <w:p w:rsidR="000F73F9" w:rsidRPr="000F73F9" w:rsidRDefault="000F73F9" w:rsidP="000F73F9">
      <w:pPr>
        <w:spacing w:before="10"/>
        <w:rPr>
          <w:sz w:val="18"/>
          <w:szCs w:val="20"/>
        </w:rPr>
      </w:pPr>
    </w:p>
    <w:p w:rsidR="000F73F9" w:rsidRPr="000F73F9" w:rsidRDefault="000F73F9" w:rsidP="000F73F9">
      <w:pPr>
        <w:tabs>
          <w:tab w:val="left" w:pos="4260"/>
        </w:tabs>
        <w:ind w:left="379"/>
        <w:rPr>
          <w:sz w:val="20"/>
          <w:szCs w:val="20"/>
        </w:rPr>
      </w:pPr>
      <w:r w:rsidRPr="000F73F9">
        <w:rPr>
          <w:sz w:val="20"/>
          <w:szCs w:val="20"/>
        </w:rPr>
        <w:lastRenderedPageBreak/>
        <w:t>NAAMM</w:t>
      </w:r>
      <w:r w:rsidRPr="000F73F9">
        <w:rPr>
          <w:spacing w:val="-2"/>
          <w:sz w:val="20"/>
          <w:szCs w:val="20"/>
        </w:rPr>
        <w:t xml:space="preserve"> </w:t>
      </w:r>
      <w:r w:rsidRPr="000F73F9">
        <w:rPr>
          <w:sz w:val="20"/>
          <w:szCs w:val="20"/>
        </w:rPr>
        <w:t>AMP</w:t>
      </w:r>
      <w:r w:rsidRPr="000F73F9">
        <w:rPr>
          <w:spacing w:val="-2"/>
          <w:sz w:val="20"/>
          <w:szCs w:val="20"/>
        </w:rPr>
        <w:t xml:space="preserve"> </w:t>
      </w:r>
      <w:r w:rsidRPr="000F73F9">
        <w:rPr>
          <w:sz w:val="20"/>
          <w:szCs w:val="20"/>
        </w:rPr>
        <w:t>500</w:t>
      </w:r>
      <w:r w:rsidRPr="000F73F9">
        <w:rPr>
          <w:sz w:val="20"/>
          <w:szCs w:val="20"/>
        </w:rPr>
        <w:tab/>
        <w:t>(2006) Metal Finishes</w:t>
      </w:r>
      <w:r w:rsidRPr="000F73F9">
        <w:rPr>
          <w:spacing w:val="-4"/>
          <w:sz w:val="20"/>
          <w:szCs w:val="20"/>
        </w:rPr>
        <w:t xml:space="preserve"> </w:t>
      </w:r>
      <w:r w:rsidRPr="000F73F9">
        <w:rPr>
          <w:sz w:val="20"/>
          <w:szCs w:val="20"/>
        </w:rPr>
        <w:t>Manual</w:t>
      </w:r>
    </w:p>
    <w:p w:rsidR="000F73F9" w:rsidRPr="000F73F9" w:rsidRDefault="000F73F9" w:rsidP="000F73F9">
      <w:pPr>
        <w:spacing w:before="2"/>
        <w:rPr>
          <w:sz w:val="19"/>
          <w:szCs w:val="20"/>
        </w:rPr>
      </w:pPr>
    </w:p>
    <w:p w:rsidR="000F73F9" w:rsidRPr="000F73F9" w:rsidRDefault="000F73F9" w:rsidP="000F73F9">
      <w:pPr>
        <w:spacing w:line="232" w:lineRule="auto"/>
        <w:ind w:left="1380" w:right="418"/>
        <w:rPr>
          <w:sz w:val="20"/>
          <w:szCs w:val="20"/>
        </w:rPr>
      </w:pPr>
      <w:r w:rsidRPr="000F73F9">
        <w:rPr>
          <w:sz w:val="20"/>
          <w:szCs w:val="20"/>
        </w:rPr>
        <w:t>SHEET METAL AND AIR CONDITIONING CONTRACTORS' NATIONAL ASSOCIATION (SMACNA)</w:t>
      </w:r>
    </w:p>
    <w:p w:rsidR="000F73F9" w:rsidRPr="000F73F9" w:rsidRDefault="000F73F9" w:rsidP="000F73F9">
      <w:pPr>
        <w:spacing w:before="5"/>
        <w:rPr>
          <w:sz w:val="19"/>
          <w:szCs w:val="20"/>
        </w:rPr>
      </w:pPr>
    </w:p>
    <w:p w:rsidR="000F73F9" w:rsidRPr="000F73F9" w:rsidRDefault="000F73F9" w:rsidP="000F73F9">
      <w:pPr>
        <w:tabs>
          <w:tab w:val="left" w:pos="4260"/>
        </w:tabs>
        <w:spacing w:line="232" w:lineRule="auto"/>
        <w:ind w:left="4260" w:right="677" w:hanging="3881"/>
        <w:rPr>
          <w:sz w:val="20"/>
          <w:szCs w:val="20"/>
        </w:rPr>
      </w:pPr>
      <w:r w:rsidRPr="000F73F9">
        <w:rPr>
          <w:sz w:val="20"/>
          <w:szCs w:val="20"/>
        </w:rPr>
        <w:t>SMACNA</w:t>
      </w:r>
      <w:r w:rsidRPr="000F73F9">
        <w:rPr>
          <w:spacing w:val="-2"/>
          <w:sz w:val="20"/>
          <w:szCs w:val="20"/>
        </w:rPr>
        <w:t xml:space="preserve"> </w:t>
      </w:r>
      <w:r w:rsidRPr="000F73F9">
        <w:rPr>
          <w:sz w:val="20"/>
          <w:szCs w:val="20"/>
        </w:rPr>
        <w:t>1793</w:t>
      </w:r>
      <w:r w:rsidRPr="000F73F9">
        <w:rPr>
          <w:sz w:val="20"/>
          <w:szCs w:val="20"/>
        </w:rPr>
        <w:tab/>
        <w:t>(2012) Architectural Sheet Metal Manual, 7th</w:t>
      </w:r>
      <w:r w:rsidRPr="000F73F9">
        <w:rPr>
          <w:spacing w:val="-2"/>
          <w:sz w:val="20"/>
          <w:szCs w:val="20"/>
        </w:rPr>
        <w:t xml:space="preserve"> </w:t>
      </w:r>
      <w:r w:rsidRPr="000F73F9">
        <w:rPr>
          <w:sz w:val="20"/>
          <w:szCs w:val="20"/>
        </w:rPr>
        <w:t>Edition</w:t>
      </w:r>
    </w:p>
    <w:p w:rsidR="000F73F9" w:rsidRPr="000F73F9" w:rsidRDefault="000F73F9" w:rsidP="000F73F9">
      <w:pPr>
        <w:rPr>
          <w:sz w:val="19"/>
          <w:szCs w:val="20"/>
        </w:rPr>
      </w:pPr>
    </w:p>
    <w:p w:rsidR="000F73F9" w:rsidRPr="000F73F9" w:rsidRDefault="000F73F9" w:rsidP="000F73F9">
      <w:pPr>
        <w:spacing w:before="1"/>
        <w:ind w:left="1380"/>
        <w:rPr>
          <w:sz w:val="20"/>
          <w:szCs w:val="20"/>
        </w:rPr>
      </w:pPr>
      <w:r w:rsidRPr="000F73F9">
        <w:rPr>
          <w:sz w:val="20"/>
          <w:szCs w:val="20"/>
        </w:rPr>
        <w:t>UNDERWRITERS LABORATORIES (UL)</w:t>
      </w:r>
    </w:p>
    <w:p w:rsidR="000F73F9" w:rsidRPr="000F73F9" w:rsidRDefault="000F73F9" w:rsidP="000F73F9">
      <w:pPr>
        <w:spacing w:before="9"/>
        <w:rPr>
          <w:sz w:val="18"/>
          <w:szCs w:val="20"/>
        </w:rPr>
      </w:pPr>
    </w:p>
    <w:p w:rsidR="000F73F9" w:rsidRPr="000F73F9" w:rsidRDefault="000F73F9" w:rsidP="000F73F9">
      <w:pPr>
        <w:tabs>
          <w:tab w:val="left" w:pos="4260"/>
        </w:tabs>
        <w:spacing w:before="1"/>
        <w:ind w:left="379"/>
        <w:rPr>
          <w:sz w:val="20"/>
          <w:szCs w:val="20"/>
        </w:rPr>
      </w:pPr>
      <w:r w:rsidRPr="000F73F9">
        <w:rPr>
          <w:sz w:val="20"/>
          <w:szCs w:val="20"/>
        </w:rPr>
        <w:t xml:space="preserve">UL </w:t>
      </w:r>
      <w:proofErr w:type="spellStart"/>
      <w:r w:rsidRPr="000F73F9">
        <w:rPr>
          <w:sz w:val="20"/>
          <w:szCs w:val="20"/>
        </w:rPr>
        <w:t>Bld</w:t>
      </w:r>
      <w:proofErr w:type="spellEnd"/>
      <w:r w:rsidRPr="000F73F9">
        <w:rPr>
          <w:spacing w:val="-3"/>
          <w:sz w:val="20"/>
          <w:szCs w:val="20"/>
        </w:rPr>
        <w:t xml:space="preserve"> </w:t>
      </w:r>
      <w:r w:rsidRPr="000F73F9">
        <w:rPr>
          <w:sz w:val="20"/>
          <w:szCs w:val="20"/>
        </w:rPr>
        <w:t>Mat</w:t>
      </w:r>
      <w:r w:rsidRPr="000F73F9">
        <w:rPr>
          <w:spacing w:val="-2"/>
          <w:sz w:val="20"/>
          <w:szCs w:val="20"/>
        </w:rPr>
        <w:t xml:space="preserve"> </w:t>
      </w:r>
      <w:r w:rsidRPr="000F73F9">
        <w:rPr>
          <w:sz w:val="20"/>
          <w:szCs w:val="20"/>
        </w:rPr>
        <w:t>Dir</w:t>
      </w:r>
      <w:r w:rsidRPr="000F73F9">
        <w:rPr>
          <w:sz w:val="20"/>
          <w:szCs w:val="20"/>
        </w:rPr>
        <w:tab/>
        <w:t>(2012) Building Materials</w:t>
      </w:r>
      <w:r w:rsidRPr="000F73F9">
        <w:rPr>
          <w:spacing w:val="-4"/>
          <w:sz w:val="20"/>
          <w:szCs w:val="20"/>
        </w:rPr>
        <w:t xml:space="preserve"> </w:t>
      </w:r>
      <w:r w:rsidRPr="000F73F9">
        <w:rPr>
          <w:sz w:val="20"/>
          <w:szCs w:val="20"/>
        </w:rPr>
        <w:t>Directory</w:t>
      </w:r>
    </w:p>
    <w:p w:rsidR="000F73F9" w:rsidRPr="000F73F9" w:rsidRDefault="000F73F9" w:rsidP="000F73F9">
      <w:pPr>
        <w:spacing w:before="9"/>
        <w:rPr>
          <w:sz w:val="18"/>
          <w:szCs w:val="20"/>
        </w:rPr>
      </w:pPr>
    </w:p>
    <w:p w:rsidR="000F73F9" w:rsidRPr="000F73F9" w:rsidRDefault="000F73F9" w:rsidP="00E029FB">
      <w:pPr>
        <w:numPr>
          <w:ilvl w:val="1"/>
          <w:numId w:val="14"/>
        </w:numPr>
        <w:tabs>
          <w:tab w:val="left" w:pos="879"/>
          <w:tab w:val="left" w:pos="880"/>
        </w:tabs>
        <w:ind w:hanging="719"/>
        <w:rPr>
          <w:sz w:val="20"/>
        </w:rPr>
      </w:pPr>
      <w:r w:rsidRPr="000F73F9">
        <w:rPr>
          <w:sz w:val="20"/>
        </w:rPr>
        <w:t>DEFINITIONS</w:t>
      </w:r>
    </w:p>
    <w:p w:rsidR="000F73F9" w:rsidRPr="000F73F9" w:rsidRDefault="000F73F9" w:rsidP="000F73F9">
      <w:pPr>
        <w:spacing w:before="3"/>
        <w:rPr>
          <w:sz w:val="19"/>
          <w:szCs w:val="20"/>
        </w:rPr>
      </w:pPr>
    </w:p>
    <w:p w:rsidR="000F73F9" w:rsidRPr="000F73F9" w:rsidRDefault="000F73F9" w:rsidP="000F73F9">
      <w:pPr>
        <w:tabs>
          <w:tab w:val="left" w:pos="2659"/>
        </w:tabs>
        <w:spacing w:line="232" w:lineRule="auto"/>
        <w:ind w:left="379" w:right="958"/>
        <w:rPr>
          <w:sz w:val="20"/>
          <w:szCs w:val="20"/>
        </w:rPr>
      </w:pPr>
      <w:r w:rsidRPr="000F73F9">
        <w:rPr>
          <w:sz w:val="20"/>
          <w:szCs w:val="20"/>
        </w:rPr>
        <w:t>Metal</w:t>
      </w:r>
      <w:r w:rsidRPr="000F73F9">
        <w:rPr>
          <w:spacing w:val="-2"/>
          <w:sz w:val="20"/>
          <w:szCs w:val="20"/>
        </w:rPr>
        <w:t xml:space="preserve"> </w:t>
      </w:r>
      <w:r w:rsidRPr="000F73F9">
        <w:rPr>
          <w:sz w:val="20"/>
          <w:szCs w:val="20"/>
        </w:rPr>
        <w:t>Wall</w:t>
      </w:r>
      <w:r w:rsidRPr="000F73F9">
        <w:rPr>
          <w:spacing w:val="-2"/>
          <w:sz w:val="20"/>
          <w:szCs w:val="20"/>
        </w:rPr>
        <w:t xml:space="preserve"> </w:t>
      </w:r>
      <w:r w:rsidRPr="000F73F9">
        <w:rPr>
          <w:sz w:val="20"/>
          <w:szCs w:val="20"/>
        </w:rPr>
        <w:t>Panel:</w:t>
      </w:r>
      <w:r w:rsidRPr="000F73F9">
        <w:rPr>
          <w:sz w:val="20"/>
          <w:szCs w:val="20"/>
        </w:rPr>
        <w:tab/>
        <w:t>Metal wall panels, attachment system components and accessories necessary for a complete weather-tight wall</w:t>
      </w:r>
      <w:r w:rsidRPr="000F73F9">
        <w:rPr>
          <w:spacing w:val="-8"/>
          <w:sz w:val="20"/>
          <w:szCs w:val="20"/>
        </w:rPr>
        <w:t xml:space="preserve"> </w:t>
      </w:r>
      <w:r w:rsidRPr="000F73F9">
        <w:rPr>
          <w:sz w:val="20"/>
          <w:szCs w:val="20"/>
        </w:rPr>
        <w:t>system.</w:t>
      </w:r>
    </w:p>
    <w:p w:rsidR="000F73F9" w:rsidRPr="000F73F9" w:rsidRDefault="000F73F9" w:rsidP="000F73F9">
      <w:pPr>
        <w:rPr>
          <w:sz w:val="19"/>
          <w:szCs w:val="20"/>
        </w:rPr>
      </w:pPr>
    </w:p>
    <w:p w:rsidR="000F73F9" w:rsidRPr="000F73F9" w:rsidRDefault="000F73F9" w:rsidP="00E029FB">
      <w:pPr>
        <w:numPr>
          <w:ilvl w:val="1"/>
          <w:numId w:val="14"/>
        </w:numPr>
        <w:tabs>
          <w:tab w:val="left" w:pos="879"/>
          <w:tab w:val="left" w:pos="880"/>
        </w:tabs>
        <w:ind w:hanging="719"/>
        <w:rPr>
          <w:sz w:val="20"/>
        </w:rPr>
      </w:pPr>
      <w:bookmarkStart w:id="0" w:name="1.3___DESCRIPTION_OF_WALL_PANEL_SYSTEM"/>
      <w:bookmarkEnd w:id="0"/>
      <w:r w:rsidRPr="000F73F9">
        <w:rPr>
          <w:sz w:val="20"/>
        </w:rPr>
        <w:t>DESCRIPTION OF WALL PANEL</w:t>
      </w:r>
      <w:r w:rsidRPr="000F73F9">
        <w:rPr>
          <w:spacing w:val="-5"/>
          <w:sz w:val="20"/>
        </w:rPr>
        <w:t xml:space="preserve"> </w:t>
      </w:r>
      <w:r w:rsidRPr="000F73F9">
        <w:rPr>
          <w:sz w:val="20"/>
        </w:rPr>
        <w:t>SYSTEM</w:t>
      </w:r>
    </w:p>
    <w:p w:rsidR="000F73F9" w:rsidRPr="000F73F9" w:rsidRDefault="000F73F9" w:rsidP="000F73F9">
      <w:pPr>
        <w:spacing w:before="3"/>
        <w:rPr>
          <w:sz w:val="19"/>
          <w:szCs w:val="20"/>
        </w:rPr>
      </w:pPr>
    </w:p>
    <w:p w:rsidR="000F73F9" w:rsidRPr="000F73F9" w:rsidRDefault="000F73F9" w:rsidP="000F73F9">
      <w:pPr>
        <w:spacing w:before="1" w:line="232" w:lineRule="auto"/>
        <w:ind w:left="379" w:right="1059"/>
        <w:rPr>
          <w:sz w:val="20"/>
          <w:szCs w:val="20"/>
        </w:rPr>
      </w:pPr>
      <w:r w:rsidRPr="000F73F9">
        <w:rPr>
          <w:sz w:val="20"/>
          <w:szCs w:val="20"/>
        </w:rPr>
        <w:t>Factory color finished, metal wall panel system with exposed fastener attachment. Panel profile must be square ribbed as specified.</w:t>
      </w:r>
    </w:p>
    <w:p w:rsidR="000F73F9" w:rsidRPr="000F73F9" w:rsidRDefault="000F73F9" w:rsidP="000F73F9">
      <w:pPr>
        <w:rPr>
          <w:sz w:val="19"/>
          <w:szCs w:val="20"/>
        </w:rPr>
      </w:pPr>
    </w:p>
    <w:p w:rsidR="000F73F9" w:rsidRPr="000F73F9" w:rsidRDefault="000F73F9" w:rsidP="00E029FB">
      <w:pPr>
        <w:numPr>
          <w:ilvl w:val="2"/>
          <w:numId w:val="14"/>
        </w:numPr>
        <w:tabs>
          <w:tab w:val="left" w:pos="1119"/>
          <w:tab w:val="left" w:pos="1120"/>
        </w:tabs>
        <w:ind w:hanging="959"/>
        <w:rPr>
          <w:sz w:val="20"/>
        </w:rPr>
      </w:pPr>
      <w:bookmarkStart w:id="1" w:name="1.3.1___Metal_Wall_Panel_General_Perform"/>
      <w:bookmarkEnd w:id="1"/>
      <w:r w:rsidRPr="000F73F9">
        <w:rPr>
          <w:sz w:val="20"/>
        </w:rPr>
        <w:t>Metal Wall Panel General</w:t>
      </w:r>
      <w:r w:rsidRPr="000F73F9">
        <w:rPr>
          <w:spacing w:val="-5"/>
          <w:sz w:val="20"/>
        </w:rPr>
        <w:t xml:space="preserve"> </w:t>
      </w:r>
      <w:r w:rsidRPr="000F73F9">
        <w:rPr>
          <w:sz w:val="20"/>
        </w:rPr>
        <w:t>Performance</w:t>
      </w:r>
    </w:p>
    <w:p w:rsidR="000F73F9" w:rsidRPr="000F73F9" w:rsidRDefault="000F73F9" w:rsidP="000F73F9">
      <w:pPr>
        <w:spacing w:before="3"/>
        <w:rPr>
          <w:sz w:val="19"/>
          <w:szCs w:val="20"/>
        </w:rPr>
      </w:pPr>
    </w:p>
    <w:p w:rsidR="000F73F9" w:rsidRPr="000F73F9" w:rsidRDefault="000F73F9" w:rsidP="000F73F9">
      <w:pPr>
        <w:tabs>
          <w:tab w:val="left" w:pos="3499"/>
          <w:tab w:val="left" w:pos="5059"/>
        </w:tabs>
        <w:spacing w:before="1" w:line="232" w:lineRule="auto"/>
        <w:ind w:left="379" w:right="598"/>
        <w:rPr>
          <w:sz w:val="20"/>
          <w:szCs w:val="20"/>
        </w:rPr>
      </w:pPr>
      <w:r w:rsidRPr="000F73F9">
        <w:rPr>
          <w:sz w:val="20"/>
          <w:szCs w:val="20"/>
        </w:rPr>
        <w:t>Comply with performance requirements, conforming to AISI S100, without failure due to defective manufacture, fabrication, installation, or</w:t>
      </w:r>
      <w:r w:rsidRPr="000F73F9">
        <w:rPr>
          <w:spacing w:val="-10"/>
          <w:sz w:val="20"/>
          <w:szCs w:val="20"/>
        </w:rPr>
        <w:t xml:space="preserve"> </w:t>
      </w:r>
      <w:r w:rsidRPr="000F73F9">
        <w:rPr>
          <w:sz w:val="20"/>
          <w:szCs w:val="20"/>
        </w:rPr>
        <w:t>other defects</w:t>
      </w:r>
      <w:r w:rsidRPr="000F73F9">
        <w:rPr>
          <w:spacing w:val="-2"/>
          <w:sz w:val="20"/>
          <w:szCs w:val="20"/>
        </w:rPr>
        <w:t xml:space="preserve"> </w:t>
      </w:r>
      <w:r w:rsidRPr="000F73F9">
        <w:rPr>
          <w:sz w:val="20"/>
          <w:szCs w:val="20"/>
        </w:rPr>
        <w:t>in</w:t>
      </w:r>
      <w:r w:rsidRPr="000F73F9">
        <w:rPr>
          <w:spacing w:val="-2"/>
          <w:sz w:val="20"/>
          <w:szCs w:val="20"/>
        </w:rPr>
        <w:t xml:space="preserve"> </w:t>
      </w:r>
      <w:r w:rsidRPr="000F73F9">
        <w:rPr>
          <w:sz w:val="20"/>
          <w:szCs w:val="20"/>
        </w:rPr>
        <w:t>construction.</w:t>
      </w:r>
      <w:r w:rsidRPr="000F73F9">
        <w:rPr>
          <w:sz w:val="20"/>
          <w:szCs w:val="20"/>
        </w:rPr>
        <w:tab/>
        <w:t>Wall</w:t>
      </w:r>
      <w:r w:rsidRPr="000F73F9">
        <w:rPr>
          <w:spacing w:val="-2"/>
          <w:sz w:val="20"/>
          <w:szCs w:val="20"/>
        </w:rPr>
        <w:t xml:space="preserve"> </w:t>
      </w:r>
      <w:r w:rsidRPr="000F73F9">
        <w:rPr>
          <w:sz w:val="20"/>
          <w:szCs w:val="20"/>
        </w:rPr>
        <w:t>panels</w:t>
      </w:r>
      <w:r w:rsidRPr="000F73F9">
        <w:rPr>
          <w:sz w:val="20"/>
          <w:szCs w:val="20"/>
        </w:rPr>
        <w:tab/>
        <w:t>and accessory components must conform to the following</w:t>
      </w:r>
      <w:r w:rsidRPr="000F73F9">
        <w:rPr>
          <w:spacing w:val="-5"/>
          <w:sz w:val="20"/>
          <w:szCs w:val="20"/>
        </w:rPr>
        <w:t xml:space="preserve"> </w:t>
      </w:r>
      <w:r w:rsidRPr="000F73F9">
        <w:rPr>
          <w:sz w:val="20"/>
          <w:szCs w:val="20"/>
        </w:rPr>
        <w:t>standards:</w:t>
      </w:r>
    </w:p>
    <w:p w:rsidR="000F73F9" w:rsidRPr="000F73F9" w:rsidRDefault="000F73F9" w:rsidP="000F73F9">
      <w:pPr>
        <w:spacing w:before="4"/>
        <w:rPr>
          <w:sz w:val="19"/>
          <w:szCs w:val="20"/>
        </w:rPr>
      </w:pPr>
    </w:p>
    <w:p w:rsidR="000F73F9" w:rsidRPr="000F73F9" w:rsidRDefault="000F73F9" w:rsidP="000F73F9">
      <w:pPr>
        <w:spacing w:line="232" w:lineRule="auto"/>
        <w:ind w:left="400" w:right="7279"/>
        <w:rPr>
          <w:sz w:val="20"/>
          <w:szCs w:val="20"/>
        </w:rPr>
      </w:pPr>
      <w:r w:rsidRPr="000F73F9">
        <w:rPr>
          <w:sz w:val="20"/>
          <w:szCs w:val="20"/>
        </w:rPr>
        <w:t>ASTM A1008/A1008M ASTM A123/A123M ASTM A36/A36M</w:t>
      </w:r>
    </w:p>
    <w:p w:rsidR="000F73F9" w:rsidRPr="000F73F9" w:rsidRDefault="000F73F9" w:rsidP="000F73F9">
      <w:pPr>
        <w:spacing w:before="1" w:line="232" w:lineRule="auto"/>
        <w:ind w:left="880" w:right="1538" w:hanging="480"/>
        <w:rPr>
          <w:sz w:val="20"/>
          <w:szCs w:val="20"/>
        </w:rPr>
      </w:pPr>
      <w:r w:rsidRPr="000F73F9">
        <w:rPr>
          <w:sz w:val="20"/>
          <w:szCs w:val="20"/>
        </w:rPr>
        <w:t>ASTM A755/A755M for metallic coated steel sheet for exterior coil pre-painted applications.</w:t>
      </w:r>
    </w:p>
    <w:p w:rsidR="000F73F9" w:rsidRPr="000F73F9" w:rsidRDefault="000F73F9" w:rsidP="000F73F9">
      <w:pPr>
        <w:spacing w:before="1" w:line="232" w:lineRule="auto"/>
        <w:ind w:left="400" w:right="5719"/>
        <w:rPr>
          <w:sz w:val="20"/>
          <w:szCs w:val="20"/>
        </w:rPr>
      </w:pPr>
      <w:r w:rsidRPr="000F73F9">
        <w:rPr>
          <w:sz w:val="20"/>
          <w:szCs w:val="20"/>
        </w:rPr>
        <w:t xml:space="preserve">ASTM D522 for applied coatings UL </w:t>
      </w:r>
      <w:proofErr w:type="spellStart"/>
      <w:r w:rsidRPr="000F73F9">
        <w:rPr>
          <w:sz w:val="20"/>
          <w:szCs w:val="20"/>
        </w:rPr>
        <w:t>Bld</w:t>
      </w:r>
      <w:proofErr w:type="spellEnd"/>
      <w:r w:rsidRPr="000F73F9">
        <w:rPr>
          <w:sz w:val="20"/>
          <w:szCs w:val="20"/>
        </w:rPr>
        <w:t xml:space="preserve"> Mat Dir</w:t>
      </w:r>
    </w:p>
    <w:p w:rsidR="000F73F9" w:rsidRPr="000F73F9" w:rsidRDefault="000F73F9" w:rsidP="000F73F9">
      <w:pPr>
        <w:rPr>
          <w:sz w:val="19"/>
          <w:szCs w:val="20"/>
        </w:rPr>
      </w:pPr>
    </w:p>
    <w:p w:rsidR="000F73F9" w:rsidRPr="000F73F9" w:rsidRDefault="000F73F9" w:rsidP="00E029FB">
      <w:pPr>
        <w:numPr>
          <w:ilvl w:val="2"/>
          <w:numId w:val="14"/>
        </w:numPr>
        <w:tabs>
          <w:tab w:val="left" w:pos="1119"/>
          <w:tab w:val="left" w:pos="1120"/>
        </w:tabs>
        <w:ind w:hanging="959"/>
        <w:rPr>
          <w:sz w:val="20"/>
        </w:rPr>
      </w:pPr>
      <w:bookmarkStart w:id="2" w:name="1.3.2___Structural_Performance"/>
      <w:bookmarkEnd w:id="2"/>
      <w:r w:rsidRPr="000F73F9">
        <w:rPr>
          <w:sz w:val="20"/>
        </w:rPr>
        <w:t>Structural</w:t>
      </w:r>
      <w:r w:rsidRPr="000F73F9">
        <w:rPr>
          <w:spacing w:val="-2"/>
          <w:sz w:val="20"/>
        </w:rPr>
        <w:t xml:space="preserve"> </w:t>
      </w:r>
      <w:r w:rsidRPr="000F73F9">
        <w:rPr>
          <w:sz w:val="20"/>
        </w:rPr>
        <w:t>Performance</w:t>
      </w:r>
    </w:p>
    <w:p w:rsidR="000F73F9" w:rsidRPr="000F73F9" w:rsidRDefault="000F73F9" w:rsidP="000F73F9">
      <w:pPr>
        <w:spacing w:before="4"/>
        <w:rPr>
          <w:sz w:val="19"/>
          <w:szCs w:val="20"/>
        </w:rPr>
      </w:pPr>
    </w:p>
    <w:p w:rsidR="000F73F9" w:rsidRPr="000F73F9" w:rsidRDefault="000F73F9" w:rsidP="000F73F9">
      <w:pPr>
        <w:spacing w:line="232" w:lineRule="auto"/>
        <w:ind w:left="379" w:right="358"/>
        <w:rPr>
          <w:sz w:val="20"/>
          <w:szCs w:val="20"/>
        </w:rPr>
      </w:pPr>
      <w:r w:rsidRPr="000F73F9">
        <w:rPr>
          <w:sz w:val="20"/>
          <w:szCs w:val="20"/>
        </w:rPr>
        <w:t xml:space="preserve">Maximum calculated fiber stress must not exceed the allowable value in the AISI or AA manuals; a one third overstress for wind is allowed. </w:t>
      </w:r>
      <w:proofErr w:type="spellStart"/>
      <w:r w:rsidRPr="000F73F9">
        <w:rPr>
          <w:sz w:val="20"/>
          <w:szCs w:val="20"/>
        </w:rPr>
        <w:t>Midspan</w:t>
      </w:r>
      <w:proofErr w:type="spellEnd"/>
      <w:r w:rsidRPr="000F73F9">
        <w:rPr>
          <w:sz w:val="20"/>
          <w:szCs w:val="20"/>
        </w:rPr>
        <w:t xml:space="preserve"> deflection under maximum design loads is limited to L/180. Contract drawings show the design wind loads and the extent and general assembly details of the metal siding. Contractor must provide design for members</w:t>
      </w:r>
      <w:r w:rsidRPr="000F73F9">
        <w:rPr>
          <w:spacing w:val="-13"/>
          <w:sz w:val="20"/>
          <w:szCs w:val="20"/>
        </w:rPr>
        <w:t xml:space="preserve"> </w:t>
      </w:r>
      <w:r w:rsidRPr="000F73F9">
        <w:rPr>
          <w:sz w:val="20"/>
          <w:szCs w:val="20"/>
        </w:rPr>
        <w:t>and connections not shown on the drawings. Siding panels and accessories must be the products of the same</w:t>
      </w:r>
      <w:r w:rsidRPr="000F73F9">
        <w:rPr>
          <w:spacing w:val="-7"/>
          <w:sz w:val="20"/>
          <w:szCs w:val="20"/>
        </w:rPr>
        <w:t xml:space="preserve"> </w:t>
      </w:r>
      <w:r w:rsidRPr="000F73F9">
        <w:rPr>
          <w:sz w:val="20"/>
          <w:szCs w:val="20"/>
        </w:rPr>
        <w:t>manufacturer.</w:t>
      </w:r>
    </w:p>
    <w:p w:rsidR="000F73F9" w:rsidRPr="000F73F9" w:rsidRDefault="000F73F9" w:rsidP="000F73F9">
      <w:pPr>
        <w:spacing w:before="5"/>
        <w:rPr>
          <w:sz w:val="19"/>
          <w:szCs w:val="20"/>
        </w:rPr>
      </w:pPr>
    </w:p>
    <w:p w:rsidR="000F73F9" w:rsidRPr="000F73F9" w:rsidRDefault="000F73F9" w:rsidP="000F73F9">
      <w:pPr>
        <w:tabs>
          <w:tab w:val="left" w:pos="5779"/>
        </w:tabs>
        <w:spacing w:line="232" w:lineRule="auto"/>
        <w:ind w:left="379" w:right="718"/>
        <w:rPr>
          <w:sz w:val="20"/>
          <w:szCs w:val="20"/>
        </w:rPr>
      </w:pPr>
      <w:r w:rsidRPr="000F73F9">
        <w:rPr>
          <w:sz w:val="20"/>
          <w:szCs w:val="20"/>
        </w:rPr>
        <w:t>Provide metal wall panel assemblies complying with the load and stress requirements in accordance with</w:t>
      </w:r>
      <w:r w:rsidRPr="000F73F9">
        <w:rPr>
          <w:spacing w:val="-4"/>
          <w:sz w:val="20"/>
          <w:szCs w:val="20"/>
        </w:rPr>
        <w:t xml:space="preserve"> </w:t>
      </w:r>
      <w:r w:rsidRPr="000F73F9">
        <w:rPr>
          <w:sz w:val="20"/>
          <w:szCs w:val="20"/>
        </w:rPr>
        <w:t>ASTM</w:t>
      </w:r>
      <w:r w:rsidRPr="000F73F9">
        <w:rPr>
          <w:spacing w:val="-2"/>
          <w:sz w:val="20"/>
          <w:szCs w:val="20"/>
        </w:rPr>
        <w:t xml:space="preserve"> </w:t>
      </w:r>
      <w:r w:rsidRPr="000F73F9">
        <w:rPr>
          <w:sz w:val="20"/>
          <w:szCs w:val="20"/>
        </w:rPr>
        <w:t>E1592.</w:t>
      </w:r>
      <w:r w:rsidRPr="000F73F9">
        <w:rPr>
          <w:sz w:val="20"/>
          <w:szCs w:val="20"/>
        </w:rPr>
        <w:tab/>
        <w:t>Wind Load force due to wind action governs the design for</w:t>
      </w:r>
      <w:r w:rsidRPr="000F73F9">
        <w:rPr>
          <w:spacing w:val="-6"/>
          <w:sz w:val="20"/>
          <w:szCs w:val="20"/>
        </w:rPr>
        <w:t xml:space="preserve"> </w:t>
      </w:r>
      <w:r w:rsidRPr="000F73F9">
        <w:rPr>
          <w:sz w:val="20"/>
          <w:szCs w:val="20"/>
        </w:rPr>
        <w:t>panels.</w:t>
      </w:r>
    </w:p>
    <w:p w:rsidR="000F73F9" w:rsidRPr="000F73F9" w:rsidRDefault="000F73F9" w:rsidP="000F73F9">
      <w:pPr>
        <w:spacing w:before="7"/>
        <w:rPr>
          <w:sz w:val="19"/>
          <w:szCs w:val="20"/>
        </w:rPr>
      </w:pPr>
    </w:p>
    <w:p w:rsidR="000F73F9" w:rsidRPr="000F73F9" w:rsidRDefault="000F73F9" w:rsidP="000F73F9">
      <w:pPr>
        <w:spacing w:line="232" w:lineRule="auto"/>
        <w:ind w:left="379" w:right="339"/>
        <w:rPr>
          <w:sz w:val="20"/>
          <w:szCs w:val="20"/>
        </w:rPr>
      </w:pPr>
      <w:r w:rsidRPr="000F73F9">
        <w:rPr>
          <w:sz w:val="20"/>
          <w:szCs w:val="20"/>
        </w:rPr>
        <w:t>Wall systems and attachments are to resist the wind loads as determined by ASTM E72 and ASCE 7 in the geographic area where the construction will take place, in pounds per square foot. Submit five copies of wind load tests and seismic tests to the Contracting Officer.</w:t>
      </w:r>
    </w:p>
    <w:p w:rsidR="000F73F9" w:rsidRPr="000F73F9" w:rsidRDefault="000F73F9" w:rsidP="000F73F9">
      <w:pPr>
        <w:spacing w:before="11"/>
        <w:rPr>
          <w:sz w:val="18"/>
          <w:szCs w:val="20"/>
        </w:rPr>
      </w:pPr>
    </w:p>
    <w:p w:rsidR="000F73F9" w:rsidRPr="000F73F9" w:rsidRDefault="000F73F9" w:rsidP="00750698">
      <w:pPr>
        <w:ind w:left="379"/>
        <w:rPr>
          <w:sz w:val="20"/>
          <w:szCs w:val="20"/>
        </w:rPr>
      </w:pPr>
      <w:r w:rsidRPr="000F73F9">
        <w:rPr>
          <w:sz w:val="20"/>
          <w:szCs w:val="20"/>
        </w:rPr>
        <w:t>Provide metal wall panel assembly for seismic conditions complying with the</w:t>
      </w:r>
      <w:r w:rsidR="00750698">
        <w:rPr>
          <w:sz w:val="20"/>
          <w:szCs w:val="20"/>
        </w:rPr>
        <w:t xml:space="preserve"> </w:t>
      </w:r>
      <w:r w:rsidRPr="000F73F9">
        <w:rPr>
          <w:sz w:val="20"/>
          <w:szCs w:val="20"/>
        </w:rPr>
        <w:t>applicable requirements of AISC 341.</w:t>
      </w:r>
    </w:p>
    <w:p w:rsidR="000F73F9" w:rsidRPr="000F73F9" w:rsidRDefault="000F73F9" w:rsidP="000F73F9">
      <w:pPr>
        <w:spacing w:before="10"/>
        <w:rPr>
          <w:sz w:val="18"/>
          <w:szCs w:val="20"/>
        </w:rPr>
      </w:pPr>
    </w:p>
    <w:p w:rsidR="000F73F9" w:rsidRPr="000F73F9" w:rsidRDefault="000F73F9" w:rsidP="00E029FB">
      <w:pPr>
        <w:numPr>
          <w:ilvl w:val="2"/>
          <w:numId w:val="14"/>
        </w:numPr>
        <w:tabs>
          <w:tab w:val="left" w:pos="1119"/>
          <w:tab w:val="left" w:pos="1120"/>
        </w:tabs>
        <w:ind w:hanging="959"/>
        <w:rPr>
          <w:sz w:val="20"/>
        </w:rPr>
      </w:pPr>
      <w:bookmarkStart w:id="3" w:name="1.3.3___Air_Infiltration"/>
      <w:bookmarkEnd w:id="3"/>
      <w:r w:rsidRPr="000F73F9">
        <w:rPr>
          <w:sz w:val="20"/>
        </w:rPr>
        <w:lastRenderedPageBreak/>
        <w:t>Air</w:t>
      </w:r>
      <w:r w:rsidRPr="000F73F9">
        <w:rPr>
          <w:spacing w:val="-1"/>
          <w:sz w:val="20"/>
        </w:rPr>
        <w:t xml:space="preserve"> </w:t>
      </w:r>
      <w:r w:rsidRPr="000F73F9">
        <w:rPr>
          <w:sz w:val="20"/>
        </w:rPr>
        <w:t>Infiltration</w:t>
      </w:r>
    </w:p>
    <w:p w:rsidR="000F73F9" w:rsidRPr="000F73F9" w:rsidRDefault="000F73F9" w:rsidP="000F73F9">
      <w:pPr>
        <w:spacing w:before="2"/>
        <w:rPr>
          <w:sz w:val="19"/>
          <w:szCs w:val="20"/>
        </w:rPr>
      </w:pPr>
    </w:p>
    <w:p w:rsidR="000F73F9" w:rsidRPr="000F73F9" w:rsidRDefault="000F73F9" w:rsidP="000F73F9">
      <w:pPr>
        <w:spacing w:line="232" w:lineRule="auto"/>
        <w:ind w:left="379" w:right="459"/>
        <w:rPr>
          <w:sz w:val="20"/>
          <w:szCs w:val="20"/>
        </w:rPr>
      </w:pPr>
      <w:r w:rsidRPr="000F73F9">
        <w:rPr>
          <w:sz w:val="20"/>
          <w:szCs w:val="20"/>
        </w:rPr>
        <w:t>Air leakage must conform to the limits through the wall assembly area when tested according to ASTM E283.</w:t>
      </w:r>
    </w:p>
    <w:p w:rsidR="000F73F9" w:rsidRPr="000F73F9" w:rsidRDefault="000F73F9" w:rsidP="000F73F9">
      <w:pPr>
        <w:rPr>
          <w:sz w:val="19"/>
          <w:szCs w:val="20"/>
        </w:rPr>
      </w:pPr>
    </w:p>
    <w:p w:rsidR="000F73F9" w:rsidRPr="000F73F9" w:rsidRDefault="000F73F9" w:rsidP="00E029FB">
      <w:pPr>
        <w:numPr>
          <w:ilvl w:val="2"/>
          <w:numId w:val="14"/>
        </w:numPr>
        <w:tabs>
          <w:tab w:val="left" w:pos="1119"/>
          <w:tab w:val="left" w:pos="1120"/>
        </w:tabs>
        <w:ind w:hanging="959"/>
        <w:rPr>
          <w:sz w:val="20"/>
        </w:rPr>
      </w:pPr>
      <w:bookmarkStart w:id="4" w:name="1.3.4___Water_Penetration_Under_Static_P"/>
      <w:bookmarkEnd w:id="4"/>
      <w:r w:rsidRPr="000F73F9">
        <w:rPr>
          <w:sz w:val="20"/>
        </w:rPr>
        <w:t>Water Penetration Under Static</w:t>
      </w:r>
      <w:r w:rsidRPr="000F73F9">
        <w:rPr>
          <w:spacing w:val="-5"/>
          <w:sz w:val="20"/>
        </w:rPr>
        <w:t xml:space="preserve"> </w:t>
      </w:r>
      <w:r w:rsidRPr="000F73F9">
        <w:rPr>
          <w:sz w:val="20"/>
        </w:rPr>
        <w:t>Pressure</w:t>
      </w:r>
    </w:p>
    <w:p w:rsidR="000F73F9" w:rsidRPr="000F73F9" w:rsidRDefault="000F73F9" w:rsidP="000F73F9">
      <w:pPr>
        <w:spacing w:before="10"/>
        <w:rPr>
          <w:sz w:val="18"/>
          <w:szCs w:val="20"/>
        </w:rPr>
      </w:pPr>
    </w:p>
    <w:p w:rsidR="000F73F9" w:rsidRPr="000F73F9" w:rsidRDefault="000F73F9" w:rsidP="000F73F9">
      <w:pPr>
        <w:ind w:left="379"/>
        <w:rPr>
          <w:sz w:val="20"/>
          <w:szCs w:val="20"/>
        </w:rPr>
      </w:pPr>
      <w:r w:rsidRPr="000F73F9">
        <w:rPr>
          <w:sz w:val="20"/>
          <w:szCs w:val="20"/>
        </w:rPr>
        <w:t>No water penetration when tested according to ASTM E331.</w:t>
      </w:r>
    </w:p>
    <w:p w:rsidR="000F73F9" w:rsidRPr="000F73F9" w:rsidRDefault="000F73F9" w:rsidP="000F73F9">
      <w:pPr>
        <w:spacing w:before="10"/>
        <w:rPr>
          <w:sz w:val="18"/>
          <w:szCs w:val="20"/>
        </w:rPr>
      </w:pPr>
    </w:p>
    <w:p w:rsidR="000F73F9" w:rsidRPr="000F73F9" w:rsidRDefault="000F73F9" w:rsidP="00E029FB">
      <w:pPr>
        <w:numPr>
          <w:ilvl w:val="2"/>
          <w:numId w:val="14"/>
        </w:numPr>
        <w:tabs>
          <w:tab w:val="left" w:pos="1119"/>
          <w:tab w:val="left" w:pos="1120"/>
        </w:tabs>
        <w:ind w:hanging="959"/>
        <w:rPr>
          <w:sz w:val="20"/>
        </w:rPr>
      </w:pPr>
      <w:bookmarkStart w:id="5" w:name="1.3.5___Water_Penetration_Under_Dynamic_"/>
      <w:bookmarkEnd w:id="5"/>
      <w:r w:rsidRPr="000F73F9">
        <w:rPr>
          <w:sz w:val="20"/>
        </w:rPr>
        <w:t>Water Penetration Under Dynamic</w:t>
      </w:r>
      <w:r w:rsidRPr="000F73F9">
        <w:rPr>
          <w:spacing w:val="-5"/>
          <w:sz w:val="20"/>
        </w:rPr>
        <w:t xml:space="preserve"> </w:t>
      </w:r>
      <w:r w:rsidRPr="000F73F9">
        <w:rPr>
          <w:sz w:val="20"/>
        </w:rPr>
        <w:t>Pressure</w:t>
      </w:r>
    </w:p>
    <w:p w:rsidR="000F73F9" w:rsidRPr="000F73F9" w:rsidRDefault="000F73F9" w:rsidP="000F73F9">
      <w:pPr>
        <w:spacing w:before="9"/>
        <w:rPr>
          <w:sz w:val="18"/>
          <w:szCs w:val="20"/>
        </w:rPr>
      </w:pPr>
    </w:p>
    <w:p w:rsidR="000F73F9" w:rsidRPr="000F73F9" w:rsidRDefault="000F73F9" w:rsidP="000F73F9">
      <w:pPr>
        <w:ind w:left="379"/>
        <w:rPr>
          <w:sz w:val="20"/>
          <w:szCs w:val="20"/>
        </w:rPr>
      </w:pPr>
      <w:r w:rsidRPr="000F73F9">
        <w:rPr>
          <w:sz w:val="20"/>
          <w:szCs w:val="20"/>
        </w:rPr>
        <w:t>No evidence of water leakage when tested according to AAMA 501.1.</w:t>
      </w:r>
    </w:p>
    <w:p w:rsidR="000F73F9" w:rsidRPr="000F73F9" w:rsidRDefault="000F73F9" w:rsidP="000F73F9">
      <w:pPr>
        <w:spacing w:before="10"/>
        <w:rPr>
          <w:sz w:val="18"/>
          <w:szCs w:val="20"/>
        </w:rPr>
      </w:pPr>
    </w:p>
    <w:p w:rsidR="000F73F9" w:rsidRPr="000F73F9" w:rsidRDefault="000F73F9" w:rsidP="00E029FB">
      <w:pPr>
        <w:numPr>
          <w:ilvl w:val="1"/>
          <w:numId w:val="13"/>
        </w:numPr>
        <w:tabs>
          <w:tab w:val="left" w:pos="879"/>
          <w:tab w:val="left" w:pos="880"/>
        </w:tabs>
        <w:ind w:hanging="719"/>
        <w:rPr>
          <w:sz w:val="20"/>
        </w:rPr>
      </w:pPr>
      <w:r w:rsidRPr="000F73F9">
        <w:rPr>
          <w:sz w:val="20"/>
        </w:rPr>
        <w:t>SUBMITTALS</w:t>
      </w:r>
    </w:p>
    <w:p w:rsidR="000F73F9" w:rsidRPr="000F73F9" w:rsidRDefault="000F73F9" w:rsidP="000F73F9">
      <w:pPr>
        <w:spacing w:before="3"/>
        <w:rPr>
          <w:sz w:val="19"/>
          <w:szCs w:val="20"/>
        </w:rPr>
      </w:pPr>
    </w:p>
    <w:p w:rsidR="000F73F9" w:rsidRPr="000F73F9" w:rsidRDefault="000F73F9" w:rsidP="000F73F9">
      <w:pPr>
        <w:spacing w:line="232" w:lineRule="auto"/>
        <w:ind w:left="379" w:right="459"/>
        <w:rPr>
          <w:sz w:val="20"/>
          <w:szCs w:val="20"/>
        </w:rPr>
      </w:pPr>
      <w:r w:rsidRPr="000F73F9">
        <w:rPr>
          <w:sz w:val="20"/>
          <w:szCs w:val="20"/>
        </w:rPr>
        <w:t>Government approval is required for submittals with a "G" designation; submittals not having a "G" designation are for information only. When used, a designation following the "G" designation identifies the office that will review the submittal for the Government. Submit the following in accordance with Section 01 33 00 SUBMITTAL PROCEDURES:</w:t>
      </w:r>
    </w:p>
    <w:p w:rsidR="000F73F9" w:rsidRPr="000F73F9" w:rsidRDefault="000F73F9" w:rsidP="000F73F9">
      <w:pPr>
        <w:spacing w:before="1"/>
        <w:rPr>
          <w:sz w:val="19"/>
          <w:szCs w:val="20"/>
        </w:rPr>
      </w:pPr>
    </w:p>
    <w:p w:rsidR="000F73F9" w:rsidRPr="000F73F9" w:rsidRDefault="000F73F9" w:rsidP="000F73F9">
      <w:pPr>
        <w:ind w:left="880"/>
        <w:rPr>
          <w:sz w:val="20"/>
          <w:szCs w:val="20"/>
        </w:rPr>
      </w:pPr>
      <w:r w:rsidRPr="000F73F9">
        <w:rPr>
          <w:sz w:val="20"/>
          <w:szCs w:val="20"/>
        </w:rPr>
        <w:t>SD-01 Preconstruction Submittals</w:t>
      </w:r>
    </w:p>
    <w:p w:rsidR="000F73F9" w:rsidRPr="000F73F9" w:rsidRDefault="000F73F9" w:rsidP="000F73F9">
      <w:pPr>
        <w:spacing w:before="28" w:line="440" w:lineRule="exact"/>
        <w:ind w:left="1380" w:right="2939"/>
        <w:rPr>
          <w:sz w:val="20"/>
          <w:szCs w:val="20"/>
        </w:rPr>
      </w:pPr>
      <w:r w:rsidRPr="000F73F9">
        <w:rPr>
          <w:sz w:val="20"/>
          <w:szCs w:val="20"/>
        </w:rPr>
        <w:t>Submit Documentation for the following items: Qualification of Manufacturer</w:t>
      </w:r>
    </w:p>
    <w:p w:rsidR="000F73F9" w:rsidRPr="000F73F9" w:rsidRDefault="000F73F9" w:rsidP="000F73F9">
      <w:pPr>
        <w:spacing w:line="189" w:lineRule="exact"/>
        <w:ind w:left="1380"/>
        <w:rPr>
          <w:sz w:val="20"/>
          <w:szCs w:val="20"/>
        </w:rPr>
      </w:pPr>
      <w:r w:rsidRPr="000F73F9">
        <w:rPr>
          <w:sz w:val="20"/>
          <w:szCs w:val="20"/>
        </w:rPr>
        <w:t>Qualification of Installation Contractor</w:t>
      </w:r>
    </w:p>
    <w:p w:rsidR="000F73F9" w:rsidRPr="000F73F9" w:rsidRDefault="000F73F9" w:rsidP="000F73F9">
      <w:pPr>
        <w:spacing w:line="465" w:lineRule="auto"/>
        <w:ind w:left="880" w:right="6557" w:firstLine="500"/>
        <w:rPr>
          <w:sz w:val="20"/>
          <w:szCs w:val="20"/>
        </w:rPr>
      </w:pPr>
      <w:r w:rsidRPr="000F73F9">
        <w:rPr>
          <w:sz w:val="20"/>
          <w:szCs w:val="20"/>
        </w:rPr>
        <w:t>Sample Warranty SD-02 Shop Drawings</w:t>
      </w:r>
    </w:p>
    <w:p w:rsidR="000F73F9" w:rsidRPr="000F73F9" w:rsidRDefault="000F73F9" w:rsidP="000F73F9">
      <w:pPr>
        <w:spacing w:line="465" w:lineRule="auto"/>
        <w:ind w:left="880" w:right="5477" w:firstLine="500"/>
        <w:rPr>
          <w:sz w:val="20"/>
          <w:szCs w:val="20"/>
        </w:rPr>
      </w:pPr>
      <w:r w:rsidRPr="000F73F9">
        <w:rPr>
          <w:sz w:val="20"/>
          <w:szCs w:val="20"/>
        </w:rPr>
        <w:t>Installation Drawings; G SD-03 Product Data</w:t>
      </w:r>
    </w:p>
    <w:p w:rsidR="000F73F9" w:rsidRPr="000F73F9" w:rsidRDefault="000F73F9" w:rsidP="000F73F9">
      <w:pPr>
        <w:spacing w:line="465" w:lineRule="auto"/>
        <w:ind w:left="1380" w:right="1258"/>
        <w:rPr>
          <w:sz w:val="20"/>
          <w:szCs w:val="20"/>
        </w:rPr>
      </w:pPr>
      <w:r w:rsidRPr="000F73F9">
        <w:rPr>
          <w:sz w:val="20"/>
          <w:szCs w:val="20"/>
        </w:rPr>
        <w:t>Submit Manufacturer's catalog data for the following items: Wall Panels; G</w:t>
      </w:r>
    </w:p>
    <w:p w:rsidR="000F73F9" w:rsidRPr="000F73F9" w:rsidRDefault="000F73F9" w:rsidP="000F73F9">
      <w:pPr>
        <w:spacing w:before="4" w:line="232" w:lineRule="auto"/>
        <w:ind w:left="1380" w:right="5459"/>
        <w:rPr>
          <w:sz w:val="20"/>
          <w:szCs w:val="20"/>
        </w:rPr>
      </w:pPr>
      <w:r w:rsidRPr="000F73F9">
        <w:rPr>
          <w:sz w:val="20"/>
          <w:szCs w:val="20"/>
        </w:rPr>
        <w:t>Factory Color Finish Closure Materials Pressure Sensitive Tape Sealants and Caulking Galvanizing Repair Paint Enamel Repair Paint Accessories</w:t>
      </w:r>
    </w:p>
    <w:p w:rsidR="000F73F9" w:rsidRPr="000F73F9" w:rsidRDefault="000F73F9" w:rsidP="000F73F9">
      <w:pPr>
        <w:spacing w:before="1"/>
        <w:rPr>
          <w:sz w:val="19"/>
          <w:szCs w:val="20"/>
        </w:rPr>
      </w:pPr>
    </w:p>
    <w:p w:rsidR="000F73F9" w:rsidRPr="000F73F9" w:rsidRDefault="000F73F9" w:rsidP="000F73F9">
      <w:pPr>
        <w:ind w:left="880"/>
        <w:rPr>
          <w:sz w:val="20"/>
          <w:szCs w:val="20"/>
        </w:rPr>
      </w:pPr>
      <w:r w:rsidRPr="000F73F9">
        <w:rPr>
          <w:sz w:val="20"/>
          <w:szCs w:val="20"/>
        </w:rPr>
        <w:t>SD-04 Samples</w:t>
      </w:r>
    </w:p>
    <w:p w:rsidR="000F73F9" w:rsidRPr="000F73F9" w:rsidRDefault="000F73F9" w:rsidP="000F73F9">
      <w:pPr>
        <w:spacing w:before="1" w:line="440" w:lineRule="atLeast"/>
        <w:ind w:left="1380" w:right="2459"/>
        <w:rPr>
          <w:sz w:val="20"/>
          <w:szCs w:val="20"/>
        </w:rPr>
      </w:pPr>
      <w:r w:rsidRPr="000F73F9">
        <w:rPr>
          <w:sz w:val="20"/>
          <w:szCs w:val="20"/>
        </w:rPr>
        <w:t>Submit as required each of the following samples: Mitered Corners; G</w:t>
      </w:r>
    </w:p>
    <w:p w:rsidR="000F73F9" w:rsidRPr="000F73F9" w:rsidRDefault="000F73F9" w:rsidP="000F73F9">
      <w:pPr>
        <w:spacing w:line="220" w:lineRule="exact"/>
        <w:ind w:left="1380"/>
        <w:rPr>
          <w:sz w:val="20"/>
          <w:szCs w:val="20"/>
        </w:rPr>
      </w:pPr>
      <w:r w:rsidRPr="000F73F9">
        <w:rPr>
          <w:sz w:val="20"/>
          <w:szCs w:val="20"/>
        </w:rPr>
        <w:t>Color chart and chips; G</w:t>
      </w:r>
    </w:p>
    <w:p w:rsidR="000F73F9" w:rsidRPr="000F73F9" w:rsidRDefault="000F73F9" w:rsidP="000F73F9">
      <w:pPr>
        <w:spacing w:before="3"/>
        <w:rPr>
          <w:sz w:val="19"/>
          <w:szCs w:val="20"/>
        </w:rPr>
      </w:pPr>
    </w:p>
    <w:p w:rsidR="000F73F9" w:rsidRPr="000F73F9" w:rsidRDefault="000F73F9" w:rsidP="000F73F9">
      <w:pPr>
        <w:spacing w:line="232" w:lineRule="auto"/>
        <w:ind w:left="1380" w:right="538"/>
        <w:rPr>
          <w:sz w:val="20"/>
          <w:szCs w:val="20"/>
        </w:rPr>
      </w:pPr>
      <w:r w:rsidRPr="000F73F9">
        <w:rPr>
          <w:sz w:val="20"/>
          <w:szCs w:val="20"/>
        </w:rPr>
        <w:t>Submit manufacturer's color chart and chips, approximately 4 by 4 inches, showing full range of colors, textures and patterns available for wall panels with factory applied finishes.</w:t>
      </w:r>
    </w:p>
    <w:p w:rsidR="000F73F9" w:rsidRPr="000F73F9" w:rsidRDefault="000F73F9" w:rsidP="000F73F9">
      <w:pPr>
        <w:spacing w:before="5"/>
        <w:rPr>
          <w:sz w:val="18"/>
          <w:szCs w:val="20"/>
        </w:rPr>
      </w:pPr>
    </w:p>
    <w:p w:rsidR="000F73F9" w:rsidRPr="000F73F9" w:rsidRDefault="000F73F9" w:rsidP="000F73F9">
      <w:pPr>
        <w:spacing w:before="94"/>
        <w:ind w:left="880"/>
        <w:rPr>
          <w:sz w:val="20"/>
          <w:szCs w:val="20"/>
        </w:rPr>
      </w:pPr>
      <w:r w:rsidRPr="000F73F9">
        <w:rPr>
          <w:sz w:val="20"/>
          <w:szCs w:val="20"/>
        </w:rPr>
        <w:lastRenderedPageBreak/>
        <w:t>SD-05 Design Data</w:t>
      </w:r>
    </w:p>
    <w:p w:rsidR="000F73F9" w:rsidRPr="000F73F9" w:rsidRDefault="000F73F9" w:rsidP="000F73F9">
      <w:pPr>
        <w:spacing w:before="10"/>
        <w:rPr>
          <w:sz w:val="18"/>
          <w:szCs w:val="20"/>
        </w:rPr>
      </w:pPr>
    </w:p>
    <w:p w:rsidR="000F73F9" w:rsidRPr="000F73F9" w:rsidRDefault="000F73F9" w:rsidP="000F73F9">
      <w:pPr>
        <w:ind w:left="1380"/>
        <w:rPr>
          <w:sz w:val="20"/>
          <w:szCs w:val="20"/>
        </w:rPr>
      </w:pPr>
      <w:r w:rsidRPr="000F73F9">
        <w:rPr>
          <w:sz w:val="20"/>
          <w:szCs w:val="20"/>
        </w:rPr>
        <w:t>Wind load design analysis</w:t>
      </w:r>
    </w:p>
    <w:p w:rsidR="000F73F9" w:rsidRPr="000F73F9" w:rsidRDefault="000F73F9" w:rsidP="000F73F9">
      <w:pPr>
        <w:spacing w:before="4"/>
        <w:rPr>
          <w:sz w:val="19"/>
          <w:szCs w:val="20"/>
        </w:rPr>
      </w:pPr>
    </w:p>
    <w:p w:rsidR="000F73F9" w:rsidRPr="000F73F9" w:rsidRDefault="000F73F9" w:rsidP="000F73F9">
      <w:pPr>
        <w:spacing w:line="232" w:lineRule="auto"/>
        <w:ind w:left="1380" w:right="1018"/>
        <w:rPr>
          <w:sz w:val="20"/>
          <w:szCs w:val="20"/>
        </w:rPr>
      </w:pPr>
      <w:r w:rsidRPr="000F73F9">
        <w:rPr>
          <w:sz w:val="20"/>
          <w:szCs w:val="20"/>
        </w:rPr>
        <w:t>As applicable, submit the following wind load design analysis data, to include, but not limited to:</w:t>
      </w:r>
    </w:p>
    <w:p w:rsidR="000F73F9" w:rsidRPr="000F73F9" w:rsidRDefault="000F73F9" w:rsidP="000F73F9">
      <w:pPr>
        <w:rPr>
          <w:sz w:val="19"/>
          <w:szCs w:val="20"/>
        </w:rPr>
      </w:pPr>
    </w:p>
    <w:p w:rsidR="000F73F9" w:rsidRPr="000F73F9" w:rsidRDefault="000F73F9" w:rsidP="000F73F9">
      <w:pPr>
        <w:spacing w:line="223" w:lineRule="exact"/>
        <w:ind w:left="1380"/>
        <w:rPr>
          <w:sz w:val="20"/>
          <w:szCs w:val="20"/>
        </w:rPr>
      </w:pPr>
      <w:proofErr w:type="gramStart"/>
      <w:r w:rsidRPr="000F73F9">
        <w:rPr>
          <w:sz w:val="20"/>
          <w:szCs w:val="20"/>
        </w:rPr>
        <w:t>wind</w:t>
      </w:r>
      <w:proofErr w:type="gramEnd"/>
      <w:r w:rsidRPr="000F73F9">
        <w:rPr>
          <w:sz w:val="20"/>
          <w:szCs w:val="20"/>
        </w:rPr>
        <w:t xml:space="preserve"> speed</w:t>
      </w:r>
    </w:p>
    <w:p w:rsidR="000F73F9" w:rsidRPr="000F73F9" w:rsidRDefault="000F73F9" w:rsidP="000F73F9">
      <w:pPr>
        <w:spacing w:before="2" w:line="232" w:lineRule="auto"/>
        <w:ind w:left="1380" w:right="2579"/>
        <w:rPr>
          <w:sz w:val="20"/>
          <w:szCs w:val="20"/>
        </w:rPr>
      </w:pPr>
      <w:proofErr w:type="gramStart"/>
      <w:r w:rsidRPr="000F73F9">
        <w:rPr>
          <w:sz w:val="20"/>
          <w:szCs w:val="20"/>
        </w:rPr>
        <w:t>exposure</w:t>
      </w:r>
      <w:proofErr w:type="gramEnd"/>
      <w:r w:rsidRPr="000F73F9">
        <w:rPr>
          <w:sz w:val="20"/>
          <w:szCs w:val="20"/>
        </w:rPr>
        <w:t xml:space="preserve"> category,</w:t>
      </w:r>
      <w:r w:rsidR="00750698">
        <w:rPr>
          <w:sz w:val="20"/>
          <w:szCs w:val="20"/>
        </w:rPr>
        <w:t xml:space="preserve"> </w:t>
      </w:r>
      <w:r w:rsidRPr="000F73F9">
        <w:rPr>
          <w:sz w:val="20"/>
          <w:szCs w:val="20"/>
        </w:rPr>
        <w:t>co-efficient,</w:t>
      </w:r>
      <w:r w:rsidR="00750698">
        <w:rPr>
          <w:sz w:val="20"/>
          <w:szCs w:val="20"/>
        </w:rPr>
        <w:t xml:space="preserve"> </w:t>
      </w:r>
      <w:r w:rsidRPr="000F73F9">
        <w:rPr>
          <w:sz w:val="20"/>
          <w:szCs w:val="20"/>
        </w:rPr>
        <w:t>importance factor type of facility</w:t>
      </w:r>
    </w:p>
    <w:p w:rsidR="000F73F9" w:rsidRPr="000F73F9" w:rsidRDefault="000F73F9" w:rsidP="000F73F9">
      <w:pPr>
        <w:spacing w:before="1" w:line="232" w:lineRule="auto"/>
        <w:ind w:left="1380" w:right="3779"/>
        <w:rPr>
          <w:sz w:val="20"/>
          <w:szCs w:val="20"/>
        </w:rPr>
      </w:pPr>
      <w:proofErr w:type="gramStart"/>
      <w:r w:rsidRPr="000F73F9">
        <w:rPr>
          <w:sz w:val="20"/>
          <w:szCs w:val="20"/>
        </w:rPr>
        <w:t>negative</w:t>
      </w:r>
      <w:proofErr w:type="gramEnd"/>
      <w:r w:rsidRPr="000F73F9">
        <w:rPr>
          <w:sz w:val="20"/>
          <w:szCs w:val="20"/>
        </w:rPr>
        <w:t xml:space="preserve"> pressures for each zone methods and requirements of attachment</w:t>
      </w:r>
    </w:p>
    <w:p w:rsidR="000F73F9" w:rsidRPr="000F73F9" w:rsidRDefault="000F73F9" w:rsidP="000F73F9">
      <w:pPr>
        <w:rPr>
          <w:sz w:val="19"/>
          <w:szCs w:val="20"/>
        </w:rPr>
      </w:pPr>
    </w:p>
    <w:p w:rsidR="000F73F9" w:rsidRPr="000F73F9" w:rsidRDefault="000F73F9" w:rsidP="000F73F9">
      <w:pPr>
        <w:ind w:left="880"/>
        <w:rPr>
          <w:sz w:val="20"/>
          <w:szCs w:val="20"/>
        </w:rPr>
      </w:pPr>
      <w:r w:rsidRPr="000F73F9">
        <w:rPr>
          <w:sz w:val="20"/>
          <w:szCs w:val="20"/>
        </w:rPr>
        <w:t>SD-06 Test Reports</w:t>
      </w:r>
    </w:p>
    <w:p w:rsidR="000F73F9" w:rsidRPr="000F73F9" w:rsidRDefault="000F73F9" w:rsidP="000F73F9">
      <w:pPr>
        <w:spacing w:before="2"/>
        <w:rPr>
          <w:sz w:val="19"/>
          <w:szCs w:val="20"/>
        </w:rPr>
      </w:pPr>
    </w:p>
    <w:p w:rsidR="000F73F9" w:rsidRPr="000F73F9" w:rsidRDefault="000F73F9" w:rsidP="000F73F9">
      <w:pPr>
        <w:spacing w:line="232" w:lineRule="auto"/>
        <w:ind w:left="1380" w:right="1138"/>
        <w:rPr>
          <w:sz w:val="20"/>
          <w:szCs w:val="20"/>
        </w:rPr>
      </w:pPr>
      <w:r w:rsidRPr="000F73F9">
        <w:rPr>
          <w:sz w:val="20"/>
          <w:szCs w:val="20"/>
        </w:rPr>
        <w:t>Submit test reports for the following in accordance with the referenced articles in this section.</w:t>
      </w:r>
    </w:p>
    <w:p w:rsidR="000F73F9" w:rsidRPr="000F73F9" w:rsidRDefault="000F73F9" w:rsidP="000F73F9">
      <w:pPr>
        <w:spacing w:before="5"/>
        <w:rPr>
          <w:sz w:val="19"/>
          <w:szCs w:val="20"/>
        </w:rPr>
      </w:pPr>
    </w:p>
    <w:p w:rsidR="000F73F9" w:rsidRPr="000F73F9" w:rsidRDefault="000F73F9" w:rsidP="000F73F9">
      <w:pPr>
        <w:spacing w:before="1" w:line="232" w:lineRule="auto"/>
        <w:ind w:left="1380" w:right="6539"/>
        <w:rPr>
          <w:sz w:val="20"/>
          <w:szCs w:val="20"/>
        </w:rPr>
      </w:pPr>
      <w:r w:rsidRPr="000F73F9">
        <w:rPr>
          <w:sz w:val="20"/>
          <w:szCs w:val="20"/>
        </w:rPr>
        <w:t>Leakage Tests Wind Load Tests Coating Tests Chalking Tests Seismic Tests</w:t>
      </w:r>
    </w:p>
    <w:p w:rsidR="000F73F9" w:rsidRPr="000F73F9" w:rsidRDefault="000F73F9" w:rsidP="000F73F9">
      <w:pPr>
        <w:rPr>
          <w:sz w:val="19"/>
          <w:szCs w:val="20"/>
        </w:rPr>
      </w:pPr>
    </w:p>
    <w:p w:rsidR="000F73F9" w:rsidRPr="000F73F9" w:rsidRDefault="000F73F9" w:rsidP="000F73F9">
      <w:pPr>
        <w:ind w:left="880"/>
        <w:rPr>
          <w:sz w:val="20"/>
          <w:szCs w:val="20"/>
        </w:rPr>
      </w:pPr>
      <w:r w:rsidRPr="000F73F9">
        <w:rPr>
          <w:sz w:val="20"/>
          <w:szCs w:val="20"/>
        </w:rPr>
        <w:t>SD-07 Certificates</w:t>
      </w:r>
    </w:p>
    <w:p w:rsidR="000F73F9" w:rsidRPr="000F73F9" w:rsidRDefault="000F73F9" w:rsidP="000F73F9">
      <w:pPr>
        <w:spacing w:before="4"/>
        <w:rPr>
          <w:sz w:val="19"/>
          <w:szCs w:val="20"/>
        </w:rPr>
      </w:pPr>
    </w:p>
    <w:p w:rsidR="000F73F9" w:rsidRPr="000F73F9" w:rsidRDefault="000F73F9" w:rsidP="000F73F9">
      <w:pPr>
        <w:spacing w:line="232" w:lineRule="auto"/>
        <w:ind w:left="1380" w:right="778"/>
        <w:rPr>
          <w:sz w:val="20"/>
          <w:szCs w:val="20"/>
        </w:rPr>
      </w:pPr>
      <w:r w:rsidRPr="000F73F9">
        <w:rPr>
          <w:sz w:val="20"/>
          <w:szCs w:val="20"/>
        </w:rPr>
        <w:t>Submit certificates for the following items showing conformance with referenced standards contained in this section:</w:t>
      </w:r>
    </w:p>
    <w:p w:rsidR="000F73F9" w:rsidRPr="000F73F9" w:rsidRDefault="000F73F9" w:rsidP="000F73F9">
      <w:pPr>
        <w:spacing w:before="5"/>
        <w:rPr>
          <w:sz w:val="19"/>
          <w:szCs w:val="20"/>
        </w:rPr>
      </w:pPr>
    </w:p>
    <w:p w:rsidR="000F73F9" w:rsidRPr="000F73F9" w:rsidRDefault="000F73F9" w:rsidP="000F73F9">
      <w:pPr>
        <w:spacing w:line="232" w:lineRule="auto"/>
        <w:ind w:left="1380" w:right="7139"/>
        <w:rPr>
          <w:sz w:val="20"/>
          <w:szCs w:val="20"/>
        </w:rPr>
      </w:pPr>
      <w:r w:rsidRPr="000F73F9">
        <w:rPr>
          <w:sz w:val="20"/>
          <w:szCs w:val="20"/>
        </w:rPr>
        <w:t>Coil Stock Fasteners</w:t>
      </w:r>
    </w:p>
    <w:p w:rsidR="000F73F9" w:rsidRPr="000F73F9" w:rsidRDefault="000F73F9" w:rsidP="000F73F9">
      <w:pPr>
        <w:rPr>
          <w:sz w:val="19"/>
          <w:szCs w:val="20"/>
        </w:rPr>
      </w:pPr>
    </w:p>
    <w:p w:rsidR="000F73F9" w:rsidRPr="000F73F9" w:rsidRDefault="000F73F9" w:rsidP="000F73F9">
      <w:pPr>
        <w:spacing w:before="1"/>
        <w:ind w:left="880"/>
        <w:rPr>
          <w:sz w:val="20"/>
          <w:szCs w:val="20"/>
        </w:rPr>
      </w:pPr>
      <w:r w:rsidRPr="000F73F9">
        <w:rPr>
          <w:sz w:val="20"/>
          <w:szCs w:val="20"/>
        </w:rPr>
        <w:t>SD-08 Manufacturer's Instructions</w:t>
      </w:r>
    </w:p>
    <w:p w:rsidR="000F73F9" w:rsidRPr="000F73F9" w:rsidRDefault="000F73F9" w:rsidP="000F73F9">
      <w:pPr>
        <w:spacing w:before="3"/>
        <w:rPr>
          <w:sz w:val="19"/>
          <w:szCs w:val="20"/>
        </w:rPr>
      </w:pPr>
    </w:p>
    <w:p w:rsidR="000F73F9" w:rsidRPr="000F73F9" w:rsidRDefault="000F73F9" w:rsidP="000F73F9">
      <w:pPr>
        <w:spacing w:line="232" w:lineRule="auto"/>
        <w:ind w:left="1380" w:right="437"/>
        <w:rPr>
          <w:sz w:val="20"/>
          <w:szCs w:val="20"/>
        </w:rPr>
      </w:pPr>
      <w:r w:rsidRPr="000F73F9">
        <w:rPr>
          <w:sz w:val="20"/>
          <w:szCs w:val="20"/>
        </w:rPr>
        <w:t>Include detailed application instructions and standard manufacturer drawings altered as required by these</w:t>
      </w:r>
      <w:r w:rsidRPr="000F73F9">
        <w:rPr>
          <w:spacing w:val="-9"/>
          <w:sz w:val="20"/>
          <w:szCs w:val="20"/>
        </w:rPr>
        <w:t xml:space="preserve"> </w:t>
      </w:r>
      <w:r w:rsidRPr="000F73F9">
        <w:rPr>
          <w:sz w:val="20"/>
          <w:szCs w:val="20"/>
        </w:rPr>
        <w:t>specifications.</w:t>
      </w:r>
    </w:p>
    <w:p w:rsidR="000F73F9" w:rsidRPr="000F73F9" w:rsidRDefault="000F73F9" w:rsidP="000F73F9">
      <w:pPr>
        <w:rPr>
          <w:sz w:val="19"/>
          <w:szCs w:val="20"/>
        </w:rPr>
      </w:pPr>
    </w:p>
    <w:p w:rsidR="000F73F9" w:rsidRPr="000F73F9" w:rsidRDefault="000F73F9" w:rsidP="000F73F9">
      <w:pPr>
        <w:spacing w:line="465" w:lineRule="auto"/>
        <w:ind w:left="880" w:right="4778" w:firstLine="500"/>
        <w:rPr>
          <w:sz w:val="20"/>
          <w:szCs w:val="20"/>
        </w:rPr>
      </w:pPr>
      <w:r w:rsidRPr="000F73F9">
        <w:rPr>
          <w:sz w:val="20"/>
          <w:szCs w:val="20"/>
        </w:rPr>
        <w:t>Installation of Wall panels SD-09 Manufacturer's Field Reports</w:t>
      </w:r>
    </w:p>
    <w:p w:rsidR="000F73F9" w:rsidRPr="000F73F9" w:rsidRDefault="000F73F9" w:rsidP="000F73F9">
      <w:pPr>
        <w:spacing w:before="1" w:line="465" w:lineRule="auto"/>
        <w:ind w:left="880" w:right="1757" w:firstLine="500"/>
        <w:rPr>
          <w:sz w:val="20"/>
          <w:szCs w:val="20"/>
        </w:rPr>
      </w:pPr>
      <w:r w:rsidRPr="000F73F9">
        <w:rPr>
          <w:sz w:val="20"/>
          <w:szCs w:val="20"/>
        </w:rPr>
        <w:t>Submit bound copies of the Manufacturer's Field Reports SD-11 Closeout Submittals</w:t>
      </w:r>
    </w:p>
    <w:p w:rsidR="000F73F9" w:rsidRPr="000F73F9" w:rsidRDefault="000F73F9" w:rsidP="000F73F9">
      <w:pPr>
        <w:spacing w:line="224" w:lineRule="exact"/>
        <w:ind w:left="1380"/>
        <w:rPr>
          <w:sz w:val="20"/>
          <w:szCs w:val="20"/>
        </w:rPr>
      </w:pPr>
      <w:r w:rsidRPr="000F73F9">
        <w:rPr>
          <w:sz w:val="20"/>
          <w:szCs w:val="20"/>
        </w:rPr>
        <w:t>Warranty</w:t>
      </w:r>
    </w:p>
    <w:p w:rsidR="000F73F9" w:rsidRPr="000F73F9" w:rsidRDefault="000F73F9" w:rsidP="000F73F9">
      <w:pPr>
        <w:spacing w:line="224" w:lineRule="exact"/>
        <w:ind w:left="1380"/>
        <w:rPr>
          <w:sz w:val="20"/>
          <w:szCs w:val="20"/>
        </w:rPr>
      </w:pPr>
      <w:r w:rsidRPr="000F73F9">
        <w:rPr>
          <w:sz w:val="20"/>
          <w:szCs w:val="20"/>
        </w:rPr>
        <w:t>Maintenance Instructions</w:t>
      </w:r>
    </w:p>
    <w:p w:rsidR="000F73F9" w:rsidRPr="000F73F9" w:rsidRDefault="000F73F9" w:rsidP="000F73F9">
      <w:pPr>
        <w:spacing w:before="9"/>
        <w:rPr>
          <w:sz w:val="18"/>
          <w:szCs w:val="20"/>
        </w:rPr>
      </w:pPr>
    </w:p>
    <w:p w:rsidR="000F73F9" w:rsidRPr="000F73F9" w:rsidRDefault="000F73F9" w:rsidP="000F73F9">
      <w:pPr>
        <w:ind w:left="1380"/>
        <w:rPr>
          <w:sz w:val="20"/>
          <w:szCs w:val="20"/>
        </w:rPr>
      </w:pPr>
      <w:r w:rsidRPr="000F73F9">
        <w:rPr>
          <w:sz w:val="20"/>
          <w:szCs w:val="20"/>
        </w:rPr>
        <w:t>20 year "No Dollar Limit" warranty for labor and material</w:t>
      </w:r>
    </w:p>
    <w:p w:rsidR="000F73F9" w:rsidRPr="000F73F9" w:rsidRDefault="000F73F9" w:rsidP="000F73F9">
      <w:pPr>
        <w:spacing w:before="10"/>
        <w:rPr>
          <w:sz w:val="18"/>
          <w:szCs w:val="20"/>
        </w:rPr>
      </w:pPr>
    </w:p>
    <w:p w:rsidR="000F73F9" w:rsidRPr="000F73F9" w:rsidRDefault="000F73F9" w:rsidP="00E029FB">
      <w:pPr>
        <w:numPr>
          <w:ilvl w:val="1"/>
          <w:numId w:val="13"/>
        </w:numPr>
        <w:tabs>
          <w:tab w:val="left" w:pos="879"/>
          <w:tab w:val="left" w:pos="880"/>
        </w:tabs>
        <w:ind w:hanging="719"/>
        <w:rPr>
          <w:sz w:val="20"/>
        </w:rPr>
      </w:pPr>
      <w:r w:rsidRPr="000F73F9">
        <w:rPr>
          <w:sz w:val="20"/>
        </w:rPr>
        <w:t>QUALITY</w:t>
      </w:r>
      <w:r w:rsidRPr="000F73F9">
        <w:rPr>
          <w:spacing w:val="-1"/>
          <w:sz w:val="20"/>
        </w:rPr>
        <w:t xml:space="preserve"> </w:t>
      </w:r>
      <w:r w:rsidRPr="000F73F9">
        <w:rPr>
          <w:sz w:val="20"/>
        </w:rPr>
        <w:t>ASSURANCE</w:t>
      </w:r>
    </w:p>
    <w:p w:rsidR="000F73F9" w:rsidRPr="000F73F9" w:rsidRDefault="000F73F9" w:rsidP="000F73F9">
      <w:pPr>
        <w:spacing w:before="10"/>
        <w:rPr>
          <w:sz w:val="18"/>
          <w:szCs w:val="20"/>
        </w:rPr>
      </w:pPr>
    </w:p>
    <w:p w:rsidR="000F73F9" w:rsidRPr="000F73F9" w:rsidRDefault="000F73F9" w:rsidP="00E029FB">
      <w:pPr>
        <w:numPr>
          <w:ilvl w:val="2"/>
          <w:numId w:val="13"/>
        </w:numPr>
        <w:tabs>
          <w:tab w:val="left" w:pos="1119"/>
          <w:tab w:val="left" w:pos="1120"/>
        </w:tabs>
        <w:ind w:hanging="959"/>
        <w:rPr>
          <w:sz w:val="20"/>
        </w:rPr>
      </w:pPr>
      <w:bookmarkStart w:id="6" w:name="1.5.1___Pre-Installation_Conference"/>
      <w:bookmarkEnd w:id="6"/>
      <w:r w:rsidRPr="000F73F9">
        <w:rPr>
          <w:sz w:val="20"/>
        </w:rPr>
        <w:t>Pre-Installation</w:t>
      </w:r>
      <w:r w:rsidRPr="000F73F9">
        <w:rPr>
          <w:spacing w:val="-2"/>
          <w:sz w:val="20"/>
        </w:rPr>
        <w:t xml:space="preserve"> </w:t>
      </w:r>
      <w:r w:rsidRPr="000F73F9">
        <w:rPr>
          <w:sz w:val="20"/>
        </w:rPr>
        <w:t>Conference</w:t>
      </w:r>
    </w:p>
    <w:p w:rsidR="000F73F9" w:rsidRPr="000F73F9" w:rsidRDefault="000F73F9" w:rsidP="000F73F9">
      <w:pPr>
        <w:spacing w:before="2"/>
        <w:rPr>
          <w:sz w:val="19"/>
          <w:szCs w:val="20"/>
        </w:rPr>
      </w:pPr>
    </w:p>
    <w:p w:rsidR="000F73F9" w:rsidRPr="000F73F9" w:rsidRDefault="000F73F9" w:rsidP="000F73F9">
      <w:pPr>
        <w:spacing w:line="232" w:lineRule="auto"/>
        <w:ind w:left="379" w:right="819"/>
        <w:rPr>
          <w:sz w:val="20"/>
          <w:szCs w:val="20"/>
        </w:rPr>
      </w:pPr>
      <w:r w:rsidRPr="000F73F9">
        <w:rPr>
          <w:sz w:val="20"/>
          <w:szCs w:val="20"/>
        </w:rPr>
        <w:lastRenderedPageBreak/>
        <w:t>Upon notification of submittal receipt and approval by the Contracting Officer; and prior to the commencement of the work, the Contractor must attend a pre-installation conference to review the following:</w:t>
      </w:r>
    </w:p>
    <w:p w:rsidR="000F73F9" w:rsidRPr="000F73F9" w:rsidRDefault="000F73F9" w:rsidP="00E029FB">
      <w:pPr>
        <w:numPr>
          <w:ilvl w:val="3"/>
          <w:numId w:val="13"/>
        </w:numPr>
        <w:tabs>
          <w:tab w:val="left" w:pos="879"/>
          <w:tab w:val="left" w:pos="880"/>
        </w:tabs>
        <w:spacing w:before="84"/>
        <w:rPr>
          <w:sz w:val="20"/>
        </w:rPr>
      </w:pPr>
      <w:r w:rsidRPr="000F73F9">
        <w:rPr>
          <w:sz w:val="20"/>
        </w:rPr>
        <w:t>Drawings and</w:t>
      </w:r>
      <w:r w:rsidRPr="000F73F9">
        <w:rPr>
          <w:spacing w:val="-3"/>
          <w:sz w:val="20"/>
        </w:rPr>
        <w:t xml:space="preserve"> </w:t>
      </w:r>
      <w:r w:rsidRPr="000F73F9">
        <w:rPr>
          <w:sz w:val="20"/>
        </w:rPr>
        <w:t>Specifications.</w:t>
      </w:r>
    </w:p>
    <w:p w:rsidR="000F73F9" w:rsidRPr="000F73F9" w:rsidRDefault="000F73F9" w:rsidP="000F73F9">
      <w:pPr>
        <w:spacing w:before="10"/>
        <w:rPr>
          <w:sz w:val="18"/>
          <w:szCs w:val="20"/>
        </w:rPr>
      </w:pPr>
    </w:p>
    <w:p w:rsidR="000F73F9" w:rsidRPr="000F73F9" w:rsidRDefault="000F73F9" w:rsidP="00E029FB">
      <w:pPr>
        <w:numPr>
          <w:ilvl w:val="3"/>
          <w:numId w:val="13"/>
        </w:numPr>
        <w:tabs>
          <w:tab w:val="left" w:pos="879"/>
          <w:tab w:val="left" w:pos="880"/>
        </w:tabs>
        <w:rPr>
          <w:sz w:val="20"/>
        </w:rPr>
      </w:pPr>
      <w:r w:rsidRPr="000F73F9">
        <w:rPr>
          <w:sz w:val="20"/>
        </w:rPr>
        <w:t>Qualification of</w:t>
      </w:r>
      <w:r w:rsidRPr="000F73F9">
        <w:rPr>
          <w:spacing w:val="-3"/>
          <w:sz w:val="20"/>
        </w:rPr>
        <w:t xml:space="preserve"> </w:t>
      </w:r>
      <w:r w:rsidRPr="000F73F9">
        <w:rPr>
          <w:sz w:val="20"/>
        </w:rPr>
        <w:t>Installer.</w:t>
      </w:r>
    </w:p>
    <w:p w:rsidR="000F73F9" w:rsidRPr="000F73F9" w:rsidRDefault="000F73F9" w:rsidP="000F73F9">
      <w:pPr>
        <w:spacing w:before="8"/>
        <w:rPr>
          <w:sz w:val="18"/>
          <w:szCs w:val="20"/>
        </w:rPr>
      </w:pPr>
    </w:p>
    <w:p w:rsidR="000F73F9" w:rsidRPr="000F73F9" w:rsidRDefault="000F73F9" w:rsidP="00E029FB">
      <w:pPr>
        <w:numPr>
          <w:ilvl w:val="3"/>
          <w:numId w:val="13"/>
        </w:numPr>
        <w:tabs>
          <w:tab w:val="left" w:pos="879"/>
          <w:tab w:val="left" w:pos="880"/>
        </w:tabs>
        <w:rPr>
          <w:sz w:val="20"/>
        </w:rPr>
      </w:pPr>
      <w:r w:rsidRPr="000F73F9">
        <w:rPr>
          <w:sz w:val="20"/>
        </w:rPr>
        <w:t>Sustainable</w:t>
      </w:r>
      <w:r w:rsidRPr="000F73F9">
        <w:rPr>
          <w:spacing w:val="-2"/>
          <w:sz w:val="20"/>
        </w:rPr>
        <w:t xml:space="preserve"> </w:t>
      </w:r>
      <w:r w:rsidRPr="000F73F9">
        <w:rPr>
          <w:sz w:val="20"/>
        </w:rPr>
        <w:t>acquisition</w:t>
      </w:r>
    </w:p>
    <w:p w:rsidR="000F73F9" w:rsidRPr="000F73F9" w:rsidRDefault="000F73F9" w:rsidP="000F73F9">
      <w:pPr>
        <w:spacing w:before="10"/>
        <w:rPr>
          <w:sz w:val="18"/>
          <w:szCs w:val="20"/>
        </w:rPr>
      </w:pPr>
    </w:p>
    <w:p w:rsidR="000F73F9" w:rsidRPr="000F73F9" w:rsidRDefault="000F73F9" w:rsidP="00E029FB">
      <w:pPr>
        <w:numPr>
          <w:ilvl w:val="3"/>
          <w:numId w:val="13"/>
        </w:numPr>
        <w:tabs>
          <w:tab w:val="left" w:pos="879"/>
          <w:tab w:val="left" w:pos="880"/>
        </w:tabs>
        <w:rPr>
          <w:sz w:val="20"/>
        </w:rPr>
      </w:pPr>
      <w:r w:rsidRPr="000F73F9">
        <w:rPr>
          <w:sz w:val="20"/>
        </w:rPr>
        <w:t>Approved</w:t>
      </w:r>
      <w:r w:rsidRPr="000F73F9">
        <w:rPr>
          <w:spacing w:val="-1"/>
          <w:sz w:val="20"/>
        </w:rPr>
        <w:t xml:space="preserve"> </w:t>
      </w:r>
      <w:r w:rsidRPr="000F73F9">
        <w:rPr>
          <w:sz w:val="20"/>
        </w:rPr>
        <w:t>Warranty</w:t>
      </w:r>
    </w:p>
    <w:p w:rsidR="000F73F9" w:rsidRPr="000F73F9" w:rsidRDefault="000F73F9" w:rsidP="000F73F9">
      <w:pPr>
        <w:spacing w:before="10"/>
        <w:rPr>
          <w:sz w:val="18"/>
          <w:szCs w:val="20"/>
        </w:rPr>
      </w:pPr>
    </w:p>
    <w:p w:rsidR="000F73F9" w:rsidRPr="000F73F9" w:rsidRDefault="000F73F9" w:rsidP="00E029FB">
      <w:pPr>
        <w:numPr>
          <w:ilvl w:val="3"/>
          <w:numId w:val="13"/>
        </w:numPr>
        <w:tabs>
          <w:tab w:val="left" w:pos="879"/>
          <w:tab w:val="left" w:pos="880"/>
        </w:tabs>
        <w:rPr>
          <w:sz w:val="20"/>
        </w:rPr>
      </w:pPr>
      <w:r w:rsidRPr="000F73F9">
        <w:rPr>
          <w:sz w:val="20"/>
        </w:rPr>
        <w:t>Sample wall panels, 12 inches long by actual panel</w:t>
      </w:r>
      <w:r w:rsidRPr="000F73F9">
        <w:rPr>
          <w:spacing w:val="-10"/>
          <w:sz w:val="20"/>
        </w:rPr>
        <w:t xml:space="preserve"> </w:t>
      </w:r>
      <w:r w:rsidRPr="000F73F9">
        <w:rPr>
          <w:sz w:val="20"/>
        </w:rPr>
        <w:t>width</w:t>
      </w:r>
    </w:p>
    <w:p w:rsidR="000F73F9" w:rsidRPr="000F73F9" w:rsidRDefault="000F73F9" w:rsidP="000F73F9">
      <w:pPr>
        <w:spacing w:before="9"/>
        <w:rPr>
          <w:sz w:val="18"/>
          <w:szCs w:val="20"/>
        </w:rPr>
      </w:pPr>
    </w:p>
    <w:p w:rsidR="000F73F9" w:rsidRPr="000F73F9" w:rsidRDefault="000F73F9" w:rsidP="00E029FB">
      <w:pPr>
        <w:numPr>
          <w:ilvl w:val="3"/>
          <w:numId w:val="13"/>
        </w:numPr>
        <w:tabs>
          <w:tab w:val="left" w:pos="879"/>
          <w:tab w:val="left" w:pos="880"/>
        </w:tabs>
        <w:rPr>
          <w:sz w:val="20"/>
        </w:rPr>
      </w:pPr>
      <w:r w:rsidRPr="000F73F9">
        <w:rPr>
          <w:sz w:val="20"/>
        </w:rPr>
        <w:t>Sample metal closure strips, 10 inches long of each</w:t>
      </w:r>
      <w:r w:rsidRPr="000F73F9">
        <w:rPr>
          <w:spacing w:val="-10"/>
          <w:sz w:val="20"/>
        </w:rPr>
        <w:t xml:space="preserve"> </w:t>
      </w:r>
      <w:r w:rsidRPr="000F73F9">
        <w:rPr>
          <w:sz w:val="20"/>
        </w:rPr>
        <w:t>type</w:t>
      </w:r>
    </w:p>
    <w:p w:rsidR="000F73F9" w:rsidRPr="000F73F9" w:rsidRDefault="000F73F9" w:rsidP="000F73F9">
      <w:pPr>
        <w:spacing w:before="10"/>
        <w:rPr>
          <w:sz w:val="18"/>
          <w:szCs w:val="20"/>
        </w:rPr>
      </w:pPr>
    </w:p>
    <w:p w:rsidR="000F73F9" w:rsidRPr="000F73F9" w:rsidRDefault="000F73F9" w:rsidP="00E029FB">
      <w:pPr>
        <w:numPr>
          <w:ilvl w:val="3"/>
          <w:numId w:val="13"/>
        </w:numPr>
        <w:tabs>
          <w:tab w:val="left" w:pos="879"/>
          <w:tab w:val="left" w:pos="880"/>
        </w:tabs>
        <w:rPr>
          <w:sz w:val="20"/>
        </w:rPr>
      </w:pPr>
      <w:r w:rsidRPr="000F73F9">
        <w:rPr>
          <w:sz w:val="20"/>
        </w:rPr>
        <w:t>Color chart and</w:t>
      </w:r>
      <w:r w:rsidRPr="000F73F9">
        <w:rPr>
          <w:spacing w:val="-4"/>
          <w:sz w:val="20"/>
        </w:rPr>
        <w:t xml:space="preserve"> </w:t>
      </w:r>
      <w:r w:rsidRPr="000F73F9">
        <w:rPr>
          <w:sz w:val="20"/>
        </w:rPr>
        <w:t>chips</w:t>
      </w:r>
    </w:p>
    <w:p w:rsidR="000F73F9" w:rsidRPr="000F73F9" w:rsidRDefault="000F73F9" w:rsidP="000F73F9">
      <w:pPr>
        <w:spacing w:before="10"/>
        <w:rPr>
          <w:sz w:val="18"/>
          <w:szCs w:val="20"/>
        </w:rPr>
      </w:pPr>
    </w:p>
    <w:p w:rsidR="000F73F9" w:rsidRPr="000F73F9" w:rsidRDefault="000F73F9" w:rsidP="00E029FB">
      <w:pPr>
        <w:numPr>
          <w:ilvl w:val="3"/>
          <w:numId w:val="13"/>
        </w:numPr>
        <w:tabs>
          <w:tab w:val="left" w:pos="879"/>
          <w:tab w:val="left" w:pos="880"/>
        </w:tabs>
        <w:rPr>
          <w:sz w:val="20"/>
        </w:rPr>
      </w:pPr>
      <w:r w:rsidRPr="000F73F9">
        <w:rPr>
          <w:sz w:val="20"/>
        </w:rPr>
        <w:t>Coatings and base metal tests, chalking</w:t>
      </w:r>
      <w:r w:rsidRPr="000F73F9">
        <w:rPr>
          <w:spacing w:val="-7"/>
          <w:sz w:val="20"/>
        </w:rPr>
        <w:t xml:space="preserve"> </w:t>
      </w:r>
      <w:r w:rsidRPr="000F73F9">
        <w:rPr>
          <w:sz w:val="20"/>
        </w:rPr>
        <w:t>tests</w:t>
      </w:r>
    </w:p>
    <w:p w:rsidR="000F73F9" w:rsidRPr="000F73F9" w:rsidRDefault="000F73F9" w:rsidP="000F73F9">
      <w:pPr>
        <w:spacing w:before="2"/>
        <w:rPr>
          <w:sz w:val="19"/>
          <w:szCs w:val="20"/>
        </w:rPr>
      </w:pPr>
    </w:p>
    <w:p w:rsidR="000F73F9" w:rsidRPr="000F73F9" w:rsidRDefault="000F73F9" w:rsidP="00E029FB">
      <w:pPr>
        <w:numPr>
          <w:ilvl w:val="3"/>
          <w:numId w:val="13"/>
        </w:numPr>
        <w:tabs>
          <w:tab w:val="left" w:pos="879"/>
          <w:tab w:val="left" w:pos="880"/>
        </w:tabs>
        <w:spacing w:line="232" w:lineRule="auto"/>
        <w:ind w:right="458"/>
        <w:rPr>
          <w:sz w:val="20"/>
        </w:rPr>
      </w:pPr>
      <w:r w:rsidRPr="000F73F9">
        <w:rPr>
          <w:sz w:val="20"/>
        </w:rPr>
        <w:t>Construction schedule, availability of materials, Installer's personnel, equipment and facilities required to progress with the</w:t>
      </w:r>
      <w:r w:rsidRPr="000F73F9">
        <w:rPr>
          <w:spacing w:val="-11"/>
          <w:sz w:val="20"/>
        </w:rPr>
        <w:t xml:space="preserve"> </w:t>
      </w:r>
      <w:r w:rsidRPr="000F73F9">
        <w:rPr>
          <w:sz w:val="20"/>
        </w:rPr>
        <w:t>work without</w:t>
      </w:r>
      <w:r w:rsidRPr="000F73F9">
        <w:rPr>
          <w:spacing w:val="-1"/>
          <w:sz w:val="20"/>
        </w:rPr>
        <w:t xml:space="preserve"> </w:t>
      </w:r>
      <w:r w:rsidRPr="000F73F9">
        <w:rPr>
          <w:sz w:val="20"/>
        </w:rPr>
        <w:t>delay.</w:t>
      </w:r>
    </w:p>
    <w:p w:rsidR="000F73F9" w:rsidRPr="000F73F9" w:rsidRDefault="000F73F9" w:rsidP="000F73F9">
      <w:pPr>
        <w:spacing w:before="6"/>
        <w:rPr>
          <w:sz w:val="19"/>
          <w:szCs w:val="20"/>
        </w:rPr>
      </w:pPr>
    </w:p>
    <w:p w:rsidR="000F73F9" w:rsidRPr="000F73F9" w:rsidRDefault="000F73F9" w:rsidP="00E029FB">
      <w:pPr>
        <w:numPr>
          <w:ilvl w:val="3"/>
          <w:numId w:val="13"/>
        </w:numPr>
        <w:tabs>
          <w:tab w:val="left" w:pos="879"/>
          <w:tab w:val="left" w:pos="880"/>
          <w:tab w:val="left" w:pos="6639"/>
        </w:tabs>
        <w:spacing w:before="1" w:line="232" w:lineRule="auto"/>
        <w:ind w:right="458"/>
        <w:rPr>
          <w:sz w:val="20"/>
        </w:rPr>
      </w:pPr>
      <w:r w:rsidRPr="000F73F9">
        <w:rPr>
          <w:sz w:val="20"/>
        </w:rPr>
        <w:t>Methods and procedures related to installation of wall panels, including manufacturer's</w:t>
      </w:r>
      <w:r w:rsidRPr="000F73F9">
        <w:rPr>
          <w:spacing w:val="-3"/>
          <w:sz w:val="20"/>
        </w:rPr>
        <w:t xml:space="preserve"> </w:t>
      </w:r>
      <w:r w:rsidRPr="000F73F9">
        <w:rPr>
          <w:sz w:val="20"/>
        </w:rPr>
        <w:t>written</w:t>
      </w:r>
      <w:r w:rsidRPr="000F73F9">
        <w:rPr>
          <w:spacing w:val="-2"/>
          <w:sz w:val="20"/>
        </w:rPr>
        <w:t xml:space="preserve"> </w:t>
      </w:r>
      <w:r w:rsidRPr="000F73F9">
        <w:rPr>
          <w:sz w:val="20"/>
        </w:rPr>
        <w:t>instructions.</w:t>
      </w:r>
      <w:r w:rsidRPr="000F73F9">
        <w:rPr>
          <w:sz w:val="20"/>
        </w:rPr>
        <w:tab/>
        <w:t>Explicitly identify</w:t>
      </w:r>
      <w:r w:rsidRPr="000F73F9">
        <w:rPr>
          <w:spacing w:val="-3"/>
          <w:sz w:val="20"/>
        </w:rPr>
        <w:t xml:space="preserve"> </w:t>
      </w:r>
      <w:r w:rsidRPr="000F73F9">
        <w:rPr>
          <w:sz w:val="20"/>
        </w:rPr>
        <w:t>in writing, differences between manufacturer's instructions and the specified</w:t>
      </w:r>
      <w:r w:rsidRPr="000F73F9">
        <w:rPr>
          <w:spacing w:val="-2"/>
          <w:sz w:val="20"/>
        </w:rPr>
        <w:t xml:space="preserve"> </w:t>
      </w:r>
      <w:r w:rsidRPr="000F73F9">
        <w:rPr>
          <w:sz w:val="20"/>
        </w:rPr>
        <w:t>requirements.</w:t>
      </w:r>
    </w:p>
    <w:p w:rsidR="000F73F9" w:rsidRPr="000F73F9" w:rsidRDefault="000F73F9" w:rsidP="000F73F9">
      <w:pPr>
        <w:spacing w:before="4"/>
        <w:rPr>
          <w:sz w:val="19"/>
          <w:szCs w:val="20"/>
        </w:rPr>
      </w:pPr>
    </w:p>
    <w:p w:rsidR="000F73F9" w:rsidRPr="000F73F9" w:rsidRDefault="000F73F9" w:rsidP="00E029FB">
      <w:pPr>
        <w:numPr>
          <w:ilvl w:val="3"/>
          <w:numId w:val="13"/>
        </w:numPr>
        <w:tabs>
          <w:tab w:val="left" w:pos="879"/>
          <w:tab w:val="left" w:pos="880"/>
        </w:tabs>
        <w:spacing w:line="232" w:lineRule="auto"/>
        <w:ind w:right="1418"/>
        <w:rPr>
          <w:sz w:val="20"/>
        </w:rPr>
      </w:pPr>
      <w:r w:rsidRPr="000F73F9">
        <w:rPr>
          <w:sz w:val="20"/>
        </w:rPr>
        <w:t>Support conditions for compliance with requirements,</w:t>
      </w:r>
      <w:r w:rsidRPr="000F73F9">
        <w:rPr>
          <w:spacing w:val="-8"/>
          <w:sz w:val="20"/>
        </w:rPr>
        <w:t xml:space="preserve"> </w:t>
      </w:r>
      <w:r w:rsidRPr="000F73F9">
        <w:rPr>
          <w:sz w:val="20"/>
        </w:rPr>
        <w:t>including alignment between and attachment to structural</w:t>
      </w:r>
      <w:r w:rsidRPr="000F73F9">
        <w:rPr>
          <w:spacing w:val="-7"/>
          <w:sz w:val="20"/>
        </w:rPr>
        <w:t xml:space="preserve"> </w:t>
      </w:r>
      <w:r w:rsidRPr="000F73F9">
        <w:rPr>
          <w:sz w:val="20"/>
        </w:rPr>
        <w:t>members.</w:t>
      </w:r>
    </w:p>
    <w:p w:rsidR="000F73F9" w:rsidRPr="000F73F9" w:rsidRDefault="000F73F9" w:rsidP="000F73F9">
      <w:pPr>
        <w:spacing w:before="6"/>
        <w:rPr>
          <w:sz w:val="19"/>
          <w:szCs w:val="20"/>
        </w:rPr>
      </w:pPr>
    </w:p>
    <w:p w:rsidR="000F73F9" w:rsidRPr="000F73F9" w:rsidRDefault="000F73F9" w:rsidP="00E029FB">
      <w:pPr>
        <w:numPr>
          <w:ilvl w:val="3"/>
          <w:numId w:val="13"/>
        </w:numPr>
        <w:tabs>
          <w:tab w:val="left" w:pos="879"/>
          <w:tab w:val="left" w:pos="880"/>
        </w:tabs>
        <w:spacing w:line="232" w:lineRule="auto"/>
        <w:ind w:right="818"/>
        <w:rPr>
          <w:sz w:val="20"/>
        </w:rPr>
      </w:pPr>
      <w:r w:rsidRPr="000F73F9">
        <w:rPr>
          <w:sz w:val="20"/>
        </w:rPr>
        <w:t>Flashing, special siding details, wall penetrations, openings, and condition of other construction that will affect metal wall</w:t>
      </w:r>
      <w:r w:rsidRPr="000F73F9">
        <w:rPr>
          <w:spacing w:val="-11"/>
          <w:sz w:val="20"/>
        </w:rPr>
        <w:t xml:space="preserve"> </w:t>
      </w:r>
      <w:r w:rsidRPr="000F73F9">
        <w:rPr>
          <w:sz w:val="20"/>
        </w:rPr>
        <w:t>panels.</w:t>
      </w:r>
    </w:p>
    <w:p w:rsidR="000F73F9" w:rsidRPr="000F73F9" w:rsidRDefault="000F73F9" w:rsidP="000F73F9">
      <w:pPr>
        <w:spacing w:before="5"/>
        <w:rPr>
          <w:sz w:val="19"/>
          <w:szCs w:val="20"/>
        </w:rPr>
      </w:pPr>
    </w:p>
    <w:p w:rsidR="000F73F9" w:rsidRPr="000F73F9" w:rsidRDefault="000F73F9" w:rsidP="00E029FB">
      <w:pPr>
        <w:numPr>
          <w:ilvl w:val="3"/>
          <w:numId w:val="13"/>
        </w:numPr>
        <w:tabs>
          <w:tab w:val="left" w:pos="879"/>
          <w:tab w:val="left" w:pos="880"/>
        </w:tabs>
        <w:spacing w:line="232" w:lineRule="auto"/>
        <w:ind w:right="338"/>
        <w:rPr>
          <w:sz w:val="20"/>
        </w:rPr>
      </w:pPr>
      <w:r w:rsidRPr="000F73F9">
        <w:rPr>
          <w:sz w:val="20"/>
        </w:rPr>
        <w:t>Governing regulations and requirements for insurance, certificates,</w:t>
      </w:r>
      <w:r w:rsidRPr="000F73F9">
        <w:rPr>
          <w:spacing w:val="-9"/>
          <w:sz w:val="20"/>
        </w:rPr>
        <w:t xml:space="preserve"> </w:t>
      </w:r>
      <w:r w:rsidRPr="000F73F9">
        <w:rPr>
          <w:sz w:val="20"/>
        </w:rPr>
        <w:t>and tests and inspections if</w:t>
      </w:r>
      <w:r w:rsidRPr="000F73F9">
        <w:rPr>
          <w:spacing w:val="-5"/>
          <w:sz w:val="20"/>
        </w:rPr>
        <w:t xml:space="preserve"> </w:t>
      </w:r>
      <w:r w:rsidRPr="000F73F9">
        <w:rPr>
          <w:sz w:val="20"/>
        </w:rPr>
        <w:t>applicable.</w:t>
      </w:r>
    </w:p>
    <w:p w:rsidR="000F73F9" w:rsidRPr="000F73F9" w:rsidRDefault="000F73F9" w:rsidP="000F73F9">
      <w:pPr>
        <w:spacing w:before="5"/>
        <w:rPr>
          <w:sz w:val="19"/>
          <w:szCs w:val="20"/>
        </w:rPr>
      </w:pPr>
    </w:p>
    <w:p w:rsidR="000F73F9" w:rsidRPr="000F73F9" w:rsidRDefault="000F73F9" w:rsidP="00E029FB">
      <w:pPr>
        <w:numPr>
          <w:ilvl w:val="3"/>
          <w:numId w:val="13"/>
        </w:numPr>
        <w:tabs>
          <w:tab w:val="left" w:pos="879"/>
          <w:tab w:val="left" w:pos="880"/>
        </w:tabs>
        <w:spacing w:line="232" w:lineRule="auto"/>
        <w:ind w:right="458"/>
        <w:rPr>
          <w:sz w:val="20"/>
        </w:rPr>
      </w:pPr>
      <w:r w:rsidRPr="000F73F9">
        <w:rPr>
          <w:sz w:val="20"/>
        </w:rPr>
        <w:t>Temporary protection requirements for metal wall panel assembly</w:t>
      </w:r>
      <w:r w:rsidRPr="000F73F9">
        <w:rPr>
          <w:spacing w:val="-10"/>
          <w:sz w:val="20"/>
        </w:rPr>
        <w:t xml:space="preserve"> </w:t>
      </w:r>
      <w:r w:rsidRPr="000F73F9">
        <w:rPr>
          <w:sz w:val="20"/>
        </w:rPr>
        <w:t>during and after</w:t>
      </w:r>
      <w:r w:rsidRPr="000F73F9">
        <w:rPr>
          <w:spacing w:val="-3"/>
          <w:sz w:val="20"/>
        </w:rPr>
        <w:t xml:space="preserve"> </w:t>
      </w:r>
      <w:r w:rsidRPr="000F73F9">
        <w:rPr>
          <w:sz w:val="20"/>
        </w:rPr>
        <w:t>installation.</w:t>
      </w:r>
    </w:p>
    <w:p w:rsidR="000F73F9" w:rsidRPr="000F73F9" w:rsidRDefault="000F73F9" w:rsidP="000F73F9">
      <w:pPr>
        <w:spacing w:before="5"/>
        <w:rPr>
          <w:sz w:val="19"/>
          <w:szCs w:val="20"/>
        </w:rPr>
      </w:pPr>
    </w:p>
    <w:p w:rsidR="000F73F9" w:rsidRPr="000F73F9" w:rsidRDefault="000F73F9" w:rsidP="00E029FB">
      <w:pPr>
        <w:numPr>
          <w:ilvl w:val="3"/>
          <w:numId w:val="13"/>
        </w:numPr>
        <w:tabs>
          <w:tab w:val="left" w:pos="879"/>
          <w:tab w:val="left" w:pos="880"/>
          <w:tab w:val="left" w:pos="2679"/>
        </w:tabs>
        <w:spacing w:line="232" w:lineRule="auto"/>
        <w:ind w:right="578"/>
        <w:rPr>
          <w:sz w:val="20"/>
        </w:rPr>
      </w:pPr>
      <w:r w:rsidRPr="000F73F9">
        <w:rPr>
          <w:sz w:val="20"/>
        </w:rPr>
        <w:t>Wall panel observation and repair procedures after metal wall panel installation.</w:t>
      </w:r>
      <w:r w:rsidRPr="000F73F9">
        <w:rPr>
          <w:sz w:val="20"/>
        </w:rPr>
        <w:tab/>
        <w:t>Provide detailed written instructions including</w:t>
      </w:r>
      <w:r w:rsidRPr="000F73F9">
        <w:rPr>
          <w:spacing w:val="-6"/>
          <w:sz w:val="20"/>
        </w:rPr>
        <w:t xml:space="preserve"> </w:t>
      </w:r>
      <w:r w:rsidRPr="000F73F9">
        <w:rPr>
          <w:sz w:val="20"/>
        </w:rPr>
        <w:t>copies of Material Safety Data Sheets for maintenance and repair materials, and manufacturer's maintenance</w:t>
      </w:r>
      <w:r w:rsidRPr="000F73F9">
        <w:rPr>
          <w:spacing w:val="-4"/>
          <w:sz w:val="20"/>
        </w:rPr>
        <w:t xml:space="preserve"> </w:t>
      </w:r>
      <w:r w:rsidRPr="000F73F9">
        <w:rPr>
          <w:sz w:val="20"/>
        </w:rPr>
        <w:t>instructions.</w:t>
      </w:r>
    </w:p>
    <w:p w:rsidR="000F73F9" w:rsidRPr="000F73F9" w:rsidRDefault="000F73F9" w:rsidP="000F73F9">
      <w:pPr>
        <w:spacing w:before="1"/>
        <w:rPr>
          <w:sz w:val="19"/>
          <w:szCs w:val="20"/>
        </w:rPr>
      </w:pPr>
    </w:p>
    <w:p w:rsidR="000F73F9" w:rsidRPr="000F73F9" w:rsidRDefault="000F73F9" w:rsidP="00E029FB">
      <w:pPr>
        <w:numPr>
          <w:ilvl w:val="3"/>
          <w:numId w:val="12"/>
        </w:numPr>
        <w:tabs>
          <w:tab w:val="left" w:pos="1359"/>
          <w:tab w:val="left" w:pos="1360"/>
        </w:tabs>
        <w:spacing w:before="1"/>
        <w:ind w:hanging="1199"/>
        <w:rPr>
          <w:sz w:val="20"/>
        </w:rPr>
      </w:pPr>
      <w:bookmarkStart w:id="7" w:name="1.5.1.1___Installation_Drawings"/>
      <w:bookmarkEnd w:id="7"/>
      <w:r w:rsidRPr="000F73F9">
        <w:rPr>
          <w:sz w:val="20"/>
        </w:rPr>
        <w:t>Installation</w:t>
      </w:r>
      <w:r w:rsidRPr="000F73F9">
        <w:rPr>
          <w:spacing w:val="-2"/>
          <w:sz w:val="20"/>
        </w:rPr>
        <w:t xml:space="preserve"> </w:t>
      </w:r>
      <w:r w:rsidRPr="000F73F9">
        <w:rPr>
          <w:sz w:val="20"/>
        </w:rPr>
        <w:t>Drawings</w:t>
      </w:r>
    </w:p>
    <w:p w:rsidR="000F73F9" w:rsidRPr="000F73F9" w:rsidRDefault="000F73F9" w:rsidP="000F73F9">
      <w:pPr>
        <w:spacing w:before="3"/>
        <w:rPr>
          <w:sz w:val="19"/>
          <w:szCs w:val="20"/>
        </w:rPr>
      </w:pPr>
    </w:p>
    <w:p w:rsidR="000F73F9" w:rsidRPr="000F73F9" w:rsidRDefault="000F73F9" w:rsidP="000F73F9">
      <w:pPr>
        <w:spacing w:line="232" w:lineRule="auto"/>
        <w:ind w:left="379" w:right="339"/>
        <w:rPr>
          <w:sz w:val="20"/>
          <w:szCs w:val="20"/>
        </w:rPr>
      </w:pPr>
      <w:r w:rsidRPr="000F73F9">
        <w:rPr>
          <w:sz w:val="20"/>
          <w:szCs w:val="20"/>
        </w:rPr>
        <w:t>Installation shop drawings for wall panels, flashing, accessories, and anchorage systems must indicate completely dimensioned structural frame and erection layouts, openings in the wall, special framing details, and construction details at corners, building intersections and flashing, location and type of mastic and metal filler strips.</w:t>
      </w:r>
    </w:p>
    <w:p w:rsidR="000F73F9" w:rsidRPr="000F73F9" w:rsidRDefault="000F73F9" w:rsidP="000F73F9">
      <w:pPr>
        <w:spacing w:before="1"/>
        <w:rPr>
          <w:sz w:val="19"/>
          <w:szCs w:val="20"/>
        </w:rPr>
      </w:pPr>
    </w:p>
    <w:p w:rsidR="000F73F9" w:rsidRPr="000F73F9" w:rsidRDefault="000F73F9" w:rsidP="00E029FB">
      <w:pPr>
        <w:numPr>
          <w:ilvl w:val="3"/>
          <w:numId w:val="12"/>
        </w:numPr>
        <w:tabs>
          <w:tab w:val="left" w:pos="1359"/>
          <w:tab w:val="left" w:pos="1360"/>
        </w:tabs>
        <w:ind w:hanging="1199"/>
        <w:rPr>
          <w:sz w:val="20"/>
        </w:rPr>
      </w:pPr>
      <w:bookmarkStart w:id="8" w:name="1.5.1.2___Wind_Load_Design_Analysis"/>
      <w:bookmarkEnd w:id="8"/>
      <w:r w:rsidRPr="000F73F9">
        <w:rPr>
          <w:sz w:val="20"/>
        </w:rPr>
        <w:t>Wind Load Design</w:t>
      </w:r>
      <w:r w:rsidRPr="000F73F9">
        <w:rPr>
          <w:spacing w:val="-4"/>
          <w:sz w:val="20"/>
        </w:rPr>
        <w:t xml:space="preserve"> </w:t>
      </w:r>
      <w:r w:rsidRPr="000F73F9">
        <w:rPr>
          <w:sz w:val="20"/>
        </w:rPr>
        <w:t>Analysis</w:t>
      </w:r>
    </w:p>
    <w:p w:rsidR="000F73F9" w:rsidRPr="000F73F9" w:rsidRDefault="000F73F9" w:rsidP="000F73F9">
      <w:pPr>
        <w:spacing w:before="2"/>
        <w:rPr>
          <w:sz w:val="19"/>
          <w:szCs w:val="20"/>
        </w:rPr>
      </w:pPr>
    </w:p>
    <w:p w:rsidR="000F73F9" w:rsidRPr="000F73F9" w:rsidRDefault="000F73F9" w:rsidP="000F73F9">
      <w:pPr>
        <w:tabs>
          <w:tab w:val="left" w:pos="4699"/>
        </w:tabs>
        <w:spacing w:line="232" w:lineRule="auto"/>
        <w:ind w:left="379" w:right="598"/>
        <w:rPr>
          <w:sz w:val="20"/>
          <w:szCs w:val="20"/>
        </w:rPr>
      </w:pPr>
      <w:r w:rsidRPr="000F73F9">
        <w:rPr>
          <w:sz w:val="20"/>
          <w:szCs w:val="20"/>
        </w:rPr>
        <w:t>Wind design analysis must include wall plan delineating dimensions and attachment patterns for</w:t>
      </w:r>
      <w:r w:rsidRPr="000F73F9">
        <w:rPr>
          <w:spacing w:val="-4"/>
          <w:sz w:val="20"/>
          <w:szCs w:val="20"/>
        </w:rPr>
        <w:t xml:space="preserve"> </w:t>
      </w:r>
      <w:r w:rsidRPr="000F73F9">
        <w:rPr>
          <w:sz w:val="20"/>
          <w:szCs w:val="20"/>
        </w:rPr>
        <w:t>each</w:t>
      </w:r>
      <w:r w:rsidRPr="000F73F9">
        <w:rPr>
          <w:spacing w:val="-2"/>
          <w:sz w:val="20"/>
          <w:szCs w:val="20"/>
        </w:rPr>
        <w:t xml:space="preserve"> </w:t>
      </w:r>
      <w:r w:rsidRPr="000F73F9">
        <w:rPr>
          <w:sz w:val="20"/>
          <w:szCs w:val="20"/>
        </w:rPr>
        <w:t>zone.</w:t>
      </w:r>
      <w:r w:rsidRPr="000F73F9">
        <w:rPr>
          <w:sz w:val="20"/>
          <w:szCs w:val="20"/>
        </w:rPr>
        <w:tab/>
        <w:t xml:space="preserve">Wind design analysis must be prepared and sealed by Licensed Project Engineer in the geographic area </w:t>
      </w:r>
      <w:r w:rsidRPr="000F73F9">
        <w:rPr>
          <w:sz w:val="20"/>
          <w:szCs w:val="20"/>
        </w:rPr>
        <w:lastRenderedPageBreak/>
        <w:t>where the construction will take</w:t>
      </w:r>
      <w:r w:rsidRPr="000F73F9">
        <w:rPr>
          <w:spacing w:val="-4"/>
          <w:sz w:val="20"/>
          <w:szCs w:val="20"/>
        </w:rPr>
        <w:t xml:space="preserve"> </w:t>
      </w:r>
      <w:r w:rsidRPr="000F73F9">
        <w:rPr>
          <w:sz w:val="20"/>
          <w:szCs w:val="20"/>
        </w:rPr>
        <w:t>place.</w:t>
      </w:r>
    </w:p>
    <w:p w:rsidR="000F73F9" w:rsidRPr="000F73F9" w:rsidRDefault="000F73F9" w:rsidP="00E029FB">
      <w:pPr>
        <w:numPr>
          <w:ilvl w:val="2"/>
          <w:numId w:val="11"/>
        </w:numPr>
        <w:tabs>
          <w:tab w:val="left" w:pos="1119"/>
          <w:tab w:val="left" w:pos="1120"/>
        </w:tabs>
        <w:spacing w:before="84"/>
        <w:ind w:hanging="959"/>
        <w:rPr>
          <w:sz w:val="20"/>
        </w:rPr>
      </w:pPr>
      <w:bookmarkStart w:id="9" w:name="1.5.2___Manufacturer's_Technical_Represe"/>
      <w:bookmarkEnd w:id="9"/>
      <w:r w:rsidRPr="000F73F9">
        <w:rPr>
          <w:sz w:val="20"/>
        </w:rPr>
        <w:t>Manufacturer's Technical</w:t>
      </w:r>
      <w:r w:rsidRPr="000F73F9">
        <w:rPr>
          <w:spacing w:val="-3"/>
          <w:sz w:val="20"/>
        </w:rPr>
        <w:t xml:space="preserve"> </w:t>
      </w:r>
      <w:r w:rsidRPr="000F73F9">
        <w:rPr>
          <w:sz w:val="20"/>
        </w:rPr>
        <w:t>Representative</w:t>
      </w:r>
    </w:p>
    <w:p w:rsidR="000F73F9" w:rsidRPr="000F73F9" w:rsidRDefault="000F73F9" w:rsidP="000F73F9">
      <w:pPr>
        <w:spacing w:before="3"/>
        <w:rPr>
          <w:sz w:val="19"/>
          <w:szCs w:val="20"/>
        </w:rPr>
      </w:pPr>
    </w:p>
    <w:p w:rsidR="000F73F9" w:rsidRPr="000F73F9" w:rsidRDefault="000F73F9" w:rsidP="000F73F9">
      <w:pPr>
        <w:spacing w:line="232" w:lineRule="auto"/>
        <w:ind w:left="379" w:right="459"/>
        <w:rPr>
          <w:sz w:val="20"/>
          <w:szCs w:val="20"/>
        </w:rPr>
      </w:pPr>
      <w:r w:rsidRPr="000F73F9">
        <w:rPr>
          <w:sz w:val="20"/>
          <w:szCs w:val="20"/>
        </w:rPr>
        <w:t>The representative must have authorization from manufacturer to approve field changes and be thoroughly familiar with the products and installations in the geographical area where construction will take place.</w:t>
      </w:r>
    </w:p>
    <w:p w:rsidR="000F73F9" w:rsidRPr="000F73F9" w:rsidRDefault="000F73F9" w:rsidP="000F73F9">
      <w:pPr>
        <w:rPr>
          <w:sz w:val="19"/>
          <w:szCs w:val="20"/>
        </w:rPr>
      </w:pPr>
    </w:p>
    <w:p w:rsidR="000F73F9" w:rsidRPr="000F73F9" w:rsidRDefault="000F73F9" w:rsidP="00E029FB">
      <w:pPr>
        <w:numPr>
          <w:ilvl w:val="2"/>
          <w:numId w:val="11"/>
        </w:numPr>
        <w:tabs>
          <w:tab w:val="left" w:pos="1119"/>
          <w:tab w:val="left" w:pos="1120"/>
        </w:tabs>
        <w:ind w:hanging="959"/>
        <w:rPr>
          <w:sz w:val="20"/>
        </w:rPr>
      </w:pPr>
      <w:bookmarkStart w:id="10" w:name="1.5.3___Qualification_of_Manufacturer"/>
      <w:bookmarkEnd w:id="10"/>
      <w:r w:rsidRPr="000F73F9">
        <w:rPr>
          <w:sz w:val="20"/>
        </w:rPr>
        <w:t>Qualification of</w:t>
      </w:r>
      <w:r w:rsidRPr="000F73F9">
        <w:rPr>
          <w:spacing w:val="-3"/>
          <w:sz w:val="20"/>
        </w:rPr>
        <w:t xml:space="preserve"> </w:t>
      </w:r>
      <w:r w:rsidRPr="000F73F9">
        <w:rPr>
          <w:sz w:val="20"/>
        </w:rPr>
        <w:t>Manufacturer</w:t>
      </w:r>
    </w:p>
    <w:p w:rsidR="000F73F9" w:rsidRPr="000F73F9" w:rsidRDefault="000F73F9" w:rsidP="000F73F9">
      <w:pPr>
        <w:spacing w:before="4"/>
        <w:rPr>
          <w:sz w:val="19"/>
          <w:szCs w:val="20"/>
        </w:rPr>
      </w:pPr>
    </w:p>
    <w:p w:rsidR="000F73F9" w:rsidRPr="000F73F9" w:rsidRDefault="000F73F9" w:rsidP="000F73F9">
      <w:pPr>
        <w:spacing w:line="232" w:lineRule="auto"/>
        <w:ind w:left="379" w:right="339"/>
        <w:rPr>
          <w:sz w:val="20"/>
          <w:szCs w:val="20"/>
        </w:rPr>
      </w:pPr>
      <w:r w:rsidRPr="000F73F9">
        <w:rPr>
          <w:sz w:val="20"/>
          <w:szCs w:val="20"/>
        </w:rPr>
        <w:t xml:space="preserve">Certify that metal wall panel system manufacturer has a minimum of five (5) </w:t>
      </w:r>
      <w:r w:rsidR="00750698" w:rsidRPr="000F73F9">
        <w:rPr>
          <w:sz w:val="20"/>
          <w:szCs w:val="20"/>
        </w:rPr>
        <w:t>years’ experience</w:t>
      </w:r>
      <w:r w:rsidRPr="000F73F9">
        <w:rPr>
          <w:sz w:val="20"/>
          <w:szCs w:val="20"/>
        </w:rPr>
        <w:t xml:space="preserve"> in manufacturing metal wall system and accessory products.</w:t>
      </w:r>
    </w:p>
    <w:p w:rsidR="000F73F9" w:rsidRPr="000F73F9" w:rsidRDefault="000F73F9" w:rsidP="000F73F9">
      <w:pPr>
        <w:spacing w:before="5"/>
        <w:rPr>
          <w:sz w:val="19"/>
          <w:szCs w:val="20"/>
        </w:rPr>
      </w:pPr>
    </w:p>
    <w:p w:rsidR="000F73F9" w:rsidRPr="000F73F9" w:rsidRDefault="000F73F9" w:rsidP="000F73F9">
      <w:pPr>
        <w:spacing w:line="232" w:lineRule="auto"/>
        <w:ind w:left="379" w:right="699"/>
        <w:rPr>
          <w:sz w:val="20"/>
          <w:szCs w:val="20"/>
        </w:rPr>
      </w:pPr>
      <w:r w:rsidRPr="000F73F9">
        <w:rPr>
          <w:sz w:val="20"/>
          <w:szCs w:val="20"/>
        </w:rPr>
        <w:t xml:space="preserve">Manufacturer must also provide engineering services by an authorized engineer; currently licensed in the geographical area where construction will take place, having a minimum of four (4) </w:t>
      </w:r>
      <w:r w:rsidR="00750698" w:rsidRPr="000F73F9">
        <w:rPr>
          <w:sz w:val="20"/>
          <w:szCs w:val="20"/>
        </w:rPr>
        <w:t>years’ experience</w:t>
      </w:r>
      <w:r w:rsidRPr="000F73F9">
        <w:rPr>
          <w:sz w:val="20"/>
          <w:szCs w:val="20"/>
        </w:rPr>
        <w:t xml:space="preserve"> as an engineer knowledgeable in wind load design analysis, protocols and procedures per MBMA MBSM, "Metal Building Systems Manual"; ASCE 7, and ASTM E1592 and seismic design conforming to AISC 341.</w:t>
      </w:r>
    </w:p>
    <w:p w:rsidR="000F73F9" w:rsidRPr="000F73F9" w:rsidRDefault="000F73F9" w:rsidP="000F73F9">
      <w:pPr>
        <w:spacing w:before="6"/>
        <w:rPr>
          <w:sz w:val="19"/>
          <w:szCs w:val="20"/>
        </w:rPr>
      </w:pPr>
    </w:p>
    <w:p w:rsidR="000F73F9" w:rsidRPr="000F73F9" w:rsidRDefault="000F73F9" w:rsidP="000F73F9">
      <w:pPr>
        <w:spacing w:line="232" w:lineRule="auto"/>
        <w:ind w:left="379" w:right="579"/>
        <w:rPr>
          <w:sz w:val="20"/>
          <w:szCs w:val="20"/>
        </w:rPr>
      </w:pPr>
      <w:r w:rsidRPr="000F73F9">
        <w:rPr>
          <w:sz w:val="20"/>
          <w:szCs w:val="20"/>
        </w:rPr>
        <w:t>Provide certified engineering calculations, using the products submitted, for Wind load requirements in accordance with ASCE 7.</w:t>
      </w:r>
    </w:p>
    <w:p w:rsidR="000F73F9" w:rsidRPr="000F73F9" w:rsidRDefault="000F73F9" w:rsidP="000F73F9">
      <w:pPr>
        <w:rPr>
          <w:sz w:val="19"/>
          <w:szCs w:val="20"/>
        </w:rPr>
      </w:pPr>
    </w:p>
    <w:p w:rsidR="000F73F9" w:rsidRPr="000F73F9" w:rsidRDefault="000F73F9" w:rsidP="000F73F9">
      <w:pPr>
        <w:tabs>
          <w:tab w:val="left" w:pos="1359"/>
        </w:tabs>
        <w:ind w:left="160"/>
        <w:rPr>
          <w:sz w:val="20"/>
          <w:szCs w:val="20"/>
        </w:rPr>
      </w:pPr>
      <w:bookmarkStart w:id="11" w:name="1.5.3.1___Manufacturer's_Certificates"/>
      <w:bookmarkEnd w:id="11"/>
      <w:r w:rsidRPr="000F73F9">
        <w:rPr>
          <w:sz w:val="20"/>
          <w:szCs w:val="20"/>
        </w:rPr>
        <w:t>1.5.3.1</w:t>
      </w:r>
      <w:r w:rsidRPr="000F73F9">
        <w:rPr>
          <w:sz w:val="20"/>
          <w:szCs w:val="20"/>
        </w:rPr>
        <w:tab/>
        <w:t>Manufacturer's</w:t>
      </w:r>
      <w:r w:rsidRPr="000F73F9">
        <w:rPr>
          <w:spacing w:val="-2"/>
          <w:sz w:val="20"/>
          <w:szCs w:val="20"/>
        </w:rPr>
        <w:t xml:space="preserve"> </w:t>
      </w:r>
      <w:r w:rsidRPr="000F73F9">
        <w:rPr>
          <w:sz w:val="20"/>
          <w:szCs w:val="20"/>
        </w:rPr>
        <w:t>Certificates</w:t>
      </w:r>
    </w:p>
    <w:p w:rsidR="000F73F9" w:rsidRPr="000F73F9" w:rsidRDefault="000F73F9" w:rsidP="000F73F9">
      <w:pPr>
        <w:spacing w:before="1" w:line="440" w:lineRule="atLeast"/>
        <w:ind w:left="400" w:right="1659" w:hanging="21"/>
        <w:rPr>
          <w:sz w:val="20"/>
          <w:szCs w:val="20"/>
        </w:rPr>
      </w:pPr>
      <w:r w:rsidRPr="000F73F9">
        <w:rPr>
          <w:sz w:val="20"/>
          <w:szCs w:val="20"/>
        </w:rPr>
        <w:t>Also provide the following certifications from the manufacturer: Coil Stock</w:t>
      </w:r>
    </w:p>
    <w:p w:rsidR="000F73F9" w:rsidRPr="000F73F9" w:rsidRDefault="000F73F9" w:rsidP="000F73F9">
      <w:pPr>
        <w:spacing w:line="217" w:lineRule="exact"/>
        <w:ind w:left="400"/>
        <w:rPr>
          <w:sz w:val="20"/>
          <w:szCs w:val="20"/>
        </w:rPr>
      </w:pPr>
      <w:r w:rsidRPr="000F73F9">
        <w:rPr>
          <w:sz w:val="20"/>
          <w:szCs w:val="20"/>
        </w:rPr>
        <w:t>Fasteners</w:t>
      </w:r>
    </w:p>
    <w:p w:rsidR="000F73F9" w:rsidRPr="000F73F9" w:rsidRDefault="000F73F9" w:rsidP="000F73F9">
      <w:pPr>
        <w:spacing w:before="1" w:line="232" w:lineRule="auto"/>
        <w:ind w:left="400" w:right="6439"/>
        <w:rPr>
          <w:sz w:val="20"/>
          <w:szCs w:val="20"/>
        </w:rPr>
      </w:pPr>
      <w:r w:rsidRPr="000F73F9">
        <w:rPr>
          <w:sz w:val="20"/>
          <w:szCs w:val="20"/>
        </w:rPr>
        <w:t>Galvanizing Repair Paint Enamel Repair Paint</w:t>
      </w:r>
    </w:p>
    <w:p w:rsidR="000F73F9" w:rsidRPr="000F73F9" w:rsidRDefault="000F73F9" w:rsidP="000F73F9">
      <w:pPr>
        <w:spacing w:before="5"/>
        <w:rPr>
          <w:sz w:val="19"/>
          <w:szCs w:val="20"/>
        </w:rPr>
      </w:pPr>
    </w:p>
    <w:p w:rsidR="000F73F9" w:rsidRPr="000F73F9" w:rsidRDefault="000F73F9" w:rsidP="000F73F9">
      <w:pPr>
        <w:spacing w:line="232" w:lineRule="auto"/>
        <w:ind w:left="379" w:right="339"/>
        <w:rPr>
          <w:sz w:val="20"/>
          <w:szCs w:val="20"/>
        </w:rPr>
      </w:pPr>
      <w:r w:rsidRPr="000F73F9">
        <w:rPr>
          <w:sz w:val="20"/>
          <w:szCs w:val="20"/>
        </w:rPr>
        <w:t>Submit certification from coil stock manufacturer or supplier that the machinery used will form the provided coil stock without warping, waviness, or rippling that is not a part of the panel profile, and without damage, abrasion or marring of the finish coating.</w:t>
      </w:r>
    </w:p>
    <w:p w:rsidR="000F73F9" w:rsidRPr="000F73F9" w:rsidRDefault="000F73F9" w:rsidP="000F73F9">
      <w:pPr>
        <w:spacing w:before="6"/>
        <w:rPr>
          <w:sz w:val="19"/>
          <w:szCs w:val="20"/>
        </w:rPr>
      </w:pPr>
    </w:p>
    <w:p w:rsidR="000F73F9" w:rsidRPr="000F73F9" w:rsidRDefault="000F73F9" w:rsidP="000F73F9">
      <w:pPr>
        <w:spacing w:before="1" w:line="232" w:lineRule="auto"/>
        <w:ind w:left="379" w:right="1539"/>
        <w:rPr>
          <w:sz w:val="20"/>
          <w:szCs w:val="20"/>
        </w:rPr>
      </w:pPr>
      <w:r w:rsidRPr="000F73F9">
        <w:rPr>
          <w:sz w:val="20"/>
          <w:szCs w:val="20"/>
        </w:rPr>
        <w:t>Provide evidence that products used within this specification are manufactured in the United States.</w:t>
      </w:r>
    </w:p>
    <w:p w:rsidR="000F73F9" w:rsidRPr="000F73F9" w:rsidRDefault="000F73F9" w:rsidP="000F73F9">
      <w:pPr>
        <w:rPr>
          <w:sz w:val="19"/>
          <w:szCs w:val="20"/>
        </w:rPr>
      </w:pPr>
    </w:p>
    <w:p w:rsidR="000F73F9" w:rsidRPr="000F73F9" w:rsidRDefault="000F73F9" w:rsidP="00E029FB">
      <w:pPr>
        <w:numPr>
          <w:ilvl w:val="2"/>
          <w:numId w:val="10"/>
        </w:numPr>
        <w:tabs>
          <w:tab w:val="left" w:pos="1119"/>
          <w:tab w:val="left" w:pos="1120"/>
        </w:tabs>
        <w:ind w:hanging="959"/>
        <w:rPr>
          <w:sz w:val="20"/>
        </w:rPr>
      </w:pPr>
      <w:bookmarkStart w:id="12" w:name="1.5.4___Certified_Qualification_of_Insta"/>
      <w:bookmarkEnd w:id="12"/>
      <w:r w:rsidRPr="000F73F9">
        <w:rPr>
          <w:sz w:val="20"/>
        </w:rPr>
        <w:t>Certified Qualification of Installation</w:t>
      </w:r>
      <w:r w:rsidRPr="000F73F9">
        <w:rPr>
          <w:spacing w:val="-5"/>
          <w:sz w:val="20"/>
        </w:rPr>
        <w:t xml:space="preserve"> </w:t>
      </w:r>
      <w:r w:rsidRPr="000F73F9">
        <w:rPr>
          <w:sz w:val="20"/>
        </w:rPr>
        <w:t>Contractor</w:t>
      </w:r>
    </w:p>
    <w:p w:rsidR="000F73F9" w:rsidRPr="000F73F9" w:rsidRDefault="000F73F9" w:rsidP="000F73F9">
      <w:pPr>
        <w:spacing w:before="2"/>
        <w:rPr>
          <w:sz w:val="19"/>
          <w:szCs w:val="20"/>
        </w:rPr>
      </w:pPr>
    </w:p>
    <w:p w:rsidR="000F73F9" w:rsidRPr="000F73F9" w:rsidRDefault="000F73F9" w:rsidP="000F73F9">
      <w:pPr>
        <w:tabs>
          <w:tab w:val="left" w:pos="2779"/>
        </w:tabs>
        <w:spacing w:line="232" w:lineRule="auto"/>
        <w:ind w:left="379" w:right="718"/>
        <w:rPr>
          <w:sz w:val="20"/>
          <w:szCs w:val="20"/>
        </w:rPr>
      </w:pPr>
      <w:r w:rsidRPr="000F73F9">
        <w:rPr>
          <w:sz w:val="20"/>
          <w:szCs w:val="20"/>
        </w:rPr>
        <w:t>The installation contractor must be approved and certified by the metal wall panel manufacturer prior to beginning the installation of the</w:t>
      </w:r>
      <w:r w:rsidRPr="000F73F9">
        <w:rPr>
          <w:spacing w:val="-12"/>
          <w:sz w:val="20"/>
          <w:szCs w:val="20"/>
        </w:rPr>
        <w:t xml:space="preserve"> </w:t>
      </w:r>
      <w:r w:rsidRPr="000F73F9">
        <w:rPr>
          <w:sz w:val="20"/>
          <w:szCs w:val="20"/>
        </w:rPr>
        <w:t>metal wall</w:t>
      </w:r>
      <w:r w:rsidRPr="000F73F9">
        <w:rPr>
          <w:spacing w:val="-2"/>
          <w:sz w:val="20"/>
          <w:szCs w:val="20"/>
        </w:rPr>
        <w:t xml:space="preserve"> </w:t>
      </w:r>
      <w:r w:rsidRPr="000F73F9">
        <w:rPr>
          <w:sz w:val="20"/>
          <w:szCs w:val="20"/>
        </w:rPr>
        <w:t>panel</w:t>
      </w:r>
      <w:r w:rsidRPr="000F73F9">
        <w:rPr>
          <w:spacing w:val="-2"/>
          <w:sz w:val="20"/>
          <w:szCs w:val="20"/>
        </w:rPr>
        <w:t xml:space="preserve"> </w:t>
      </w:r>
      <w:r w:rsidRPr="000F73F9">
        <w:rPr>
          <w:sz w:val="20"/>
          <w:szCs w:val="20"/>
        </w:rPr>
        <w:t>system.</w:t>
      </w:r>
      <w:r w:rsidRPr="000F73F9">
        <w:rPr>
          <w:sz w:val="20"/>
          <w:szCs w:val="20"/>
        </w:rPr>
        <w:tab/>
        <w:t>Subcontracting by Certified Contractor for the</w:t>
      </w:r>
      <w:r w:rsidRPr="000F73F9">
        <w:rPr>
          <w:spacing w:val="-7"/>
          <w:sz w:val="20"/>
          <w:szCs w:val="20"/>
        </w:rPr>
        <w:t xml:space="preserve"> </w:t>
      </w:r>
      <w:r w:rsidRPr="000F73F9">
        <w:rPr>
          <w:sz w:val="20"/>
          <w:szCs w:val="20"/>
        </w:rPr>
        <w:t>metal wall panel work is not</w:t>
      </w:r>
      <w:r w:rsidRPr="000F73F9">
        <w:rPr>
          <w:spacing w:val="-6"/>
          <w:sz w:val="20"/>
          <w:szCs w:val="20"/>
        </w:rPr>
        <w:t xml:space="preserve"> </w:t>
      </w:r>
      <w:r w:rsidRPr="000F73F9">
        <w:rPr>
          <w:sz w:val="20"/>
          <w:szCs w:val="20"/>
        </w:rPr>
        <w:t>permitted.</w:t>
      </w:r>
    </w:p>
    <w:p w:rsidR="000F73F9" w:rsidRPr="000F73F9" w:rsidRDefault="000F73F9" w:rsidP="000F73F9">
      <w:pPr>
        <w:spacing w:before="1"/>
        <w:rPr>
          <w:sz w:val="19"/>
          <w:szCs w:val="20"/>
        </w:rPr>
      </w:pPr>
    </w:p>
    <w:p w:rsidR="000F73F9" w:rsidRPr="000F73F9" w:rsidRDefault="000F73F9" w:rsidP="00E029FB">
      <w:pPr>
        <w:numPr>
          <w:ilvl w:val="2"/>
          <w:numId w:val="10"/>
        </w:numPr>
        <w:tabs>
          <w:tab w:val="left" w:pos="1119"/>
          <w:tab w:val="left" w:pos="1120"/>
        </w:tabs>
        <w:ind w:hanging="959"/>
        <w:rPr>
          <w:sz w:val="20"/>
        </w:rPr>
      </w:pPr>
      <w:bookmarkStart w:id="13" w:name="1.5.5___Single_Source"/>
      <w:bookmarkEnd w:id="13"/>
      <w:r w:rsidRPr="000F73F9">
        <w:rPr>
          <w:sz w:val="20"/>
        </w:rPr>
        <w:t>Single</w:t>
      </w:r>
      <w:r w:rsidRPr="000F73F9">
        <w:rPr>
          <w:spacing w:val="-1"/>
          <w:sz w:val="20"/>
        </w:rPr>
        <w:t xml:space="preserve"> </w:t>
      </w:r>
      <w:r w:rsidRPr="000F73F9">
        <w:rPr>
          <w:sz w:val="20"/>
        </w:rPr>
        <w:t>Source</w:t>
      </w:r>
    </w:p>
    <w:p w:rsidR="000F73F9" w:rsidRPr="000F73F9" w:rsidRDefault="000F73F9" w:rsidP="000F73F9">
      <w:pPr>
        <w:spacing w:before="4"/>
        <w:rPr>
          <w:sz w:val="19"/>
          <w:szCs w:val="20"/>
        </w:rPr>
      </w:pPr>
    </w:p>
    <w:p w:rsidR="000F73F9" w:rsidRPr="000F73F9" w:rsidRDefault="000F73F9" w:rsidP="000F73F9">
      <w:pPr>
        <w:spacing w:line="232" w:lineRule="auto"/>
        <w:ind w:left="379" w:right="598"/>
        <w:jc w:val="both"/>
        <w:rPr>
          <w:sz w:val="20"/>
          <w:szCs w:val="20"/>
        </w:rPr>
      </w:pPr>
      <w:r w:rsidRPr="000F73F9">
        <w:rPr>
          <w:sz w:val="20"/>
          <w:szCs w:val="20"/>
        </w:rPr>
        <w:t>Obtain each type of metal wall panels, clips, closure materials and other accessories from the standard products of the single source from a single manufacturer to operate as a complete system for the intended use.</w:t>
      </w:r>
    </w:p>
    <w:p w:rsidR="000F73F9" w:rsidRPr="000F73F9" w:rsidRDefault="000F73F9" w:rsidP="000F73F9">
      <w:pPr>
        <w:rPr>
          <w:sz w:val="19"/>
          <w:szCs w:val="20"/>
        </w:rPr>
      </w:pPr>
    </w:p>
    <w:p w:rsidR="000F73F9" w:rsidRPr="000F73F9" w:rsidRDefault="000F73F9" w:rsidP="00E029FB">
      <w:pPr>
        <w:numPr>
          <w:ilvl w:val="2"/>
          <w:numId w:val="10"/>
        </w:numPr>
        <w:tabs>
          <w:tab w:val="left" w:pos="1119"/>
          <w:tab w:val="left" w:pos="1120"/>
        </w:tabs>
        <w:ind w:hanging="959"/>
        <w:rPr>
          <w:sz w:val="20"/>
        </w:rPr>
      </w:pPr>
      <w:bookmarkStart w:id="14" w:name="1.5.6___Manufacturer's_Maintenance_Instr"/>
      <w:bookmarkEnd w:id="14"/>
      <w:r w:rsidRPr="000F73F9">
        <w:rPr>
          <w:sz w:val="20"/>
        </w:rPr>
        <w:t>Manufacturer's Maintenance</w:t>
      </w:r>
      <w:r w:rsidRPr="000F73F9">
        <w:rPr>
          <w:spacing w:val="-3"/>
          <w:sz w:val="20"/>
        </w:rPr>
        <w:t xml:space="preserve"> </w:t>
      </w:r>
      <w:r w:rsidRPr="000F73F9">
        <w:rPr>
          <w:sz w:val="20"/>
        </w:rPr>
        <w:t>Instructions</w:t>
      </w:r>
    </w:p>
    <w:p w:rsidR="000F73F9" w:rsidRPr="000F73F9" w:rsidRDefault="000F73F9" w:rsidP="000F73F9">
      <w:pPr>
        <w:spacing w:before="3"/>
        <w:rPr>
          <w:sz w:val="19"/>
          <w:szCs w:val="20"/>
        </w:rPr>
      </w:pPr>
    </w:p>
    <w:p w:rsidR="000F73F9" w:rsidRPr="000F73F9" w:rsidRDefault="000F73F9" w:rsidP="000F73F9">
      <w:pPr>
        <w:spacing w:before="1" w:line="232" w:lineRule="auto"/>
        <w:ind w:left="379" w:right="699"/>
        <w:rPr>
          <w:sz w:val="20"/>
          <w:szCs w:val="20"/>
        </w:rPr>
      </w:pPr>
      <w:r w:rsidRPr="000F73F9">
        <w:rPr>
          <w:sz w:val="20"/>
          <w:szCs w:val="20"/>
        </w:rPr>
        <w:t>Provide manufacturer's detailed written instructions including copies of Material Safety Data Sheets for maintenance and repair materials.</w:t>
      </w:r>
    </w:p>
    <w:p w:rsidR="000F73F9" w:rsidRPr="000F73F9" w:rsidRDefault="000F73F9" w:rsidP="000F73F9">
      <w:pPr>
        <w:rPr>
          <w:sz w:val="19"/>
          <w:szCs w:val="20"/>
        </w:rPr>
      </w:pPr>
    </w:p>
    <w:p w:rsidR="000F73F9" w:rsidRPr="000F73F9" w:rsidRDefault="000F73F9" w:rsidP="00E029FB">
      <w:pPr>
        <w:numPr>
          <w:ilvl w:val="1"/>
          <w:numId w:val="9"/>
        </w:numPr>
        <w:tabs>
          <w:tab w:val="left" w:pos="879"/>
          <w:tab w:val="left" w:pos="880"/>
        </w:tabs>
        <w:ind w:hanging="719"/>
        <w:rPr>
          <w:sz w:val="20"/>
        </w:rPr>
      </w:pPr>
      <w:bookmarkStart w:id="15" w:name="1.6___DELIVERY,_HANDLING,_AND_STORAGE"/>
      <w:bookmarkEnd w:id="15"/>
      <w:r w:rsidRPr="000F73F9">
        <w:rPr>
          <w:sz w:val="20"/>
        </w:rPr>
        <w:lastRenderedPageBreak/>
        <w:t>DELIVERY, HANDLING, AND</w:t>
      </w:r>
      <w:r w:rsidRPr="000F73F9">
        <w:rPr>
          <w:spacing w:val="-4"/>
          <w:sz w:val="20"/>
        </w:rPr>
        <w:t xml:space="preserve"> </w:t>
      </w:r>
      <w:r w:rsidRPr="000F73F9">
        <w:rPr>
          <w:sz w:val="20"/>
        </w:rPr>
        <w:t>STORAGE</w:t>
      </w:r>
    </w:p>
    <w:p w:rsidR="000F73F9" w:rsidRPr="000F73F9" w:rsidRDefault="000F73F9" w:rsidP="000F73F9">
      <w:pPr>
        <w:spacing w:before="8"/>
        <w:rPr>
          <w:sz w:val="18"/>
          <w:szCs w:val="20"/>
        </w:rPr>
      </w:pPr>
    </w:p>
    <w:p w:rsidR="000F73F9" w:rsidRPr="000F73F9" w:rsidRDefault="000F73F9" w:rsidP="00750698">
      <w:pPr>
        <w:spacing w:before="1"/>
        <w:ind w:left="379"/>
        <w:rPr>
          <w:sz w:val="20"/>
          <w:szCs w:val="20"/>
        </w:rPr>
      </w:pPr>
      <w:r w:rsidRPr="000F73F9">
        <w:rPr>
          <w:sz w:val="20"/>
          <w:szCs w:val="20"/>
        </w:rPr>
        <w:t>Deliver and protect package components, sheets, metal wall panels, and</w:t>
      </w:r>
      <w:r w:rsidR="00750698">
        <w:rPr>
          <w:sz w:val="20"/>
          <w:szCs w:val="20"/>
        </w:rPr>
        <w:t xml:space="preserve"> </w:t>
      </w:r>
      <w:r w:rsidRPr="000F73F9">
        <w:rPr>
          <w:sz w:val="20"/>
          <w:szCs w:val="20"/>
        </w:rPr>
        <w:t>other manufactured items to prevent damage or deformation during transportation and handling.</w:t>
      </w:r>
    </w:p>
    <w:p w:rsidR="000F73F9" w:rsidRPr="000F73F9" w:rsidRDefault="000F73F9" w:rsidP="000F73F9">
      <w:pPr>
        <w:spacing w:before="5"/>
        <w:rPr>
          <w:sz w:val="19"/>
          <w:szCs w:val="20"/>
        </w:rPr>
      </w:pPr>
    </w:p>
    <w:p w:rsidR="000F73F9" w:rsidRPr="000F73F9" w:rsidRDefault="000F73F9" w:rsidP="000F73F9">
      <w:pPr>
        <w:spacing w:line="232" w:lineRule="auto"/>
        <w:ind w:left="379" w:right="459"/>
        <w:rPr>
          <w:sz w:val="20"/>
          <w:szCs w:val="20"/>
        </w:rPr>
      </w:pPr>
      <w:r w:rsidRPr="000F73F9">
        <w:rPr>
          <w:sz w:val="20"/>
          <w:szCs w:val="20"/>
        </w:rPr>
        <w:t>Unload, store, and erect metal wall panels in a manner to prevent bending, warping, twisting, and surface damage.</w:t>
      </w:r>
    </w:p>
    <w:p w:rsidR="000F73F9" w:rsidRPr="000F73F9" w:rsidRDefault="000F73F9" w:rsidP="000F73F9">
      <w:pPr>
        <w:spacing w:before="5"/>
        <w:rPr>
          <w:sz w:val="19"/>
          <w:szCs w:val="20"/>
        </w:rPr>
      </w:pPr>
    </w:p>
    <w:p w:rsidR="000F73F9" w:rsidRPr="000F73F9" w:rsidRDefault="000F73F9" w:rsidP="000F73F9">
      <w:pPr>
        <w:tabs>
          <w:tab w:val="left" w:pos="6739"/>
        </w:tabs>
        <w:spacing w:line="232" w:lineRule="auto"/>
        <w:ind w:left="379" w:right="838"/>
        <w:rPr>
          <w:sz w:val="20"/>
          <w:szCs w:val="20"/>
        </w:rPr>
      </w:pPr>
      <w:r w:rsidRPr="000F73F9">
        <w:rPr>
          <w:sz w:val="20"/>
          <w:szCs w:val="20"/>
        </w:rPr>
        <w:t>Stack and store metal wall panels horizontally on platforms or</w:t>
      </w:r>
      <w:r w:rsidRPr="000F73F9">
        <w:rPr>
          <w:spacing w:val="-12"/>
          <w:sz w:val="20"/>
          <w:szCs w:val="20"/>
        </w:rPr>
        <w:t xml:space="preserve"> </w:t>
      </w:r>
      <w:r w:rsidRPr="000F73F9">
        <w:rPr>
          <w:sz w:val="20"/>
          <w:szCs w:val="20"/>
        </w:rPr>
        <w:t>pallets, covered with suitable weather-tight and ventilated covering to ensure dryness, with positive slope for drainage</w:t>
      </w:r>
      <w:r w:rsidRPr="000F73F9">
        <w:rPr>
          <w:spacing w:val="-7"/>
          <w:sz w:val="20"/>
          <w:szCs w:val="20"/>
        </w:rPr>
        <w:t xml:space="preserve"> </w:t>
      </w:r>
      <w:r w:rsidRPr="000F73F9">
        <w:rPr>
          <w:sz w:val="20"/>
          <w:szCs w:val="20"/>
        </w:rPr>
        <w:t>of</w:t>
      </w:r>
      <w:r w:rsidRPr="000F73F9">
        <w:rPr>
          <w:spacing w:val="-2"/>
          <w:sz w:val="20"/>
          <w:szCs w:val="20"/>
        </w:rPr>
        <w:t xml:space="preserve"> </w:t>
      </w:r>
      <w:r w:rsidRPr="000F73F9">
        <w:rPr>
          <w:sz w:val="20"/>
          <w:szCs w:val="20"/>
        </w:rPr>
        <w:t>water.</w:t>
      </w:r>
      <w:r w:rsidRPr="000F73F9">
        <w:rPr>
          <w:sz w:val="20"/>
          <w:szCs w:val="20"/>
        </w:rPr>
        <w:tab/>
        <w:t>Do not store metal wall panels in contact with other materials that might cause staining, denting, or other surface</w:t>
      </w:r>
      <w:r w:rsidRPr="000F73F9">
        <w:rPr>
          <w:spacing w:val="-5"/>
          <w:sz w:val="20"/>
          <w:szCs w:val="20"/>
        </w:rPr>
        <w:t xml:space="preserve"> </w:t>
      </w:r>
      <w:r w:rsidRPr="000F73F9">
        <w:rPr>
          <w:sz w:val="20"/>
          <w:szCs w:val="20"/>
        </w:rPr>
        <w:t>damage.</w:t>
      </w:r>
    </w:p>
    <w:p w:rsidR="000F73F9" w:rsidRPr="000F73F9" w:rsidRDefault="000F73F9" w:rsidP="000F73F9">
      <w:pPr>
        <w:spacing w:before="6"/>
        <w:rPr>
          <w:sz w:val="19"/>
          <w:szCs w:val="20"/>
        </w:rPr>
      </w:pPr>
    </w:p>
    <w:p w:rsidR="000F73F9" w:rsidRPr="000F73F9" w:rsidRDefault="000F73F9" w:rsidP="000F73F9">
      <w:pPr>
        <w:spacing w:line="232" w:lineRule="auto"/>
        <w:ind w:left="379" w:right="939"/>
        <w:rPr>
          <w:sz w:val="20"/>
          <w:szCs w:val="20"/>
        </w:rPr>
      </w:pPr>
      <w:r w:rsidRPr="000F73F9">
        <w:rPr>
          <w:sz w:val="20"/>
          <w:szCs w:val="20"/>
        </w:rPr>
        <w:t>Retain strippable protective covering on metal wall panel until actual installation.</w:t>
      </w:r>
    </w:p>
    <w:p w:rsidR="000F73F9" w:rsidRPr="000F73F9" w:rsidRDefault="000F73F9" w:rsidP="000F73F9">
      <w:pPr>
        <w:rPr>
          <w:sz w:val="19"/>
          <w:szCs w:val="20"/>
        </w:rPr>
      </w:pPr>
    </w:p>
    <w:p w:rsidR="000F73F9" w:rsidRPr="000F73F9" w:rsidRDefault="000F73F9" w:rsidP="00E029FB">
      <w:pPr>
        <w:numPr>
          <w:ilvl w:val="1"/>
          <w:numId w:val="9"/>
        </w:numPr>
        <w:tabs>
          <w:tab w:val="left" w:pos="879"/>
          <w:tab w:val="left" w:pos="880"/>
        </w:tabs>
        <w:ind w:hanging="719"/>
        <w:rPr>
          <w:sz w:val="20"/>
        </w:rPr>
      </w:pPr>
      <w:bookmarkStart w:id="16" w:name="1.7___PROJECT_CONDITIONS"/>
      <w:bookmarkEnd w:id="16"/>
      <w:r w:rsidRPr="000F73F9">
        <w:rPr>
          <w:sz w:val="20"/>
        </w:rPr>
        <w:t>PROJECT</w:t>
      </w:r>
      <w:r w:rsidRPr="000F73F9">
        <w:rPr>
          <w:spacing w:val="-2"/>
          <w:sz w:val="20"/>
        </w:rPr>
        <w:t xml:space="preserve"> </w:t>
      </w:r>
      <w:r w:rsidRPr="000F73F9">
        <w:rPr>
          <w:sz w:val="20"/>
        </w:rPr>
        <w:t>CONDITIONS</w:t>
      </w:r>
    </w:p>
    <w:p w:rsidR="000F73F9" w:rsidRPr="000F73F9" w:rsidRDefault="000F73F9" w:rsidP="000F73F9">
      <w:pPr>
        <w:spacing w:before="10"/>
        <w:rPr>
          <w:sz w:val="18"/>
          <w:szCs w:val="20"/>
        </w:rPr>
      </w:pPr>
    </w:p>
    <w:p w:rsidR="000F73F9" w:rsidRPr="000F73F9" w:rsidRDefault="000F73F9" w:rsidP="00E029FB">
      <w:pPr>
        <w:numPr>
          <w:ilvl w:val="2"/>
          <w:numId w:val="9"/>
        </w:numPr>
        <w:tabs>
          <w:tab w:val="left" w:pos="1119"/>
          <w:tab w:val="left" w:pos="1120"/>
        </w:tabs>
        <w:ind w:hanging="959"/>
        <w:rPr>
          <w:sz w:val="20"/>
        </w:rPr>
      </w:pPr>
      <w:bookmarkStart w:id="17" w:name="1.7.1___Field_Measurements"/>
      <w:bookmarkEnd w:id="17"/>
      <w:r w:rsidRPr="000F73F9">
        <w:rPr>
          <w:sz w:val="20"/>
        </w:rPr>
        <w:t>Field</w:t>
      </w:r>
      <w:r w:rsidRPr="000F73F9">
        <w:rPr>
          <w:spacing w:val="-2"/>
          <w:sz w:val="20"/>
        </w:rPr>
        <w:t xml:space="preserve"> </w:t>
      </w:r>
      <w:r w:rsidRPr="000F73F9">
        <w:rPr>
          <w:sz w:val="20"/>
        </w:rPr>
        <w:t>Measurements</w:t>
      </w:r>
    </w:p>
    <w:p w:rsidR="000F73F9" w:rsidRPr="000F73F9" w:rsidRDefault="000F73F9" w:rsidP="000F73F9">
      <w:pPr>
        <w:spacing w:before="3"/>
        <w:rPr>
          <w:sz w:val="19"/>
          <w:szCs w:val="20"/>
        </w:rPr>
      </w:pPr>
    </w:p>
    <w:p w:rsidR="000F73F9" w:rsidRPr="000F73F9" w:rsidRDefault="000F73F9" w:rsidP="000F73F9">
      <w:pPr>
        <w:spacing w:line="232" w:lineRule="auto"/>
        <w:ind w:left="379" w:right="459"/>
        <w:rPr>
          <w:sz w:val="20"/>
          <w:szCs w:val="20"/>
        </w:rPr>
      </w:pPr>
      <w:r w:rsidRPr="000F73F9">
        <w:rPr>
          <w:sz w:val="20"/>
          <w:szCs w:val="20"/>
        </w:rPr>
        <w:t>Verify locations of wall framing and opening dimensions by field measurements before metal wall panel fabrication and indicate measurements on Shop Drawings.</w:t>
      </w:r>
    </w:p>
    <w:p w:rsidR="000F73F9" w:rsidRPr="000F73F9" w:rsidRDefault="000F73F9" w:rsidP="000F73F9">
      <w:pPr>
        <w:spacing w:before="1"/>
        <w:rPr>
          <w:sz w:val="19"/>
          <w:szCs w:val="20"/>
        </w:rPr>
      </w:pPr>
    </w:p>
    <w:p w:rsidR="000F73F9" w:rsidRPr="000F73F9" w:rsidRDefault="000F73F9" w:rsidP="00E029FB">
      <w:pPr>
        <w:numPr>
          <w:ilvl w:val="2"/>
          <w:numId w:val="9"/>
        </w:numPr>
        <w:tabs>
          <w:tab w:val="left" w:pos="1119"/>
          <w:tab w:val="left" w:pos="1120"/>
        </w:tabs>
        <w:ind w:hanging="959"/>
        <w:rPr>
          <w:sz w:val="20"/>
        </w:rPr>
      </w:pPr>
      <w:bookmarkStart w:id="18" w:name="1.7.2___Weather_Limitations"/>
      <w:bookmarkEnd w:id="18"/>
      <w:r w:rsidRPr="000F73F9">
        <w:rPr>
          <w:sz w:val="20"/>
        </w:rPr>
        <w:t>Weather</w:t>
      </w:r>
      <w:r w:rsidRPr="000F73F9">
        <w:rPr>
          <w:spacing w:val="-2"/>
          <w:sz w:val="20"/>
        </w:rPr>
        <w:t xml:space="preserve"> </w:t>
      </w:r>
      <w:r w:rsidRPr="000F73F9">
        <w:rPr>
          <w:sz w:val="20"/>
        </w:rPr>
        <w:t>Limitations</w:t>
      </w:r>
    </w:p>
    <w:p w:rsidR="000F73F9" w:rsidRPr="000F73F9" w:rsidRDefault="000F73F9" w:rsidP="000F73F9">
      <w:pPr>
        <w:spacing w:before="2"/>
        <w:rPr>
          <w:sz w:val="19"/>
          <w:szCs w:val="20"/>
        </w:rPr>
      </w:pPr>
    </w:p>
    <w:p w:rsidR="000F73F9" w:rsidRPr="000F73F9" w:rsidRDefault="000F73F9" w:rsidP="000F73F9">
      <w:pPr>
        <w:spacing w:line="232" w:lineRule="auto"/>
        <w:ind w:left="379" w:right="459"/>
        <w:rPr>
          <w:sz w:val="20"/>
          <w:szCs w:val="20"/>
        </w:rPr>
      </w:pPr>
      <w:r w:rsidRPr="000F73F9">
        <w:rPr>
          <w:sz w:val="20"/>
          <w:szCs w:val="20"/>
        </w:rPr>
        <w:t>Proceed with installation preparation only when existing and forecasted weather conditions permit Work to proceed without water entering into wall system or building.</w:t>
      </w:r>
    </w:p>
    <w:p w:rsidR="000F73F9" w:rsidRPr="000F73F9" w:rsidRDefault="000F73F9" w:rsidP="000F73F9">
      <w:pPr>
        <w:spacing w:before="2"/>
        <w:rPr>
          <w:sz w:val="19"/>
          <w:szCs w:val="20"/>
        </w:rPr>
      </w:pPr>
    </w:p>
    <w:p w:rsidR="000F73F9" w:rsidRPr="000F73F9" w:rsidRDefault="000F73F9" w:rsidP="000F73F9">
      <w:pPr>
        <w:tabs>
          <w:tab w:val="left" w:pos="879"/>
        </w:tabs>
        <w:ind w:left="160"/>
        <w:rPr>
          <w:sz w:val="20"/>
          <w:szCs w:val="20"/>
        </w:rPr>
      </w:pPr>
      <w:bookmarkStart w:id="19" w:name="1.8___WARRANTY"/>
      <w:bookmarkEnd w:id="19"/>
      <w:r w:rsidRPr="000F73F9">
        <w:rPr>
          <w:sz w:val="20"/>
          <w:szCs w:val="20"/>
        </w:rPr>
        <w:t>1.8</w:t>
      </w:r>
      <w:r w:rsidRPr="000F73F9">
        <w:rPr>
          <w:sz w:val="20"/>
          <w:szCs w:val="20"/>
        </w:rPr>
        <w:tab/>
        <w:t>WARRANTY</w:t>
      </w:r>
    </w:p>
    <w:p w:rsidR="000F73F9" w:rsidRPr="000F73F9" w:rsidRDefault="000F73F9" w:rsidP="000F73F9">
      <w:pPr>
        <w:spacing w:before="2"/>
        <w:rPr>
          <w:sz w:val="19"/>
          <w:szCs w:val="20"/>
        </w:rPr>
      </w:pPr>
    </w:p>
    <w:p w:rsidR="000F73F9" w:rsidRPr="000F73F9" w:rsidRDefault="000F73F9" w:rsidP="000F73F9">
      <w:pPr>
        <w:spacing w:line="232" w:lineRule="auto"/>
        <w:ind w:left="379" w:right="699"/>
        <w:rPr>
          <w:sz w:val="20"/>
          <w:szCs w:val="20"/>
        </w:rPr>
      </w:pPr>
      <w:r w:rsidRPr="000F73F9">
        <w:rPr>
          <w:sz w:val="20"/>
          <w:szCs w:val="20"/>
        </w:rPr>
        <w:t>Warranty must conform to the Sample Warranty as reviewed and approved by the Contracting Officer.</w:t>
      </w:r>
    </w:p>
    <w:p w:rsidR="000F73F9" w:rsidRPr="000F73F9" w:rsidRDefault="000F73F9" w:rsidP="000F73F9">
      <w:pPr>
        <w:rPr>
          <w:sz w:val="19"/>
          <w:szCs w:val="20"/>
        </w:rPr>
      </w:pPr>
    </w:p>
    <w:p w:rsidR="000F73F9" w:rsidRPr="000F73F9" w:rsidRDefault="000F73F9" w:rsidP="000F73F9">
      <w:pPr>
        <w:tabs>
          <w:tab w:val="left" w:pos="1119"/>
        </w:tabs>
        <w:ind w:left="160"/>
        <w:rPr>
          <w:sz w:val="20"/>
          <w:szCs w:val="20"/>
        </w:rPr>
      </w:pPr>
      <w:bookmarkStart w:id="20" w:name="1.8.1___20_Year_&quot;No_Dollar_Limit&quot;_Warran"/>
      <w:bookmarkEnd w:id="20"/>
      <w:r w:rsidRPr="000F73F9">
        <w:rPr>
          <w:sz w:val="20"/>
          <w:szCs w:val="20"/>
        </w:rPr>
        <w:t>1.8.1</w:t>
      </w:r>
      <w:r w:rsidRPr="000F73F9">
        <w:rPr>
          <w:sz w:val="20"/>
          <w:szCs w:val="20"/>
        </w:rPr>
        <w:tab/>
        <w:t>20 Year "No Dollar Limit" Warranty for Labor and</w:t>
      </w:r>
      <w:r w:rsidRPr="000F73F9">
        <w:rPr>
          <w:spacing w:val="-10"/>
          <w:sz w:val="20"/>
          <w:szCs w:val="20"/>
        </w:rPr>
        <w:t xml:space="preserve"> </w:t>
      </w:r>
      <w:r w:rsidRPr="000F73F9">
        <w:rPr>
          <w:sz w:val="20"/>
          <w:szCs w:val="20"/>
        </w:rPr>
        <w:t>Material</w:t>
      </w:r>
    </w:p>
    <w:p w:rsidR="000F73F9" w:rsidRPr="000F73F9" w:rsidRDefault="000F73F9" w:rsidP="000F73F9">
      <w:pPr>
        <w:spacing w:before="4"/>
        <w:rPr>
          <w:sz w:val="19"/>
          <w:szCs w:val="20"/>
        </w:rPr>
      </w:pPr>
    </w:p>
    <w:p w:rsidR="000F73F9" w:rsidRPr="000F73F9" w:rsidRDefault="000F73F9" w:rsidP="000F73F9">
      <w:pPr>
        <w:tabs>
          <w:tab w:val="left" w:pos="1459"/>
          <w:tab w:val="left" w:pos="3739"/>
          <w:tab w:val="left" w:pos="4699"/>
          <w:tab w:val="left" w:pos="6139"/>
          <w:tab w:val="left" w:pos="7219"/>
        </w:tabs>
        <w:spacing w:line="232" w:lineRule="auto"/>
        <w:ind w:left="379" w:right="358"/>
        <w:rPr>
          <w:sz w:val="20"/>
          <w:szCs w:val="20"/>
        </w:rPr>
      </w:pPr>
      <w:r w:rsidRPr="000F73F9">
        <w:rPr>
          <w:sz w:val="20"/>
          <w:szCs w:val="20"/>
        </w:rPr>
        <w:t>Furnish manufacturer's no-dollar-limit warranty for the metal wall panel system.</w:t>
      </w:r>
      <w:r w:rsidRPr="000F73F9">
        <w:rPr>
          <w:sz w:val="20"/>
          <w:szCs w:val="20"/>
        </w:rPr>
        <w:tab/>
        <w:t>The warranty period is to be no less than twenty (20) years from the date of Government acceptance of</w:t>
      </w:r>
      <w:r w:rsidRPr="000F73F9">
        <w:rPr>
          <w:spacing w:val="-7"/>
          <w:sz w:val="20"/>
          <w:szCs w:val="20"/>
        </w:rPr>
        <w:t xml:space="preserve"> </w:t>
      </w:r>
      <w:r w:rsidRPr="000F73F9">
        <w:rPr>
          <w:sz w:val="20"/>
          <w:szCs w:val="20"/>
        </w:rPr>
        <w:t>the</w:t>
      </w:r>
      <w:r w:rsidRPr="000F73F9">
        <w:rPr>
          <w:spacing w:val="-2"/>
          <w:sz w:val="20"/>
          <w:szCs w:val="20"/>
        </w:rPr>
        <w:t xml:space="preserve"> </w:t>
      </w:r>
      <w:r w:rsidRPr="000F73F9">
        <w:rPr>
          <w:sz w:val="20"/>
          <w:szCs w:val="20"/>
        </w:rPr>
        <w:t>work.</w:t>
      </w:r>
      <w:r w:rsidRPr="000F73F9">
        <w:rPr>
          <w:sz w:val="20"/>
          <w:szCs w:val="20"/>
        </w:rPr>
        <w:tab/>
        <w:t>The warranty is to be issued directly to</w:t>
      </w:r>
      <w:r w:rsidRPr="000F73F9">
        <w:rPr>
          <w:spacing w:val="-4"/>
          <w:sz w:val="20"/>
          <w:szCs w:val="20"/>
        </w:rPr>
        <w:t xml:space="preserve"> </w:t>
      </w:r>
      <w:r w:rsidRPr="000F73F9">
        <w:rPr>
          <w:sz w:val="20"/>
          <w:szCs w:val="20"/>
        </w:rPr>
        <w:t>the</w:t>
      </w:r>
      <w:r w:rsidRPr="000F73F9">
        <w:rPr>
          <w:spacing w:val="-2"/>
          <w:sz w:val="20"/>
          <w:szCs w:val="20"/>
        </w:rPr>
        <w:t xml:space="preserve"> </w:t>
      </w:r>
      <w:r w:rsidRPr="000F73F9">
        <w:rPr>
          <w:sz w:val="20"/>
          <w:szCs w:val="20"/>
        </w:rPr>
        <w:t>Government.</w:t>
      </w:r>
      <w:r w:rsidRPr="000F73F9">
        <w:rPr>
          <w:sz w:val="20"/>
          <w:szCs w:val="20"/>
        </w:rPr>
        <w:tab/>
        <w:t>The warranty is to provide that if within the warranty period the metal wall panel system shows evidence of corrosion, perforation, rupture or excess weathering due to deterioration of the wall panel system resulting from defective materials and correction of the defective workmanship is to be the responsibility of the metal wall panel</w:t>
      </w:r>
      <w:r w:rsidRPr="000F73F9">
        <w:rPr>
          <w:spacing w:val="-2"/>
          <w:sz w:val="20"/>
          <w:szCs w:val="20"/>
        </w:rPr>
        <w:t xml:space="preserve"> </w:t>
      </w:r>
      <w:r w:rsidRPr="000F73F9">
        <w:rPr>
          <w:sz w:val="20"/>
          <w:szCs w:val="20"/>
        </w:rPr>
        <w:t>system</w:t>
      </w:r>
      <w:r w:rsidRPr="000F73F9">
        <w:rPr>
          <w:spacing w:val="-2"/>
          <w:sz w:val="20"/>
          <w:szCs w:val="20"/>
        </w:rPr>
        <w:t xml:space="preserve"> </w:t>
      </w:r>
      <w:r w:rsidRPr="000F73F9">
        <w:rPr>
          <w:sz w:val="20"/>
          <w:szCs w:val="20"/>
        </w:rPr>
        <w:t>manufacturer.</w:t>
      </w:r>
      <w:r w:rsidRPr="000F73F9">
        <w:rPr>
          <w:sz w:val="20"/>
          <w:szCs w:val="20"/>
        </w:rPr>
        <w:tab/>
        <w:t>Repairs that become necessary because of defective materials and workmanship while metal wall panel system is under warranty are to be performed within 24 hours after notification, unless additional time is approved by the</w:t>
      </w:r>
      <w:r w:rsidRPr="000F73F9">
        <w:rPr>
          <w:spacing w:val="-7"/>
          <w:sz w:val="20"/>
          <w:szCs w:val="20"/>
        </w:rPr>
        <w:t xml:space="preserve"> </w:t>
      </w:r>
      <w:r w:rsidRPr="000F73F9">
        <w:rPr>
          <w:sz w:val="20"/>
          <w:szCs w:val="20"/>
        </w:rPr>
        <w:t>Contracting</w:t>
      </w:r>
      <w:r w:rsidRPr="000F73F9">
        <w:rPr>
          <w:spacing w:val="-2"/>
          <w:sz w:val="20"/>
          <w:szCs w:val="20"/>
        </w:rPr>
        <w:t xml:space="preserve"> </w:t>
      </w:r>
      <w:r w:rsidRPr="000F73F9">
        <w:rPr>
          <w:sz w:val="20"/>
          <w:szCs w:val="20"/>
        </w:rPr>
        <w:t>Officer.</w:t>
      </w:r>
      <w:r w:rsidRPr="000F73F9">
        <w:rPr>
          <w:sz w:val="20"/>
          <w:szCs w:val="20"/>
        </w:rPr>
        <w:tab/>
        <w:t>Failure to perform repairs within 24 hours of notification will constitute grounds for having emergency repairs performed by others and not void the</w:t>
      </w:r>
      <w:r w:rsidRPr="000F73F9">
        <w:rPr>
          <w:spacing w:val="-10"/>
          <w:sz w:val="20"/>
          <w:szCs w:val="20"/>
        </w:rPr>
        <w:t xml:space="preserve"> </w:t>
      </w:r>
      <w:r w:rsidRPr="000F73F9">
        <w:rPr>
          <w:sz w:val="20"/>
          <w:szCs w:val="20"/>
        </w:rPr>
        <w:t>warranty.</w:t>
      </w:r>
    </w:p>
    <w:p w:rsidR="000F73F9" w:rsidRPr="000F73F9" w:rsidRDefault="000F73F9" w:rsidP="000F73F9">
      <w:pPr>
        <w:spacing w:before="3"/>
        <w:rPr>
          <w:sz w:val="19"/>
          <w:szCs w:val="20"/>
        </w:rPr>
      </w:pPr>
    </w:p>
    <w:p w:rsidR="000F73F9" w:rsidRPr="000F73F9" w:rsidRDefault="000F73F9" w:rsidP="000F73F9">
      <w:pPr>
        <w:tabs>
          <w:tab w:val="left" w:pos="1239"/>
        </w:tabs>
        <w:ind w:left="160"/>
        <w:rPr>
          <w:sz w:val="20"/>
          <w:szCs w:val="20"/>
        </w:rPr>
      </w:pPr>
      <w:r w:rsidRPr="000F73F9">
        <w:rPr>
          <w:sz w:val="20"/>
          <w:szCs w:val="20"/>
        </w:rPr>
        <w:t>PART</w:t>
      </w:r>
      <w:r w:rsidRPr="000F73F9">
        <w:rPr>
          <w:spacing w:val="-2"/>
          <w:sz w:val="20"/>
          <w:szCs w:val="20"/>
        </w:rPr>
        <w:t xml:space="preserve"> </w:t>
      </w:r>
      <w:r w:rsidRPr="000F73F9">
        <w:rPr>
          <w:sz w:val="20"/>
          <w:szCs w:val="20"/>
        </w:rPr>
        <w:t>2</w:t>
      </w:r>
      <w:r w:rsidRPr="000F73F9">
        <w:rPr>
          <w:sz w:val="20"/>
          <w:szCs w:val="20"/>
        </w:rPr>
        <w:tab/>
        <w:t>PRODUCTS</w:t>
      </w:r>
    </w:p>
    <w:p w:rsidR="000F73F9" w:rsidRPr="000F73F9" w:rsidRDefault="000F73F9" w:rsidP="000F73F9">
      <w:pPr>
        <w:spacing w:before="10"/>
        <w:rPr>
          <w:sz w:val="18"/>
          <w:szCs w:val="20"/>
        </w:rPr>
      </w:pPr>
    </w:p>
    <w:p w:rsidR="000F73F9" w:rsidRPr="000F73F9" w:rsidRDefault="000F73F9" w:rsidP="00E029FB">
      <w:pPr>
        <w:numPr>
          <w:ilvl w:val="1"/>
          <w:numId w:val="8"/>
        </w:numPr>
        <w:tabs>
          <w:tab w:val="left" w:pos="879"/>
          <w:tab w:val="left" w:pos="880"/>
        </w:tabs>
        <w:ind w:hanging="719"/>
        <w:rPr>
          <w:sz w:val="20"/>
        </w:rPr>
      </w:pPr>
      <w:bookmarkStart w:id="21" w:name="2.1___FABRICATION"/>
      <w:bookmarkEnd w:id="21"/>
      <w:r w:rsidRPr="000F73F9">
        <w:rPr>
          <w:sz w:val="20"/>
        </w:rPr>
        <w:t>FABRICATION</w:t>
      </w:r>
    </w:p>
    <w:p w:rsidR="000F73F9" w:rsidRPr="000F73F9" w:rsidRDefault="000F73F9" w:rsidP="000F73F9">
      <w:pPr>
        <w:spacing w:before="2"/>
        <w:rPr>
          <w:sz w:val="19"/>
          <w:szCs w:val="20"/>
        </w:rPr>
      </w:pPr>
    </w:p>
    <w:p w:rsidR="000F73F9" w:rsidRPr="000F73F9" w:rsidRDefault="000F73F9" w:rsidP="00750698">
      <w:pPr>
        <w:tabs>
          <w:tab w:val="left" w:pos="4819"/>
        </w:tabs>
        <w:spacing w:line="232" w:lineRule="auto"/>
        <w:ind w:left="379" w:right="358"/>
        <w:rPr>
          <w:sz w:val="20"/>
          <w:szCs w:val="20"/>
        </w:rPr>
      </w:pPr>
      <w:r w:rsidRPr="000F73F9">
        <w:rPr>
          <w:sz w:val="20"/>
          <w:szCs w:val="20"/>
        </w:rPr>
        <w:t xml:space="preserve">Unless approved otherwise, fabricate and finish metal wall panels and accessories at the factory to greatest extent possible, by manufacturer's </w:t>
      </w:r>
      <w:r w:rsidRPr="000F73F9">
        <w:rPr>
          <w:sz w:val="20"/>
          <w:szCs w:val="20"/>
        </w:rPr>
        <w:lastRenderedPageBreak/>
        <w:t>standard procedures and processes and as necessary to fulfill indicated</w:t>
      </w:r>
      <w:r w:rsidRPr="000F73F9">
        <w:rPr>
          <w:spacing w:val="-12"/>
          <w:sz w:val="20"/>
          <w:szCs w:val="20"/>
        </w:rPr>
        <w:t xml:space="preserve"> </w:t>
      </w:r>
      <w:r w:rsidRPr="000F73F9">
        <w:rPr>
          <w:sz w:val="20"/>
          <w:szCs w:val="20"/>
        </w:rPr>
        <w:t>and specified</w:t>
      </w:r>
      <w:r w:rsidRPr="000F73F9">
        <w:rPr>
          <w:spacing w:val="-2"/>
          <w:sz w:val="20"/>
          <w:szCs w:val="20"/>
        </w:rPr>
        <w:t xml:space="preserve"> </w:t>
      </w:r>
      <w:r w:rsidRPr="000F73F9">
        <w:rPr>
          <w:sz w:val="20"/>
          <w:szCs w:val="20"/>
        </w:rPr>
        <w:t>performance</w:t>
      </w:r>
      <w:r w:rsidRPr="000F73F9">
        <w:rPr>
          <w:spacing w:val="-2"/>
          <w:sz w:val="20"/>
          <w:szCs w:val="20"/>
        </w:rPr>
        <w:t xml:space="preserve"> </w:t>
      </w:r>
      <w:r w:rsidRPr="000F73F9">
        <w:rPr>
          <w:sz w:val="20"/>
          <w:szCs w:val="20"/>
        </w:rPr>
        <w:t>requirements.</w:t>
      </w:r>
      <w:r w:rsidRPr="000F73F9">
        <w:rPr>
          <w:sz w:val="20"/>
          <w:szCs w:val="20"/>
        </w:rPr>
        <w:tab/>
        <w:t>Comply with indicated profiles</w:t>
      </w:r>
      <w:r w:rsidRPr="000F73F9">
        <w:rPr>
          <w:spacing w:val="-5"/>
          <w:sz w:val="20"/>
          <w:szCs w:val="20"/>
        </w:rPr>
        <w:t xml:space="preserve"> </w:t>
      </w:r>
      <w:r w:rsidRPr="000F73F9">
        <w:rPr>
          <w:sz w:val="20"/>
          <w:szCs w:val="20"/>
        </w:rPr>
        <w:t>and</w:t>
      </w:r>
      <w:r w:rsidR="00750698">
        <w:rPr>
          <w:sz w:val="20"/>
          <w:szCs w:val="20"/>
        </w:rPr>
        <w:t xml:space="preserve"> </w:t>
      </w:r>
      <w:r w:rsidRPr="000F73F9">
        <w:rPr>
          <w:sz w:val="20"/>
          <w:szCs w:val="20"/>
        </w:rPr>
        <w:t>with dimensional and structural requirements.</w:t>
      </w:r>
    </w:p>
    <w:p w:rsidR="000F73F9" w:rsidRPr="000F73F9" w:rsidRDefault="000F73F9" w:rsidP="000F73F9">
      <w:pPr>
        <w:spacing w:before="3"/>
        <w:rPr>
          <w:sz w:val="19"/>
          <w:szCs w:val="20"/>
        </w:rPr>
      </w:pPr>
    </w:p>
    <w:p w:rsidR="000F73F9" w:rsidRPr="000F73F9" w:rsidRDefault="000F73F9" w:rsidP="000F73F9">
      <w:pPr>
        <w:tabs>
          <w:tab w:val="left" w:pos="5299"/>
        </w:tabs>
        <w:spacing w:line="232" w:lineRule="auto"/>
        <w:ind w:left="379" w:right="598"/>
        <w:rPr>
          <w:sz w:val="20"/>
          <w:szCs w:val="20"/>
        </w:rPr>
      </w:pPr>
      <w:r w:rsidRPr="000F73F9">
        <w:rPr>
          <w:sz w:val="20"/>
          <w:szCs w:val="20"/>
        </w:rPr>
        <w:t>Provide panel profile, including major ribs and intermediate stiffening ribs, if any, for full length</w:t>
      </w:r>
      <w:r w:rsidRPr="000F73F9">
        <w:rPr>
          <w:spacing w:val="-7"/>
          <w:sz w:val="20"/>
          <w:szCs w:val="20"/>
        </w:rPr>
        <w:t xml:space="preserve"> </w:t>
      </w:r>
      <w:r w:rsidRPr="000F73F9">
        <w:rPr>
          <w:sz w:val="20"/>
          <w:szCs w:val="20"/>
        </w:rPr>
        <w:t>of</w:t>
      </w:r>
      <w:r w:rsidRPr="000F73F9">
        <w:rPr>
          <w:spacing w:val="-2"/>
          <w:sz w:val="20"/>
          <w:szCs w:val="20"/>
        </w:rPr>
        <w:t xml:space="preserve"> </w:t>
      </w:r>
      <w:r w:rsidRPr="000F73F9">
        <w:rPr>
          <w:sz w:val="20"/>
          <w:szCs w:val="20"/>
        </w:rPr>
        <w:t>panel.</w:t>
      </w:r>
      <w:r w:rsidRPr="000F73F9">
        <w:rPr>
          <w:sz w:val="20"/>
          <w:szCs w:val="20"/>
        </w:rPr>
        <w:tab/>
        <w:t>Fabricate metal wall panel side laps with factory-installed captive gaskets or separator strips that provide a tight seal and prevent metal-to-metal contact, in a manner</w:t>
      </w:r>
      <w:r w:rsidRPr="000F73F9">
        <w:rPr>
          <w:spacing w:val="-13"/>
          <w:sz w:val="20"/>
          <w:szCs w:val="20"/>
        </w:rPr>
        <w:t xml:space="preserve"> </w:t>
      </w:r>
      <w:r w:rsidRPr="000F73F9">
        <w:rPr>
          <w:sz w:val="20"/>
          <w:szCs w:val="20"/>
        </w:rPr>
        <w:t>that will seal weather-tight and minimize noise from movements within panel assembly.</w:t>
      </w:r>
    </w:p>
    <w:p w:rsidR="000F73F9" w:rsidRPr="000F73F9" w:rsidRDefault="000F73F9" w:rsidP="000F73F9">
      <w:pPr>
        <w:spacing w:before="1"/>
        <w:rPr>
          <w:sz w:val="19"/>
          <w:szCs w:val="20"/>
        </w:rPr>
      </w:pPr>
    </w:p>
    <w:p w:rsidR="000F73F9" w:rsidRPr="000F73F9" w:rsidRDefault="000F73F9" w:rsidP="00E029FB">
      <w:pPr>
        <w:numPr>
          <w:ilvl w:val="2"/>
          <w:numId w:val="8"/>
        </w:numPr>
        <w:tabs>
          <w:tab w:val="left" w:pos="1119"/>
          <w:tab w:val="left" w:pos="1120"/>
        </w:tabs>
        <w:ind w:hanging="959"/>
        <w:rPr>
          <w:sz w:val="20"/>
        </w:rPr>
      </w:pPr>
      <w:bookmarkStart w:id="22" w:name="2.1.1___Sheet_Metal_Accessories"/>
      <w:bookmarkEnd w:id="22"/>
      <w:r w:rsidRPr="000F73F9">
        <w:rPr>
          <w:sz w:val="20"/>
        </w:rPr>
        <w:t>Sheet Metal</w:t>
      </w:r>
      <w:r w:rsidRPr="000F73F9">
        <w:rPr>
          <w:spacing w:val="-3"/>
          <w:sz w:val="20"/>
        </w:rPr>
        <w:t xml:space="preserve"> </w:t>
      </w:r>
      <w:r w:rsidRPr="000F73F9">
        <w:rPr>
          <w:sz w:val="20"/>
        </w:rPr>
        <w:t>Accessories</w:t>
      </w:r>
    </w:p>
    <w:p w:rsidR="000F73F9" w:rsidRPr="000F73F9" w:rsidRDefault="000F73F9" w:rsidP="000F73F9">
      <w:pPr>
        <w:spacing w:before="4"/>
        <w:rPr>
          <w:sz w:val="19"/>
          <w:szCs w:val="20"/>
        </w:rPr>
      </w:pPr>
    </w:p>
    <w:p w:rsidR="000F73F9" w:rsidRPr="000F73F9" w:rsidRDefault="000F73F9" w:rsidP="000F73F9">
      <w:pPr>
        <w:spacing w:line="232" w:lineRule="auto"/>
        <w:ind w:left="379" w:right="598"/>
        <w:jc w:val="both"/>
        <w:rPr>
          <w:sz w:val="20"/>
          <w:szCs w:val="20"/>
        </w:rPr>
      </w:pPr>
      <w:r w:rsidRPr="000F73F9">
        <w:rPr>
          <w:sz w:val="20"/>
          <w:szCs w:val="20"/>
        </w:rPr>
        <w:t>Fabricate flashing and trim to comply with recommendations in SMACNA 1793 that apply to the design, dimensions, metal, and other characteristics of item indicated:</w:t>
      </w:r>
    </w:p>
    <w:p w:rsidR="000F73F9" w:rsidRPr="000F73F9" w:rsidRDefault="000F73F9" w:rsidP="000F73F9">
      <w:pPr>
        <w:spacing w:before="5"/>
        <w:rPr>
          <w:sz w:val="19"/>
          <w:szCs w:val="20"/>
        </w:rPr>
      </w:pPr>
    </w:p>
    <w:p w:rsidR="000F73F9" w:rsidRPr="000F73F9" w:rsidRDefault="000F73F9" w:rsidP="00E029FB">
      <w:pPr>
        <w:numPr>
          <w:ilvl w:val="3"/>
          <w:numId w:val="8"/>
        </w:numPr>
        <w:tabs>
          <w:tab w:val="left" w:pos="879"/>
          <w:tab w:val="left" w:pos="880"/>
        </w:tabs>
        <w:spacing w:line="232" w:lineRule="auto"/>
        <w:ind w:right="458"/>
        <w:rPr>
          <w:sz w:val="20"/>
        </w:rPr>
      </w:pPr>
      <w:r w:rsidRPr="000F73F9">
        <w:rPr>
          <w:sz w:val="20"/>
        </w:rPr>
        <w:t>Form exposed sheet metal accessories that are without excessive oil canning, buckling, and tool marks and that are true to line and</w:t>
      </w:r>
      <w:r w:rsidRPr="000F73F9">
        <w:rPr>
          <w:spacing w:val="-14"/>
          <w:sz w:val="20"/>
        </w:rPr>
        <w:t xml:space="preserve"> </w:t>
      </w:r>
      <w:r w:rsidRPr="000F73F9">
        <w:rPr>
          <w:sz w:val="20"/>
        </w:rPr>
        <w:t>levels indicated, with exposed edges folded back to form</w:t>
      </w:r>
      <w:r w:rsidRPr="000F73F9">
        <w:rPr>
          <w:spacing w:val="-9"/>
          <w:sz w:val="20"/>
        </w:rPr>
        <w:t xml:space="preserve"> </w:t>
      </w:r>
      <w:r w:rsidRPr="000F73F9">
        <w:rPr>
          <w:sz w:val="20"/>
        </w:rPr>
        <w:t>hems.</w:t>
      </w:r>
    </w:p>
    <w:p w:rsidR="000F73F9" w:rsidRPr="000F73F9" w:rsidRDefault="000F73F9" w:rsidP="000F73F9">
      <w:pPr>
        <w:spacing w:before="5"/>
        <w:rPr>
          <w:sz w:val="19"/>
          <w:szCs w:val="20"/>
        </w:rPr>
      </w:pPr>
    </w:p>
    <w:p w:rsidR="000F73F9" w:rsidRPr="000F73F9" w:rsidRDefault="000F73F9" w:rsidP="00E029FB">
      <w:pPr>
        <w:numPr>
          <w:ilvl w:val="3"/>
          <w:numId w:val="8"/>
        </w:numPr>
        <w:tabs>
          <w:tab w:val="left" w:pos="879"/>
          <w:tab w:val="left" w:pos="880"/>
          <w:tab w:val="left" w:pos="5679"/>
          <w:tab w:val="left" w:pos="8559"/>
        </w:tabs>
        <w:spacing w:line="232" w:lineRule="auto"/>
        <w:ind w:right="698"/>
        <w:rPr>
          <w:sz w:val="20"/>
        </w:rPr>
      </w:pPr>
      <w:r w:rsidRPr="000F73F9">
        <w:rPr>
          <w:sz w:val="20"/>
        </w:rPr>
        <w:t>End Seams: fabricate nonmoving end seams with</w:t>
      </w:r>
      <w:r w:rsidRPr="000F73F9">
        <w:rPr>
          <w:spacing w:val="-8"/>
          <w:sz w:val="20"/>
        </w:rPr>
        <w:t xml:space="preserve"> </w:t>
      </w:r>
      <w:r w:rsidRPr="000F73F9">
        <w:rPr>
          <w:sz w:val="20"/>
        </w:rPr>
        <w:t>flat-lock</w:t>
      </w:r>
      <w:r w:rsidRPr="000F73F9">
        <w:rPr>
          <w:spacing w:val="-2"/>
          <w:sz w:val="20"/>
        </w:rPr>
        <w:t xml:space="preserve"> </w:t>
      </w:r>
      <w:r w:rsidR="00FA67E7">
        <w:rPr>
          <w:sz w:val="20"/>
        </w:rPr>
        <w:t xml:space="preserve">seams. </w:t>
      </w:r>
      <w:r w:rsidRPr="000F73F9">
        <w:rPr>
          <w:sz w:val="20"/>
        </w:rPr>
        <w:t>Form</w:t>
      </w:r>
      <w:r w:rsidRPr="000F73F9">
        <w:rPr>
          <w:w w:val="99"/>
          <w:sz w:val="20"/>
        </w:rPr>
        <w:t xml:space="preserve"> </w:t>
      </w:r>
      <w:r w:rsidRPr="000F73F9">
        <w:rPr>
          <w:sz w:val="20"/>
        </w:rPr>
        <w:t>seams and seal with epoxy</w:t>
      </w:r>
      <w:r w:rsidRPr="000F73F9">
        <w:rPr>
          <w:spacing w:val="-6"/>
          <w:sz w:val="20"/>
        </w:rPr>
        <w:t xml:space="preserve"> </w:t>
      </w:r>
      <w:r w:rsidRPr="000F73F9">
        <w:rPr>
          <w:sz w:val="20"/>
        </w:rPr>
        <w:t>seam</w:t>
      </w:r>
      <w:r w:rsidRPr="000F73F9">
        <w:rPr>
          <w:spacing w:val="-2"/>
          <w:sz w:val="20"/>
        </w:rPr>
        <w:t xml:space="preserve"> </w:t>
      </w:r>
      <w:r w:rsidRPr="000F73F9">
        <w:rPr>
          <w:sz w:val="20"/>
        </w:rPr>
        <w:t>sealer.</w:t>
      </w:r>
      <w:r w:rsidRPr="000F73F9">
        <w:rPr>
          <w:sz w:val="20"/>
        </w:rPr>
        <w:tab/>
        <w:t>Rivet joints for additional strength.</w:t>
      </w:r>
    </w:p>
    <w:p w:rsidR="000F73F9" w:rsidRPr="000F73F9" w:rsidRDefault="000F73F9" w:rsidP="000F73F9">
      <w:pPr>
        <w:spacing w:before="6"/>
        <w:rPr>
          <w:sz w:val="19"/>
          <w:szCs w:val="20"/>
        </w:rPr>
      </w:pPr>
    </w:p>
    <w:p w:rsidR="000F73F9" w:rsidRPr="000F73F9" w:rsidRDefault="000F73F9" w:rsidP="00E029FB">
      <w:pPr>
        <w:numPr>
          <w:ilvl w:val="3"/>
          <w:numId w:val="8"/>
        </w:numPr>
        <w:tabs>
          <w:tab w:val="left" w:pos="879"/>
          <w:tab w:val="left" w:pos="880"/>
        </w:tabs>
        <w:spacing w:line="232" w:lineRule="auto"/>
        <w:ind w:right="1178"/>
        <w:rPr>
          <w:sz w:val="20"/>
        </w:rPr>
      </w:pPr>
      <w:r w:rsidRPr="000F73F9">
        <w:rPr>
          <w:sz w:val="20"/>
        </w:rPr>
        <w:t>Sealed Joints: form non-expansion but movable joints in metal</w:t>
      </w:r>
      <w:r w:rsidRPr="000F73F9">
        <w:rPr>
          <w:spacing w:val="-11"/>
          <w:sz w:val="20"/>
        </w:rPr>
        <w:t xml:space="preserve"> </w:t>
      </w:r>
      <w:r w:rsidRPr="000F73F9">
        <w:rPr>
          <w:sz w:val="20"/>
        </w:rPr>
        <w:t>to accommodate elastomeric sealant to comply with SMACNA</w:t>
      </w:r>
      <w:r w:rsidRPr="000F73F9">
        <w:rPr>
          <w:spacing w:val="-7"/>
          <w:sz w:val="20"/>
        </w:rPr>
        <w:t xml:space="preserve"> </w:t>
      </w:r>
      <w:r w:rsidRPr="000F73F9">
        <w:rPr>
          <w:sz w:val="20"/>
        </w:rPr>
        <w:t>1793.</w:t>
      </w:r>
    </w:p>
    <w:p w:rsidR="000F73F9" w:rsidRPr="000F73F9" w:rsidRDefault="000F73F9" w:rsidP="000F73F9">
      <w:pPr>
        <w:spacing w:before="5"/>
        <w:rPr>
          <w:sz w:val="19"/>
          <w:szCs w:val="20"/>
        </w:rPr>
      </w:pPr>
    </w:p>
    <w:p w:rsidR="000F73F9" w:rsidRPr="000F73F9" w:rsidRDefault="000F73F9" w:rsidP="00E029FB">
      <w:pPr>
        <w:numPr>
          <w:ilvl w:val="3"/>
          <w:numId w:val="8"/>
        </w:numPr>
        <w:tabs>
          <w:tab w:val="left" w:pos="879"/>
          <w:tab w:val="left" w:pos="880"/>
          <w:tab w:val="left" w:pos="8079"/>
        </w:tabs>
        <w:spacing w:line="232" w:lineRule="auto"/>
        <w:ind w:right="818"/>
        <w:rPr>
          <w:sz w:val="20"/>
        </w:rPr>
      </w:pPr>
      <w:r w:rsidRPr="000F73F9">
        <w:rPr>
          <w:sz w:val="20"/>
        </w:rPr>
        <w:t>Conceal fasteners and expansion provisions</w:t>
      </w:r>
      <w:r w:rsidRPr="000F73F9">
        <w:rPr>
          <w:spacing w:val="-6"/>
          <w:sz w:val="20"/>
        </w:rPr>
        <w:t xml:space="preserve"> </w:t>
      </w:r>
      <w:r w:rsidRPr="000F73F9">
        <w:rPr>
          <w:sz w:val="20"/>
        </w:rPr>
        <w:t>where</w:t>
      </w:r>
      <w:r w:rsidRPr="000F73F9">
        <w:rPr>
          <w:spacing w:val="-2"/>
          <w:sz w:val="20"/>
        </w:rPr>
        <w:t xml:space="preserve"> </w:t>
      </w:r>
      <w:r w:rsidR="00FA67E7">
        <w:rPr>
          <w:sz w:val="20"/>
        </w:rPr>
        <w:t xml:space="preserve">possible. </w:t>
      </w:r>
      <w:r w:rsidRPr="000F73F9">
        <w:rPr>
          <w:sz w:val="20"/>
        </w:rPr>
        <w:t>Exposed</w:t>
      </w:r>
      <w:r w:rsidRPr="000F73F9">
        <w:rPr>
          <w:w w:val="99"/>
          <w:sz w:val="20"/>
        </w:rPr>
        <w:t xml:space="preserve"> </w:t>
      </w:r>
      <w:r w:rsidRPr="000F73F9">
        <w:rPr>
          <w:sz w:val="20"/>
        </w:rPr>
        <w:t>fasteners are not allowed on faces of accessories exposed to</w:t>
      </w:r>
      <w:r w:rsidRPr="000F73F9">
        <w:rPr>
          <w:spacing w:val="-11"/>
          <w:sz w:val="20"/>
        </w:rPr>
        <w:t xml:space="preserve"> </w:t>
      </w:r>
      <w:r w:rsidRPr="000F73F9">
        <w:rPr>
          <w:sz w:val="20"/>
        </w:rPr>
        <w:t>view.</w:t>
      </w:r>
    </w:p>
    <w:p w:rsidR="000F73F9" w:rsidRPr="000F73F9" w:rsidRDefault="000F73F9" w:rsidP="000F73F9">
      <w:pPr>
        <w:spacing w:before="5"/>
        <w:rPr>
          <w:sz w:val="19"/>
          <w:szCs w:val="20"/>
        </w:rPr>
      </w:pPr>
    </w:p>
    <w:p w:rsidR="000F73F9" w:rsidRPr="000F73F9" w:rsidRDefault="000F73F9" w:rsidP="00E029FB">
      <w:pPr>
        <w:numPr>
          <w:ilvl w:val="3"/>
          <w:numId w:val="8"/>
        </w:numPr>
        <w:tabs>
          <w:tab w:val="left" w:pos="879"/>
          <w:tab w:val="left" w:pos="880"/>
        </w:tabs>
        <w:spacing w:before="1" w:line="232" w:lineRule="auto"/>
        <w:ind w:right="818"/>
        <w:rPr>
          <w:sz w:val="20"/>
        </w:rPr>
      </w:pPr>
      <w:r w:rsidRPr="000F73F9">
        <w:rPr>
          <w:sz w:val="20"/>
        </w:rPr>
        <w:t>Fabricate cleats and attachment devices of size and metal</w:t>
      </w:r>
      <w:r w:rsidRPr="000F73F9">
        <w:rPr>
          <w:spacing w:val="-11"/>
          <w:sz w:val="20"/>
        </w:rPr>
        <w:t xml:space="preserve"> </w:t>
      </w:r>
      <w:r w:rsidRPr="000F73F9">
        <w:rPr>
          <w:sz w:val="20"/>
        </w:rPr>
        <w:t>thickness recommended by SMACNA 1793 or by metal wall panel manufacturer for application, but not less than thickness of metal being</w:t>
      </w:r>
      <w:r w:rsidRPr="000F73F9">
        <w:rPr>
          <w:spacing w:val="-10"/>
          <w:sz w:val="20"/>
        </w:rPr>
        <w:t xml:space="preserve"> </w:t>
      </w:r>
      <w:r w:rsidRPr="000F73F9">
        <w:rPr>
          <w:sz w:val="20"/>
        </w:rPr>
        <w:t>secured.</w:t>
      </w:r>
    </w:p>
    <w:p w:rsidR="000F73F9" w:rsidRPr="000F73F9" w:rsidRDefault="000F73F9" w:rsidP="000F73F9">
      <w:pPr>
        <w:rPr>
          <w:sz w:val="19"/>
          <w:szCs w:val="20"/>
        </w:rPr>
      </w:pPr>
    </w:p>
    <w:p w:rsidR="000F73F9" w:rsidRPr="000F73F9" w:rsidRDefault="000F73F9" w:rsidP="00E029FB">
      <w:pPr>
        <w:numPr>
          <w:ilvl w:val="1"/>
          <w:numId w:val="8"/>
        </w:numPr>
        <w:tabs>
          <w:tab w:val="left" w:pos="879"/>
          <w:tab w:val="left" w:pos="880"/>
        </w:tabs>
        <w:ind w:hanging="719"/>
        <w:rPr>
          <w:sz w:val="20"/>
        </w:rPr>
      </w:pPr>
      <w:bookmarkStart w:id="23" w:name="2.2___PANEL_MATERIALS"/>
      <w:bookmarkEnd w:id="23"/>
      <w:r w:rsidRPr="000F73F9">
        <w:rPr>
          <w:sz w:val="20"/>
        </w:rPr>
        <w:t>PANEL</w:t>
      </w:r>
      <w:r w:rsidRPr="000F73F9">
        <w:rPr>
          <w:spacing w:val="-2"/>
          <w:sz w:val="20"/>
        </w:rPr>
        <w:t xml:space="preserve"> </w:t>
      </w:r>
      <w:r w:rsidRPr="000F73F9">
        <w:rPr>
          <w:sz w:val="20"/>
        </w:rPr>
        <w:t>MATERIALS</w:t>
      </w:r>
    </w:p>
    <w:p w:rsidR="000F73F9" w:rsidRPr="000F73F9" w:rsidRDefault="000F73F9" w:rsidP="000F73F9">
      <w:pPr>
        <w:spacing w:before="9"/>
        <w:rPr>
          <w:sz w:val="18"/>
          <w:szCs w:val="20"/>
        </w:rPr>
      </w:pPr>
    </w:p>
    <w:p w:rsidR="000F73F9" w:rsidRPr="000F73F9" w:rsidRDefault="000F73F9" w:rsidP="00E029FB">
      <w:pPr>
        <w:numPr>
          <w:ilvl w:val="2"/>
          <w:numId w:val="8"/>
        </w:numPr>
        <w:tabs>
          <w:tab w:val="left" w:pos="1119"/>
          <w:tab w:val="left" w:pos="1120"/>
        </w:tabs>
        <w:spacing w:before="1"/>
        <w:ind w:hanging="959"/>
        <w:rPr>
          <w:sz w:val="20"/>
        </w:rPr>
      </w:pPr>
      <w:bookmarkStart w:id="24" w:name="2.2.1___Steel_Sheet"/>
      <w:bookmarkEnd w:id="24"/>
      <w:r w:rsidRPr="000F73F9">
        <w:rPr>
          <w:sz w:val="20"/>
        </w:rPr>
        <w:t>Steel</w:t>
      </w:r>
      <w:r w:rsidRPr="000F73F9">
        <w:rPr>
          <w:spacing w:val="-2"/>
          <w:sz w:val="20"/>
        </w:rPr>
        <w:t xml:space="preserve"> </w:t>
      </w:r>
      <w:r w:rsidRPr="000F73F9">
        <w:rPr>
          <w:sz w:val="20"/>
        </w:rPr>
        <w:t>Sheet</w:t>
      </w:r>
    </w:p>
    <w:p w:rsidR="000F73F9" w:rsidRPr="000F73F9" w:rsidRDefault="000F73F9" w:rsidP="000F73F9">
      <w:pPr>
        <w:spacing w:before="2"/>
        <w:rPr>
          <w:sz w:val="19"/>
          <w:szCs w:val="20"/>
        </w:rPr>
      </w:pPr>
    </w:p>
    <w:p w:rsidR="000F73F9" w:rsidRPr="000F73F9" w:rsidRDefault="000F73F9" w:rsidP="000F73F9">
      <w:pPr>
        <w:spacing w:line="232" w:lineRule="auto"/>
        <w:ind w:left="379" w:right="598"/>
        <w:jc w:val="both"/>
        <w:rPr>
          <w:sz w:val="20"/>
          <w:szCs w:val="20"/>
        </w:rPr>
      </w:pPr>
      <w:r w:rsidRPr="000F73F9">
        <w:rPr>
          <w:sz w:val="20"/>
          <w:szCs w:val="20"/>
        </w:rPr>
        <w:t xml:space="preserve">Roll-form steel wall panels to the specified profile, with </w:t>
      </w:r>
      <w:proofErr w:type="spellStart"/>
      <w:proofErr w:type="gramStart"/>
      <w:r w:rsidRPr="000F73F9">
        <w:rPr>
          <w:sz w:val="20"/>
          <w:szCs w:val="20"/>
        </w:rPr>
        <w:t>fy</w:t>
      </w:r>
      <w:proofErr w:type="spellEnd"/>
      <w:proofErr w:type="gramEnd"/>
      <w:r w:rsidRPr="000F73F9">
        <w:rPr>
          <w:sz w:val="20"/>
          <w:szCs w:val="20"/>
        </w:rPr>
        <w:t xml:space="preserve">= 30 </w:t>
      </w:r>
      <w:proofErr w:type="spellStart"/>
      <w:r w:rsidRPr="000F73F9">
        <w:rPr>
          <w:sz w:val="20"/>
          <w:szCs w:val="20"/>
        </w:rPr>
        <w:t>ksi</w:t>
      </w:r>
      <w:proofErr w:type="spellEnd"/>
      <w:r w:rsidRPr="000F73F9">
        <w:rPr>
          <w:sz w:val="20"/>
          <w:szCs w:val="20"/>
        </w:rPr>
        <w:t>, 24 gauge and depth as indicated. Material must be plumb and true, and within the tolerances listed:</w:t>
      </w:r>
    </w:p>
    <w:p w:rsidR="000F73F9" w:rsidRPr="000F73F9" w:rsidRDefault="000F73F9" w:rsidP="000F73F9">
      <w:pPr>
        <w:spacing w:before="6"/>
        <w:rPr>
          <w:sz w:val="19"/>
          <w:szCs w:val="20"/>
        </w:rPr>
      </w:pPr>
    </w:p>
    <w:p w:rsidR="000F73F9" w:rsidRPr="000F73F9" w:rsidRDefault="000F73F9" w:rsidP="00E029FB">
      <w:pPr>
        <w:numPr>
          <w:ilvl w:val="0"/>
          <w:numId w:val="7"/>
        </w:numPr>
        <w:tabs>
          <w:tab w:val="left" w:pos="999"/>
          <w:tab w:val="left" w:pos="1000"/>
        </w:tabs>
        <w:spacing w:line="232" w:lineRule="auto"/>
        <w:ind w:right="578" w:hanging="480"/>
        <w:rPr>
          <w:sz w:val="20"/>
        </w:rPr>
      </w:pPr>
      <w:r w:rsidRPr="000F73F9">
        <w:rPr>
          <w:sz w:val="20"/>
        </w:rPr>
        <w:t>Aluminum-Zinc Alloy-coated Steel Sheet conforming to ASTM</w:t>
      </w:r>
      <w:r w:rsidRPr="000F73F9">
        <w:rPr>
          <w:spacing w:val="-8"/>
          <w:sz w:val="20"/>
        </w:rPr>
        <w:t xml:space="preserve"> </w:t>
      </w:r>
      <w:r w:rsidRPr="000F73F9">
        <w:rPr>
          <w:sz w:val="20"/>
        </w:rPr>
        <w:t>A792/A792M and AISI</w:t>
      </w:r>
      <w:r w:rsidRPr="000F73F9">
        <w:rPr>
          <w:spacing w:val="-3"/>
          <w:sz w:val="20"/>
        </w:rPr>
        <w:t xml:space="preserve"> </w:t>
      </w:r>
      <w:r w:rsidRPr="000F73F9">
        <w:rPr>
          <w:sz w:val="20"/>
        </w:rPr>
        <w:t>SG03-3.</w:t>
      </w:r>
    </w:p>
    <w:p w:rsidR="000F73F9" w:rsidRPr="000F73F9" w:rsidRDefault="000F73F9" w:rsidP="000F73F9">
      <w:pPr>
        <w:spacing w:before="5"/>
        <w:rPr>
          <w:sz w:val="19"/>
          <w:szCs w:val="20"/>
        </w:rPr>
      </w:pPr>
    </w:p>
    <w:p w:rsidR="000F73F9" w:rsidRPr="000F73F9" w:rsidRDefault="000F73F9" w:rsidP="00E029FB">
      <w:pPr>
        <w:numPr>
          <w:ilvl w:val="0"/>
          <w:numId w:val="7"/>
        </w:numPr>
        <w:tabs>
          <w:tab w:val="left" w:pos="999"/>
          <w:tab w:val="left" w:pos="1000"/>
        </w:tabs>
        <w:spacing w:before="1" w:line="232" w:lineRule="auto"/>
        <w:ind w:right="338" w:hanging="480"/>
        <w:rPr>
          <w:sz w:val="20"/>
        </w:rPr>
      </w:pPr>
      <w:r w:rsidRPr="000F73F9">
        <w:rPr>
          <w:sz w:val="20"/>
        </w:rPr>
        <w:t>Individual panels must be continuous length to cover the entire</w:t>
      </w:r>
      <w:r w:rsidRPr="000F73F9">
        <w:rPr>
          <w:spacing w:val="-12"/>
          <w:sz w:val="20"/>
        </w:rPr>
        <w:t xml:space="preserve"> </w:t>
      </w:r>
      <w:r w:rsidRPr="000F73F9">
        <w:rPr>
          <w:sz w:val="20"/>
        </w:rPr>
        <w:t>length of any unbroken wall area with no joints or seams and formed without warping, waviness, or ripples that are not part of the panel profile and free of damage to the finish coating</w:t>
      </w:r>
      <w:r w:rsidRPr="000F73F9">
        <w:rPr>
          <w:spacing w:val="-9"/>
          <w:sz w:val="20"/>
        </w:rPr>
        <w:t xml:space="preserve"> </w:t>
      </w:r>
      <w:r w:rsidRPr="000F73F9">
        <w:rPr>
          <w:sz w:val="20"/>
        </w:rPr>
        <w:t>system.</w:t>
      </w:r>
    </w:p>
    <w:p w:rsidR="000F73F9" w:rsidRPr="000F73F9" w:rsidRDefault="000F73F9" w:rsidP="000F73F9">
      <w:pPr>
        <w:spacing w:before="4"/>
        <w:rPr>
          <w:sz w:val="19"/>
          <w:szCs w:val="20"/>
        </w:rPr>
      </w:pPr>
    </w:p>
    <w:p w:rsidR="000F73F9" w:rsidRPr="000F73F9" w:rsidRDefault="000F73F9" w:rsidP="00E029FB">
      <w:pPr>
        <w:numPr>
          <w:ilvl w:val="0"/>
          <w:numId w:val="7"/>
        </w:numPr>
        <w:tabs>
          <w:tab w:val="left" w:pos="999"/>
          <w:tab w:val="left" w:pos="1000"/>
        </w:tabs>
        <w:spacing w:line="232" w:lineRule="auto"/>
        <w:ind w:right="458" w:hanging="480"/>
        <w:rPr>
          <w:sz w:val="20"/>
        </w:rPr>
      </w:pPr>
      <w:r w:rsidRPr="000F73F9">
        <w:rPr>
          <w:sz w:val="20"/>
        </w:rPr>
        <w:t>Provide panels with thermal expansion and contraction consistent</w:t>
      </w:r>
      <w:r w:rsidRPr="000F73F9">
        <w:rPr>
          <w:spacing w:val="-10"/>
          <w:sz w:val="20"/>
        </w:rPr>
        <w:t xml:space="preserve"> </w:t>
      </w:r>
      <w:r w:rsidRPr="000F73F9">
        <w:rPr>
          <w:sz w:val="20"/>
        </w:rPr>
        <w:t>with the type of system</w:t>
      </w:r>
      <w:r w:rsidRPr="000F73F9">
        <w:rPr>
          <w:spacing w:val="-5"/>
          <w:sz w:val="20"/>
        </w:rPr>
        <w:t xml:space="preserve"> </w:t>
      </w:r>
      <w:r w:rsidRPr="000F73F9">
        <w:rPr>
          <w:sz w:val="20"/>
        </w:rPr>
        <w:t>specified.</w:t>
      </w:r>
    </w:p>
    <w:p w:rsidR="000F73F9" w:rsidRPr="000F73F9" w:rsidRDefault="000F73F9" w:rsidP="000F73F9">
      <w:pPr>
        <w:spacing w:before="5"/>
        <w:rPr>
          <w:sz w:val="19"/>
          <w:szCs w:val="20"/>
        </w:rPr>
      </w:pPr>
    </w:p>
    <w:p w:rsidR="000F73F9" w:rsidRPr="000F73F9" w:rsidRDefault="000F73F9" w:rsidP="00E029FB">
      <w:pPr>
        <w:numPr>
          <w:ilvl w:val="1"/>
          <w:numId w:val="7"/>
        </w:numPr>
        <w:tabs>
          <w:tab w:val="left" w:pos="1500"/>
          <w:tab w:val="left" w:pos="1501"/>
        </w:tabs>
        <w:spacing w:before="1" w:line="232" w:lineRule="auto"/>
        <w:ind w:right="677" w:hanging="480"/>
        <w:rPr>
          <w:sz w:val="20"/>
        </w:rPr>
      </w:pPr>
      <w:r w:rsidRPr="000F73F9">
        <w:rPr>
          <w:sz w:val="20"/>
        </w:rPr>
        <w:t>Profile and coverage to be a minimum height and width from manufacturer's standard for the indicated wall area, similar in profile and coverage to that specified in Section 09 06 90</w:t>
      </w:r>
      <w:r w:rsidRPr="000F73F9">
        <w:rPr>
          <w:spacing w:val="-13"/>
          <w:sz w:val="20"/>
        </w:rPr>
        <w:t xml:space="preserve"> </w:t>
      </w:r>
      <w:r w:rsidRPr="000F73F9">
        <w:rPr>
          <w:sz w:val="20"/>
        </w:rPr>
        <w:t>COLOR SCHEDULE.</w:t>
      </w:r>
    </w:p>
    <w:p w:rsidR="000F73F9" w:rsidRPr="000F73F9" w:rsidRDefault="000F73F9" w:rsidP="000F73F9">
      <w:pPr>
        <w:spacing w:before="1"/>
        <w:rPr>
          <w:sz w:val="19"/>
          <w:szCs w:val="20"/>
        </w:rPr>
      </w:pPr>
    </w:p>
    <w:p w:rsidR="000F73F9" w:rsidRPr="000F73F9" w:rsidRDefault="000F73F9" w:rsidP="000F73F9">
      <w:pPr>
        <w:tabs>
          <w:tab w:val="left" w:pos="1500"/>
        </w:tabs>
        <w:ind w:left="900"/>
        <w:rPr>
          <w:sz w:val="20"/>
          <w:szCs w:val="20"/>
        </w:rPr>
      </w:pPr>
      <w:r w:rsidRPr="000F73F9">
        <w:rPr>
          <w:sz w:val="20"/>
          <w:szCs w:val="20"/>
        </w:rPr>
        <w:t>9.</w:t>
      </w:r>
      <w:r w:rsidRPr="000F73F9">
        <w:rPr>
          <w:sz w:val="20"/>
          <w:szCs w:val="20"/>
        </w:rPr>
        <w:tab/>
        <w:t>Smooth, flat Surface</w:t>
      </w:r>
      <w:r w:rsidRPr="000F73F9">
        <w:rPr>
          <w:spacing w:val="-4"/>
          <w:sz w:val="20"/>
          <w:szCs w:val="20"/>
        </w:rPr>
        <w:t xml:space="preserve"> </w:t>
      </w:r>
      <w:r w:rsidRPr="000F73F9">
        <w:rPr>
          <w:sz w:val="20"/>
          <w:szCs w:val="20"/>
        </w:rPr>
        <w:t>Texture.</w:t>
      </w:r>
    </w:p>
    <w:p w:rsidR="000F73F9" w:rsidRPr="000F73F9" w:rsidRDefault="000F73F9" w:rsidP="00E029FB">
      <w:pPr>
        <w:numPr>
          <w:ilvl w:val="2"/>
          <w:numId w:val="8"/>
        </w:numPr>
        <w:tabs>
          <w:tab w:val="left" w:pos="1119"/>
          <w:tab w:val="left" w:pos="1120"/>
        </w:tabs>
        <w:spacing w:before="84"/>
        <w:ind w:hanging="959"/>
        <w:rPr>
          <w:sz w:val="20"/>
        </w:rPr>
      </w:pPr>
      <w:bookmarkStart w:id="25" w:name="2.2.2___Factory_Color_Finish"/>
      <w:bookmarkEnd w:id="25"/>
      <w:r w:rsidRPr="000F73F9">
        <w:rPr>
          <w:sz w:val="20"/>
        </w:rPr>
        <w:lastRenderedPageBreak/>
        <w:t>Factory Color</w:t>
      </w:r>
      <w:r w:rsidRPr="000F73F9">
        <w:rPr>
          <w:spacing w:val="-3"/>
          <w:sz w:val="20"/>
        </w:rPr>
        <w:t xml:space="preserve"> </w:t>
      </w:r>
      <w:r w:rsidRPr="000F73F9">
        <w:rPr>
          <w:sz w:val="20"/>
        </w:rPr>
        <w:t>Finish</w:t>
      </w:r>
    </w:p>
    <w:p w:rsidR="000F73F9" w:rsidRPr="000F73F9" w:rsidRDefault="000F73F9" w:rsidP="000F73F9">
      <w:pPr>
        <w:spacing w:before="3"/>
        <w:rPr>
          <w:sz w:val="19"/>
          <w:szCs w:val="20"/>
        </w:rPr>
      </w:pPr>
    </w:p>
    <w:p w:rsidR="000F73F9" w:rsidRPr="000F73F9" w:rsidRDefault="000F73F9" w:rsidP="00FA67E7">
      <w:pPr>
        <w:tabs>
          <w:tab w:val="left" w:pos="1699"/>
        </w:tabs>
        <w:spacing w:line="232" w:lineRule="auto"/>
        <w:ind w:left="379" w:right="478"/>
        <w:rPr>
          <w:sz w:val="20"/>
          <w:szCs w:val="20"/>
        </w:rPr>
      </w:pPr>
      <w:r w:rsidRPr="000F73F9">
        <w:rPr>
          <w:sz w:val="20"/>
          <w:szCs w:val="20"/>
        </w:rPr>
        <w:t>Comply with NAAMM AMP 500 for recommendations for applying and</w:t>
      </w:r>
      <w:r w:rsidRPr="000F73F9">
        <w:rPr>
          <w:spacing w:val="-10"/>
          <w:sz w:val="20"/>
          <w:szCs w:val="20"/>
        </w:rPr>
        <w:t xml:space="preserve"> </w:t>
      </w:r>
      <w:r w:rsidR="00FA67E7">
        <w:rPr>
          <w:sz w:val="20"/>
          <w:szCs w:val="20"/>
        </w:rPr>
        <w:t xml:space="preserve">designating finishes. </w:t>
      </w:r>
      <w:r w:rsidRPr="000F73F9">
        <w:rPr>
          <w:sz w:val="20"/>
          <w:szCs w:val="20"/>
        </w:rPr>
        <w:t>Noticeable variations in same piece are not</w:t>
      </w:r>
      <w:r w:rsidRPr="000F73F9">
        <w:rPr>
          <w:spacing w:val="-8"/>
          <w:sz w:val="20"/>
          <w:szCs w:val="20"/>
        </w:rPr>
        <w:t xml:space="preserve"> </w:t>
      </w:r>
      <w:r w:rsidR="00FA67E7">
        <w:rPr>
          <w:sz w:val="20"/>
          <w:szCs w:val="20"/>
        </w:rPr>
        <w:t xml:space="preserve">acceptable. </w:t>
      </w:r>
      <w:r w:rsidRPr="000F73F9">
        <w:rPr>
          <w:sz w:val="20"/>
          <w:szCs w:val="20"/>
        </w:rPr>
        <w:t>Variations in appearance of adjoining components are acceptable if they are within the range of approved samples and are assembled or installed to minimize contrast.</w:t>
      </w:r>
    </w:p>
    <w:p w:rsidR="000F73F9" w:rsidRPr="000F73F9" w:rsidRDefault="000F73F9" w:rsidP="000F73F9">
      <w:pPr>
        <w:spacing w:before="6"/>
        <w:rPr>
          <w:sz w:val="19"/>
          <w:szCs w:val="20"/>
        </w:rPr>
      </w:pPr>
    </w:p>
    <w:p w:rsidR="000F73F9" w:rsidRPr="000F73F9" w:rsidRDefault="000F73F9" w:rsidP="000F73F9">
      <w:pPr>
        <w:spacing w:line="232" w:lineRule="auto"/>
        <w:ind w:left="379" w:right="579"/>
        <w:rPr>
          <w:sz w:val="20"/>
          <w:szCs w:val="20"/>
        </w:rPr>
      </w:pPr>
      <w:r w:rsidRPr="000F73F9">
        <w:rPr>
          <w:sz w:val="20"/>
          <w:szCs w:val="20"/>
        </w:rPr>
        <w:t xml:space="preserve">All panels are to receive a factory-applied </w:t>
      </w:r>
      <w:proofErr w:type="spellStart"/>
      <w:r w:rsidRPr="000F73F9">
        <w:rPr>
          <w:sz w:val="20"/>
          <w:szCs w:val="20"/>
        </w:rPr>
        <w:t>polyvinylidene</w:t>
      </w:r>
      <w:proofErr w:type="spellEnd"/>
      <w:r w:rsidRPr="000F73F9">
        <w:rPr>
          <w:sz w:val="20"/>
          <w:szCs w:val="20"/>
        </w:rPr>
        <w:t xml:space="preserve"> fluoride </w:t>
      </w:r>
      <w:proofErr w:type="spellStart"/>
      <w:r w:rsidRPr="000F73F9">
        <w:rPr>
          <w:sz w:val="20"/>
          <w:szCs w:val="20"/>
        </w:rPr>
        <w:t>Kynar</w:t>
      </w:r>
      <w:proofErr w:type="spellEnd"/>
      <w:r w:rsidRPr="000F73F9">
        <w:rPr>
          <w:sz w:val="20"/>
          <w:szCs w:val="20"/>
        </w:rPr>
        <w:t xml:space="preserve"> 500/</w:t>
      </w:r>
      <w:proofErr w:type="spellStart"/>
      <w:r w:rsidRPr="000F73F9">
        <w:rPr>
          <w:sz w:val="20"/>
          <w:szCs w:val="20"/>
        </w:rPr>
        <w:t>Hylar</w:t>
      </w:r>
      <w:proofErr w:type="spellEnd"/>
      <w:r w:rsidRPr="000F73F9">
        <w:rPr>
          <w:sz w:val="20"/>
          <w:szCs w:val="20"/>
        </w:rPr>
        <w:t xml:space="preserve"> 5000 finish consisting of a baked-on top-coat with a manufacturer's recommended prime coat conforming to the following:</w:t>
      </w:r>
    </w:p>
    <w:p w:rsidR="000F73F9" w:rsidRPr="000F73F9" w:rsidRDefault="000F73F9" w:rsidP="000F73F9">
      <w:pPr>
        <w:rPr>
          <w:sz w:val="19"/>
          <w:szCs w:val="20"/>
        </w:rPr>
      </w:pPr>
    </w:p>
    <w:p w:rsidR="000F73F9" w:rsidRPr="000F73F9" w:rsidRDefault="000F73F9" w:rsidP="00E029FB">
      <w:pPr>
        <w:numPr>
          <w:ilvl w:val="3"/>
          <w:numId w:val="6"/>
        </w:numPr>
        <w:tabs>
          <w:tab w:val="left" w:pos="1359"/>
          <w:tab w:val="left" w:pos="1360"/>
        </w:tabs>
        <w:ind w:hanging="1199"/>
        <w:rPr>
          <w:sz w:val="20"/>
        </w:rPr>
      </w:pPr>
      <w:bookmarkStart w:id="26" w:name="2.2.2.1___Metal_Preparation"/>
      <w:bookmarkEnd w:id="26"/>
      <w:r w:rsidRPr="000F73F9">
        <w:rPr>
          <w:sz w:val="20"/>
        </w:rPr>
        <w:t>Metal</w:t>
      </w:r>
      <w:r w:rsidRPr="000F73F9">
        <w:rPr>
          <w:spacing w:val="-1"/>
          <w:sz w:val="20"/>
        </w:rPr>
        <w:t xml:space="preserve"> </w:t>
      </w:r>
      <w:r w:rsidRPr="000F73F9">
        <w:rPr>
          <w:sz w:val="20"/>
        </w:rPr>
        <w:t>Preparation</w:t>
      </w:r>
    </w:p>
    <w:p w:rsidR="000F73F9" w:rsidRPr="000F73F9" w:rsidRDefault="000F73F9" w:rsidP="000F73F9">
      <w:pPr>
        <w:spacing w:before="4"/>
        <w:rPr>
          <w:sz w:val="19"/>
          <w:szCs w:val="20"/>
        </w:rPr>
      </w:pPr>
    </w:p>
    <w:p w:rsidR="000F73F9" w:rsidRPr="000F73F9" w:rsidRDefault="000F73F9" w:rsidP="000F73F9">
      <w:pPr>
        <w:spacing w:line="232" w:lineRule="auto"/>
        <w:ind w:left="379" w:right="579"/>
        <w:rPr>
          <w:sz w:val="20"/>
          <w:szCs w:val="20"/>
        </w:rPr>
      </w:pPr>
      <w:r w:rsidRPr="000F73F9">
        <w:rPr>
          <w:sz w:val="20"/>
          <w:szCs w:val="20"/>
        </w:rPr>
        <w:t>Carefully prepare all metal surface for painting on a continuous process coil coating line by alkali cleaning, hot water rinsing, application of chemical conversion coating, cold water rinsing, sealing with acid rinse, and thorough drying.</w:t>
      </w:r>
    </w:p>
    <w:p w:rsidR="000F73F9" w:rsidRPr="000F73F9" w:rsidRDefault="000F73F9" w:rsidP="000F73F9">
      <w:pPr>
        <w:rPr>
          <w:sz w:val="19"/>
          <w:szCs w:val="20"/>
        </w:rPr>
      </w:pPr>
    </w:p>
    <w:p w:rsidR="000F73F9" w:rsidRPr="000F73F9" w:rsidRDefault="000F73F9" w:rsidP="00E029FB">
      <w:pPr>
        <w:numPr>
          <w:ilvl w:val="3"/>
          <w:numId w:val="6"/>
        </w:numPr>
        <w:tabs>
          <w:tab w:val="left" w:pos="1359"/>
          <w:tab w:val="left" w:pos="1360"/>
        </w:tabs>
        <w:ind w:hanging="1199"/>
        <w:rPr>
          <w:sz w:val="20"/>
        </w:rPr>
      </w:pPr>
      <w:bookmarkStart w:id="27" w:name="2.2.2.2___Prime_Coating"/>
      <w:bookmarkEnd w:id="27"/>
      <w:r w:rsidRPr="000F73F9">
        <w:rPr>
          <w:sz w:val="20"/>
        </w:rPr>
        <w:t>Prime</w:t>
      </w:r>
      <w:r w:rsidRPr="000F73F9">
        <w:rPr>
          <w:spacing w:val="-1"/>
          <w:sz w:val="20"/>
        </w:rPr>
        <w:t xml:space="preserve"> </w:t>
      </w:r>
      <w:r w:rsidRPr="000F73F9">
        <w:rPr>
          <w:sz w:val="20"/>
        </w:rPr>
        <w:t>Coating</w:t>
      </w:r>
    </w:p>
    <w:p w:rsidR="000F73F9" w:rsidRPr="000F73F9" w:rsidRDefault="000F73F9" w:rsidP="000F73F9">
      <w:pPr>
        <w:spacing w:before="3"/>
        <w:rPr>
          <w:sz w:val="19"/>
          <w:szCs w:val="20"/>
        </w:rPr>
      </w:pPr>
    </w:p>
    <w:p w:rsidR="000F73F9" w:rsidRPr="000F73F9" w:rsidRDefault="000F73F9" w:rsidP="000F73F9">
      <w:pPr>
        <w:spacing w:before="1" w:line="232" w:lineRule="auto"/>
        <w:ind w:left="379" w:right="459"/>
        <w:rPr>
          <w:sz w:val="20"/>
          <w:szCs w:val="20"/>
        </w:rPr>
      </w:pPr>
      <w:r w:rsidRPr="000F73F9">
        <w:rPr>
          <w:sz w:val="20"/>
          <w:szCs w:val="20"/>
        </w:rPr>
        <w:t>Apply a base coat of epoxy paint, specifically formulated to interact with the top-coat, to the prepared surfaces by roll coating to a dry film thickness of 0.20 plus 0.05 mils. Prime coat must be oven cured prior to application of finish coat.</w:t>
      </w:r>
    </w:p>
    <w:p w:rsidR="000F73F9" w:rsidRPr="000F73F9" w:rsidRDefault="000F73F9" w:rsidP="000F73F9">
      <w:pPr>
        <w:rPr>
          <w:sz w:val="19"/>
          <w:szCs w:val="20"/>
        </w:rPr>
      </w:pPr>
    </w:p>
    <w:p w:rsidR="000F73F9" w:rsidRPr="000F73F9" w:rsidRDefault="000F73F9" w:rsidP="00E029FB">
      <w:pPr>
        <w:numPr>
          <w:ilvl w:val="3"/>
          <w:numId w:val="6"/>
        </w:numPr>
        <w:tabs>
          <w:tab w:val="left" w:pos="1359"/>
          <w:tab w:val="left" w:pos="1360"/>
        </w:tabs>
        <w:spacing w:before="1"/>
        <w:ind w:hanging="1199"/>
        <w:rPr>
          <w:sz w:val="20"/>
        </w:rPr>
      </w:pPr>
      <w:bookmarkStart w:id="28" w:name="2.2.2.3___Exterior_Finish_Coating"/>
      <w:bookmarkEnd w:id="28"/>
      <w:r w:rsidRPr="000F73F9">
        <w:rPr>
          <w:sz w:val="20"/>
        </w:rPr>
        <w:t>Exterior Finish</w:t>
      </w:r>
      <w:r w:rsidRPr="000F73F9">
        <w:rPr>
          <w:spacing w:val="-3"/>
          <w:sz w:val="20"/>
        </w:rPr>
        <w:t xml:space="preserve"> </w:t>
      </w:r>
      <w:r w:rsidRPr="000F73F9">
        <w:rPr>
          <w:sz w:val="20"/>
        </w:rPr>
        <w:t>Coating</w:t>
      </w:r>
    </w:p>
    <w:p w:rsidR="000F73F9" w:rsidRPr="000F73F9" w:rsidRDefault="000F73F9" w:rsidP="000F73F9">
      <w:pPr>
        <w:spacing w:before="2"/>
        <w:rPr>
          <w:sz w:val="19"/>
          <w:szCs w:val="20"/>
        </w:rPr>
      </w:pPr>
    </w:p>
    <w:p w:rsidR="000F73F9" w:rsidRPr="000F73F9" w:rsidRDefault="000F73F9" w:rsidP="000F73F9">
      <w:pPr>
        <w:spacing w:line="232" w:lineRule="auto"/>
        <w:ind w:left="379" w:right="339"/>
        <w:rPr>
          <w:sz w:val="20"/>
          <w:szCs w:val="20"/>
        </w:rPr>
      </w:pPr>
      <w:r w:rsidRPr="000F73F9">
        <w:rPr>
          <w:sz w:val="20"/>
          <w:szCs w:val="20"/>
        </w:rPr>
        <w:t>Roll coat the finish coating over the primer by roll coating to dry film thickness of 0.80 plus 5 mils (3.80 plus 0.50 mils for Vinyl Plastisol) for a total dry film thickness of 1.00 plus 0.10 mils (4.00 plus 0.10 mils for Vinyl Plastisol). Oven-cure finish coat.</w:t>
      </w:r>
    </w:p>
    <w:p w:rsidR="000F73F9" w:rsidRPr="000F73F9" w:rsidRDefault="000F73F9" w:rsidP="000F73F9">
      <w:pPr>
        <w:spacing w:before="1"/>
        <w:rPr>
          <w:sz w:val="19"/>
          <w:szCs w:val="20"/>
        </w:rPr>
      </w:pPr>
    </w:p>
    <w:p w:rsidR="000F73F9" w:rsidRPr="000F73F9" w:rsidRDefault="000F73F9" w:rsidP="00E029FB">
      <w:pPr>
        <w:numPr>
          <w:ilvl w:val="3"/>
          <w:numId w:val="6"/>
        </w:numPr>
        <w:tabs>
          <w:tab w:val="left" w:pos="1359"/>
          <w:tab w:val="left" w:pos="1360"/>
        </w:tabs>
        <w:ind w:hanging="1199"/>
        <w:rPr>
          <w:sz w:val="20"/>
        </w:rPr>
      </w:pPr>
      <w:bookmarkStart w:id="29" w:name="2.2.2.4___Interior_Finish_Coating"/>
      <w:bookmarkEnd w:id="29"/>
      <w:r w:rsidRPr="000F73F9">
        <w:rPr>
          <w:sz w:val="20"/>
        </w:rPr>
        <w:t>Interior Finish</w:t>
      </w:r>
      <w:r w:rsidRPr="000F73F9">
        <w:rPr>
          <w:spacing w:val="-3"/>
          <w:sz w:val="20"/>
        </w:rPr>
        <w:t xml:space="preserve"> </w:t>
      </w:r>
      <w:r w:rsidRPr="000F73F9">
        <w:rPr>
          <w:sz w:val="20"/>
        </w:rPr>
        <w:t>Coating</w:t>
      </w:r>
    </w:p>
    <w:p w:rsidR="000F73F9" w:rsidRPr="000F73F9" w:rsidRDefault="000F73F9" w:rsidP="000F73F9">
      <w:pPr>
        <w:spacing w:before="4"/>
        <w:rPr>
          <w:sz w:val="19"/>
          <w:szCs w:val="20"/>
        </w:rPr>
      </w:pPr>
    </w:p>
    <w:p w:rsidR="000F73F9" w:rsidRPr="000F73F9" w:rsidRDefault="000F73F9" w:rsidP="005659DD">
      <w:pPr>
        <w:spacing w:line="232" w:lineRule="auto"/>
        <w:ind w:left="379" w:right="339"/>
        <w:rPr>
          <w:sz w:val="20"/>
          <w:szCs w:val="20"/>
        </w:rPr>
      </w:pPr>
      <w:r w:rsidRPr="000F73F9">
        <w:rPr>
          <w:sz w:val="20"/>
          <w:szCs w:val="20"/>
        </w:rPr>
        <w:t>Apply a wash-coat on the reverse side over the primer by roll coating to a dry film thickness of 0.30 plus 0.05 mils fo</w:t>
      </w:r>
      <w:r w:rsidR="005659DD">
        <w:rPr>
          <w:sz w:val="20"/>
          <w:szCs w:val="20"/>
        </w:rPr>
        <w:t xml:space="preserve">r a total dry film thickness of </w:t>
      </w:r>
      <w:r w:rsidRPr="000F73F9">
        <w:rPr>
          <w:sz w:val="20"/>
          <w:szCs w:val="20"/>
        </w:rPr>
        <w:t>0.50 plus 0.10 mils. Oven-cured the wash coat.</w:t>
      </w:r>
    </w:p>
    <w:p w:rsidR="000F73F9" w:rsidRPr="000F73F9" w:rsidRDefault="000F73F9" w:rsidP="000F73F9">
      <w:pPr>
        <w:spacing w:before="9"/>
        <w:rPr>
          <w:sz w:val="18"/>
          <w:szCs w:val="20"/>
        </w:rPr>
      </w:pPr>
    </w:p>
    <w:p w:rsidR="000F73F9" w:rsidRPr="000F73F9" w:rsidRDefault="000F73F9" w:rsidP="00E029FB">
      <w:pPr>
        <w:numPr>
          <w:ilvl w:val="3"/>
          <w:numId w:val="6"/>
        </w:numPr>
        <w:tabs>
          <w:tab w:val="left" w:pos="1359"/>
          <w:tab w:val="left" w:pos="1360"/>
        </w:tabs>
        <w:spacing w:before="1"/>
        <w:ind w:hanging="1199"/>
        <w:rPr>
          <w:sz w:val="20"/>
        </w:rPr>
      </w:pPr>
      <w:bookmarkStart w:id="30" w:name="2.2.2.5___Color"/>
      <w:bookmarkEnd w:id="30"/>
      <w:r w:rsidRPr="000F73F9">
        <w:rPr>
          <w:sz w:val="20"/>
        </w:rPr>
        <w:t>Color</w:t>
      </w:r>
    </w:p>
    <w:p w:rsidR="000F73F9" w:rsidRPr="000F73F9" w:rsidRDefault="000F73F9" w:rsidP="000F73F9">
      <w:pPr>
        <w:spacing w:before="3"/>
        <w:rPr>
          <w:sz w:val="19"/>
          <w:szCs w:val="20"/>
        </w:rPr>
      </w:pPr>
    </w:p>
    <w:p w:rsidR="000F73F9" w:rsidRPr="000F73F9" w:rsidRDefault="000F73F9" w:rsidP="000F73F9">
      <w:pPr>
        <w:spacing w:line="232" w:lineRule="auto"/>
        <w:ind w:left="379" w:right="1179"/>
        <w:rPr>
          <w:sz w:val="20"/>
          <w:szCs w:val="20"/>
        </w:rPr>
      </w:pPr>
      <w:r w:rsidRPr="000F73F9">
        <w:rPr>
          <w:sz w:val="20"/>
          <w:szCs w:val="20"/>
        </w:rPr>
        <w:t>Provide exterior finish color as specified in Section 09 06 90 COLOR SCHEDULE.</w:t>
      </w:r>
    </w:p>
    <w:p w:rsidR="000F73F9" w:rsidRPr="000F73F9" w:rsidRDefault="000F73F9" w:rsidP="000F73F9">
      <w:pPr>
        <w:rPr>
          <w:sz w:val="19"/>
          <w:szCs w:val="20"/>
        </w:rPr>
      </w:pPr>
    </w:p>
    <w:p w:rsidR="000F73F9" w:rsidRPr="000F73F9" w:rsidRDefault="000F73F9" w:rsidP="00E029FB">
      <w:pPr>
        <w:numPr>
          <w:ilvl w:val="3"/>
          <w:numId w:val="6"/>
        </w:numPr>
        <w:tabs>
          <w:tab w:val="left" w:pos="1359"/>
          <w:tab w:val="left" w:pos="1360"/>
        </w:tabs>
        <w:ind w:hanging="1199"/>
        <w:rPr>
          <w:sz w:val="20"/>
        </w:rPr>
      </w:pPr>
      <w:bookmarkStart w:id="31" w:name="2.2.2.6___Physical_Properties"/>
      <w:bookmarkEnd w:id="31"/>
      <w:r w:rsidRPr="000F73F9">
        <w:rPr>
          <w:sz w:val="20"/>
        </w:rPr>
        <w:t>Physical</w:t>
      </w:r>
      <w:r w:rsidRPr="000F73F9">
        <w:rPr>
          <w:spacing w:val="-2"/>
          <w:sz w:val="20"/>
        </w:rPr>
        <w:t xml:space="preserve"> </w:t>
      </w:r>
      <w:r w:rsidRPr="000F73F9">
        <w:rPr>
          <w:sz w:val="20"/>
        </w:rPr>
        <w:t>Properties</w:t>
      </w:r>
    </w:p>
    <w:p w:rsidR="000F73F9" w:rsidRPr="000F73F9" w:rsidRDefault="000F73F9" w:rsidP="000F73F9">
      <w:pPr>
        <w:spacing w:before="3"/>
        <w:rPr>
          <w:sz w:val="19"/>
          <w:szCs w:val="20"/>
        </w:rPr>
      </w:pPr>
    </w:p>
    <w:p w:rsidR="000F73F9" w:rsidRPr="000F73F9" w:rsidRDefault="000F73F9" w:rsidP="000F73F9">
      <w:pPr>
        <w:spacing w:line="232" w:lineRule="auto"/>
        <w:ind w:left="379" w:right="819"/>
        <w:rPr>
          <w:sz w:val="20"/>
          <w:szCs w:val="20"/>
        </w:rPr>
      </w:pPr>
      <w:r w:rsidRPr="000F73F9">
        <w:rPr>
          <w:sz w:val="20"/>
          <w:szCs w:val="20"/>
        </w:rPr>
        <w:t>Coating must conform to the industry and manufacturer's standard performance criteria as listed by the following certified test reports:</w:t>
      </w:r>
    </w:p>
    <w:p w:rsidR="000F73F9" w:rsidRPr="000F73F9" w:rsidRDefault="000F73F9" w:rsidP="000F73F9">
      <w:pPr>
        <w:spacing w:before="10"/>
        <w:rPr>
          <w:sz w:val="16"/>
          <w:szCs w:val="20"/>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45"/>
        <w:gridCol w:w="613"/>
        <w:gridCol w:w="727"/>
        <w:gridCol w:w="484"/>
        <w:gridCol w:w="606"/>
        <w:gridCol w:w="3302"/>
      </w:tblGrid>
      <w:tr w:rsidR="000F73F9" w:rsidRPr="000F73F9" w:rsidTr="00A23C46">
        <w:trPr>
          <w:trHeight w:val="450"/>
        </w:trPr>
        <w:tc>
          <w:tcPr>
            <w:tcW w:w="3545" w:type="dxa"/>
          </w:tcPr>
          <w:p w:rsidR="000F73F9" w:rsidRPr="000F73F9" w:rsidRDefault="000F73F9" w:rsidP="000F73F9">
            <w:pPr>
              <w:spacing w:before="18"/>
              <w:ind w:left="65"/>
              <w:rPr>
                <w:rFonts w:eastAsia="Arial" w:hAnsi="Arial" w:cs="Arial"/>
                <w:sz w:val="20"/>
              </w:rPr>
            </w:pPr>
            <w:r w:rsidRPr="000F73F9">
              <w:rPr>
                <w:rFonts w:eastAsia="Arial" w:hAnsi="Arial" w:cs="Arial"/>
                <w:sz w:val="20"/>
              </w:rPr>
              <w:t>General:</w:t>
            </w:r>
          </w:p>
        </w:tc>
        <w:tc>
          <w:tcPr>
            <w:tcW w:w="613" w:type="dxa"/>
            <w:tcBorders>
              <w:right w:val="nil"/>
            </w:tcBorders>
          </w:tcPr>
          <w:p w:rsidR="000F73F9" w:rsidRPr="000F73F9" w:rsidRDefault="000F73F9" w:rsidP="000F73F9">
            <w:pPr>
              <w:spacing w:before="18"/>
              <w:ind w:left="47" w:right="35"/>
              <w:jc w:val="center"/>
              <w:rPr>
                <w:rFonts w:eastAsia="Arial" w:hAnsi="Arial" w:cs="Arial"/>
                <w:sz w:val="20"/>
              </w:rPr>
            </w:pPr>
            <w:r w:rsidRPr="000F73F9">
              <w:rPr>
                <w:rFonts w:eastAsia="Arial" w:hAnsi="Arial" w:cs="Arial"/>
                <w:sz w:val="20"/>
              </w:rPr>
              <w:t>ASTM</w:t>
            </w:r>
          </w:p>
        </w:tc>
        <w:tc>
          <w:tcPr>
            <w:tcW w:w="727" w:type="dxa"/>
            <w:tcBorders>
              <w:left w:val="nil"/>
              <w:right w:val="nil"/>
            </w:tcBorders>
          </w:tcPr>
          <w:p w:rsidR="000F73F9" w:rsidRPr="000F73F9" w:rsidRDefault="000F73F9" w:rsidP="000F73F9">
            <w:pPr>
              <w:spacing w:before="18"/>
              <w:ind w:left="68"/>
              <w:rPr>
                <w:rFonts w:eastAsia="Arial" w:hAnsi="Arial" w:cs="Arial"/>
                <w:sz w:val="20"/>
              </w:rPr>
            </w:pPr>
            <w:r w:rsidRPr="000F73F9">
              <w:rPr>
                <w:rFonts w:eastAsia="Arial" w:hAnsi="Arial" w:cs="Arial"/>
                <w:sz w:val="20"/>
              </w:rPr>
              <w:t>D5894</w:t>
            </w:r>
          </w:p>
        </w:tc>
        <w:tc>
          <w:tcPr>
            <w:tcW w:w="484" w:type="dxa"/>
            <w:tcBorders>
              <w:left w:val="nil"/>
              <w:right w:val="nil"/>
            </w:tcBorders>
          </w:tcPr>
          <w:p w:rsidR="000F73F9" w:rsidRPr="000F73F9" w:rsidRDefault="000F73F9" w:rsidP="000F73F9">
            <w:pPr>
              <w:spacing w:before="18"/>
              <w:ind w:left="66"/>
              <w:rPr>
                <w:rFonts w:eastAsia="Arial" w:hAnsi="Arial" w:cs="Arial"/>
                <w:sz w:val="20"/>
              </w:rPr>
            </w:pPr>
            <w:r w:rsidRPr="000F73F9">
              <w:rPr>
                <w:rFonts w:eastAsia="Arial" w:hAnsi="Arial" w:cs="Arial"/>
                <w:sz w:val="20"/>
              </w:rPr>
              <w:t>and</w:t>
            </w:r>
          </w:p>
        </w:tc>
        <w:tc>
          <w:tcPr>
            <w:tcW w:w="606" w:type="dxa"/>
            <w:tcBorders>
              <w:left w:val="nil"/>
              <w:right w:val="nil"/>
            </w:tcBorders>
          </w:tcPr>
          <w:p w:rsidR="000F73F9" w:rsidRPr="000F73F9" w:rsidRDefault="000F73F9" w:rsidP="000F73F9">
            <w:pPr>
              <w:spacing w:before="18"/>
              <w:ind w:left="65"/>
              <w:rPr>
                <w:rFonts w:eastAsia="Arial" w:hAnsi="Arial" w:cs="Arial"/>
                <w:sz w:val="20"/>
              </w:rPr>
            </w:pPr>
            <w:r w:rsidRPr="000F73F9">
              <w:rPr>
                <w:rFonts w:eastAsia="Arial" w:hAnsi="Arial" w:cs="Arial"/>
                <w:sz w:val="20"/>
              </w:rPr>
              <w:t>ASTM</w:t>
            </w:r>
          </w:p>
        </w:tc>
        <w:tc>
          <w:tcPr>
            <w:tcW w:w="3302" w:type="dxa"/>
            <w:tcBorders>
              <w:left w:val="nil"/>
            </w:tcBorders>
          </w:tcPr>
          <w:p w:rsidR="000F73F9" w:rsidRPr="000F73F9" w:rsidRDefault="000F73F9" w:rsidP="000F73F9">
            <w:pPr>
              <w:spacing w:before="18"/>
              <w:ind w:left="65"/>
              <w:rPr>
                <w:rFonts w:eastAsia="Arial" w:hAnsi="Arial" w:cs="Arial"/>
                <w:sz w:val="20"/>
              </w:rPr>
            </w:pPr>
            <w:r w:rsidRPr="000F73F9">
              <w:rPr>
                <w:rFonts w:eastAsia="Arial" w:hAnsi="Arial" w:cs="Arial"/>
                <w:sz w:val="20"/>
              </w:rPr>
              <w:t>D4587</w:t>
            </w:r>
          </w:p>
        </w:tc>
      </w:tr>
      <w:tr w:rsidR="000F73F9" w:rsidRPr="000F73F9" w:rsidTr="00A23C46">
        <w:trPr>
          <w:trHeight w:val="450"/>
        </w:trPr>
        <w:tc>
          <w:tcPr>
            <w:tcW w:w="3545" w:type="dxa"/>
          </w:tcPr>
          <w:p w:rsidR="000F73F9" w:rsidRPr="000F73F9" w:rsidRDefault="000F73F9" w:rsidP="000F73F9">
            <w:pPr>
              <w:spacing w:before="18"/>
              <w:ind w:left="65"/>
              <w:rPr>
                <w:rFonts w:eastAsia="Arial" w:hAnsi="Arial" w:cs="Arial"/>
                <w:sz w:val="20"/>
              </w:rPr>
            </w:pPr>
            <w:r w:rsidRPr="000F73F9">
              <w:rPr>
                <w:rFonts w:eastAsia="Arial" w:hAnsi="Arial" w:cs="Arial"/>
                <w:sz w:val="20"/>
              </w:rPr>
              <w:t>Abrasion:</w:t>
            </w:r>
          </w:p>
        </w:tc>
        <w:tc>
          <w:tcPr>
            <w:tcW w:w="613" w:type="dxa"/>
            <w:tcBorders>
              <w:right w:val="nil"/>
            </w:tcBorders>
          </w:tcPr>
          <w:p w:rsidR="000F73F9" w:rsidRPr="000F73F9" w:rsidRDefault="000F73F9" w:rsidP="000F73F9">
            <w:pPr>
              <w:spacing w:before="18"/>
              <w:ind w:left="47" w:right="35"/>
              <w:jc w:val="center"/>
              <w:rPr>
                <w:rFonts w:eastAsia="Arial" w:hAnsi="Arial" w:cs="Arial"/>
                <w:sz w:val="20"/>
              </w:rPr>
            </w:pPr>
            <w:r w:rsidRPr="000F73F9">
              <w:rPr>
                <w:rFonts w:eastAsia="Arial" w:hAnsi="Arial" w:cs="Arial"/>
                <w:sz w:val="20"/>
              </w:rPr>
              <w:t>ASTM</w:t>
            </w:r>
          </w:p>
        </w:tc>
        <w:tc>
          <w:tcPr>
            <w:tcW w:w="727" w:type="dxa"/>
            <w:tcBorders>
              <w:left w:val="nil"/>
              <w:right w:val="nil"/>
            </w:tcBorders>
          </w:tcPr>
          <w:p w:rsidR="000F73F9" w:rsidRPr="000F73F9" w:rsidRDefault="000F73F9" w:rsidP="000F73F9">
            <w:pPr>
              <w:spacing w:before="18"/>
              <w:ind w:left="68"/>
              <w:rPr>
                <w:rFonts w:eastAsia="Arial" w:hAnsi="Arial" w:cs="Arial"/>
                <w:sz w:val="20"/>
              </w:rPr>
            </w:pPr>
            <w:r w:rsidRPr="000F73F9">
              <w:rPr>
                <w:rFonts w:eastAsia="Arial" w:hAnsi="Arial" w:cs="Arial"/>
                <w:sz w:val="20"/>
              </w:rPr>
              <w:t>D968</w:t>
            </w:r>
          </w:p>
        </w:tc>
        <w:tc>
          <w:tcPr>
            <w:tcW w:w="484" w:type="dxa"/>
            <w:tcBorders>
              <w:left w:val="nil"/>
              <w:right w:val="nil"/>
            </w:tcBorders>
          </w:tcPr>
          <w:p w:rsidR="000F73F9" w:rsidRPr="000F73F9" w:rsidRDefault="000F73F9" w:rsidP="000F73F9">
            <w:pPr>
              <w:rPr>
                <w:rFonts w:ascii="Times New Roman" w:eastAsia="Arial" w:hAnsi="Arial" w:cs="Arial"/>
                <w:sz w:val="20"/>
              </w:rPr>
            </w:pPr>
          </w:p>
        </w:tc>
        <w:tc>
          <w:tcPr>
            <w:tcW w:w="606" w:type="dxa"/>
            <w:tcBorders>
              <w:left w:val="nil"/>
              <w:right w:val="nil"/>
            </w:tcBorders>
          </w:tcPr>
          <w:p w:rsidR="000F73F9" w:rsidRPr="000F73F9" w:rsidRDefault="000F73F9" w:rsidP="000F73F9">
            <w:pPr>
              <w:rPr>
                <w:rFonts w:ascii="Times New Roman" w:eastAsia="Arial" w:hAnsi="Arial" w:cs="Arial"/>
                <w:sz w:val="20"/>
              </w:rPr>
            </w:pPr>
          </w:p>
        </w:tc>
        <w:tc>
          <w:tcPr>
            <w:tcW w:w="3302" w:type="dxa"/>
            <w:tcBorders>
              <w:left w:val="nil"/>
            </w:tcBorders>
          </w:tcPr>
          <w:p w:rsidR="000F73F9" w:rsidRPr="000F73F9" w:rsidRDefault="000F73F9" w:rsidP="000F73F9">
            <w:pPr>
              <w:rPr>
                <w:rFonts w:ascii="Times New Roman" w:eastAsia="Arial" w:hAnsi="Arial" w:cs="Arial"/>
                <w:sz w:val="20"/>
              </w:rPr>
            </w:pPr>
          </w:p>
        </w:tc>
      </w:tr>
      <w:tr w:rsidR="000F73F9" w:rsidRPr="000F73F9" w:rsidTr="00A23C46">
        <w:trPr>
          <w:trHeight w:val="450"/>
        </w:trPr>
        <w:tc>
          <w:tcPr>
            <w:tcW w:w="3545" w:type="dxa"/>
          </w:tcPr>
          <w:p w:rsidR="000F73F9" w:rsidRPr="000F73F9" w:rsidRDefault="000F73F9" w:rsidP="000F73F9">
            <w:pPr>
              <w:spacing w:before="18"/>
              <w:ind w:left="65"/>
              <w:rPr>
                <w:rFonts w:eastAsia="Arial" w:hAnsi="Arial" w:cs="Arial"/>
                <w:sz w:val="20"/>
              </w:rPr>
            </w:pPr>
            <w:r w:rsidRPr="000F73F9">
              <w:rPr>
                <w:rFonts w:eastAsia="Arial" w:hAnsi="Arial" w:cs="Arial"/>
                <w:sz w:val="20"/>
              </w:rPr>
              <w:t>Adhesion:</w:t>
            </w:r>
          </w:p>
        </w:tc>
        <w:tc>
          <w:tcPr>
            <w:tcW w:w="613" w:type="dxa"/>
            <w:tcBorders>
              <w:right w:val="nil"/>
            </w:tcBorders>
          </w:tcPr>
          <w:p w:rsidR="000F73F9" w:rsidRPr="000F73F9" w:rsidRDefault="000F73F9" w:rsidP="000F73F9">
            <w:pPr>
              <w:spacing w:before="18"/>
              <w:ind w:left="47" w:right="35"/>
              <w:jc w:val="center"/>
              <w:rPr>
                <w:rFonts w:eastAsia="Arial" w:hAnsi="Arial" w:cs="Arial"/>
                <w:sz w:val="20"/>
              </w:rPr>
            </w:pPr>
            <w:r w:rsidRPr="000F73F9">
              <w:rPr>
                <w:rFonts w:eastAsia="Arial" w:hAnsi="Arial" w:cs="Arial"/>
                <w:sz w:val="20"/>
              </w:rPr>
              <w:t>ASTM</w:t>
            </w:r>
          </w:p>
        </w:tc>
        <w:tc>
          <w:tcPr>
            <w:tcW w:w="727" w:type="dxa"/>
            <w:tcBorders>
              <w:left w:val="nil"/>
              <w:right w:val="nil"/>
            </w:tcBorders>
          </w:tcPr>
          <w:p w:rsidR="000F73F9" w:rsidRPr="000F73F9" w:rsidRDefault="000F73F9" w:rsidP="000F73F9">
            <w:pPr>
              <w:spacing w:before="18"/>
              <w:ind w:left="68"/>
              <w:rPr>
                <w:rFonts w:eastAsia="Arial" w:hAnsi="Arial" w:cs="Arial"/>
                <w:sz w:val="20"/>
              </w:rPr>
            </w:pPr>
            <w:r w:rsidRPr="000F73F9">
              <w:rPr>
                <w:rFonts w:eastAsia="Arial" w:hAnsi="Arial" w:cs="Arial"/>
                <w:sz w:val="20"/>
              </w:rPr>
              <w:t>D3359</w:t>
            </w:r>
          </w:p>
        </w:tc>
        <w:tc>
          <w:tcPr>
            <w:tcW w:w="484" w:type="dxa"/>
            <w:tcBorders>
              <w:left w:val="nil"/>
              <w:right w:val="nil"/>
            </w:tcBorders>
          </w:tcPr>
          <w:p w:rsidR="000F73F9" w:rsidRPr="000F73F9" w:rsidRDefault="000F73F9" w:rsidP="000F73F9">
            <w:pPr>
              <w:rPr>
                <w:rFonts w:ascii="Times New Roman" w:eastAsia="Arial" w:hAnsi="Arial" w:cs="Arial"/>
                <w:sz w:val="20"/>
              </w:rPr>
            </w:pPr>
          </w:p>
        </w:tc>
        <w:tc>
          <w:tcPr>
            <w:tcW w:w="606" w:type="dxa"/>
            <w:tcBorders>
              <w:left w:val="nil"/>
              <w:right w:val="nil"/>
            </w:tcBorders>
          </w:tcPr>
          <w:p w:rsidR="000F73F9" w:rsidRPr="000F73F9" w:rsidRDefault="000F73F9" w:rsidP="000F73F9">
            <w:pPr>
              <w:rPr>
                <w:rFonts w:ascii="Times New Roman" w:eastAsia="Arial" w:hAnsi="Arial" w:cs="Arial"/>
                <w:sz w:val="20"/>
              </w:rPr>
            </w:pPr>
          </w:p>
        </w:tc>
        <w:tc>
          <w:tcPr>
            <w:tcW w:w="3302" w:type="dxa"/>
            <w:tcBorders>
              <w:left w:val="nil"/>
            </w:tcBorders>
          </w:tcPr>
          <w:p w:rsidR="000F73F9" w:rsidRPr="000F73F9" w:rsidRDefault="000F73F9" w:rsidP="000F73F9">
            <w:pPr>
              <w:rPr>
                <w:rFonts w:ascii="Times New Roman" w:eastAsia="Arial" w:hAnsi="Arial" w:cs="Arial"/>
                <w:sz w:val="20"/>
              </w:rPr>
            </w:pPr>
          </w:p>
        </w:tc>
      </w:tr>
      <w:tr w:rsidR="000F73F9" w:rsidRPr="000F73F9" w:rsidTr="00A23C46">
        <w:trPr>
          <w:trHeight w:val="450"/>
        </w:trPr>
        <w:tc>
          <w:tcPr>
            <w:tcW w:w="3545" w:type="dxa"/>
          </w:tcPr>
          <w:p w:rsidR="000F73F9" w:rsidRPr="000F73F9" w:rsidRDefault="000F73F9" w:rsidP="000F73F9">
            <w:pPr>
              <w:spacing w:before="18"/>
              <w:ind w:left="65"/>
              <w:rPr>
                <w:rFonts w:eastAsia="Arial" w:hAnsi="Arial" w:cs="Arial"/>
                <w:sz w:val="20"/>
              </w:rPr>
            </w:pPr>
            <w:r w:rsidRPr="000F73F9">
              <w:rPr>
                <w:rFonts w:eastAsia="Arial" w:hAnsi="Arial" w:cs="Arial"/>
                <w:sz w:val="20"/>
              </w:rPr>
              <w:t>Chalking:</w:t>
            </w:r>
          </w:p>
        </w:tc>
        <w:tc>
          <w:tcPr>
            <w:tcW w:w="613" w:type="dxa"/>
            <w:tcBorders>
              <w:right w:val="nil"/>
            </w:tcBorders>
          </w:tcPr>
          <w:p w:rsidR="000F73F9" w:rsidRPr="000F73F9" w:rsidRDefault="000F73F9" w:rsidP="000F73F9">
            <w:pPr>
              <w:spacing w:before="18"/>
              <w:ind w:left="47" w:right="35"/>
              <w:jc w:val="center"/>
              <w:rPr>
                <w:rFonts w:eastAsia="Arial" w:hAnsi="Arial" w:cs="Arial"/>
                <w:sz w:val="20"/>
              </w:rPr>
            </w:pPr>
            <w:r w:rsidRPr="000F73F9">
              <w:rPr>
                <w:rFonts w:eastAsia="Arial" w:hAnsi="Arial" w:cs="Arial"/>
                <w:sz w:val="20"/>
              </w:rPr>
              <w:t>ASTM</w:t>
            </w:r>
          </w:p>
        </w:tc>
        <w:tc>
          <w:tcPr>
            <w:tcW w:w="727" w:type="dxa"/>
            <w:tcBorders>
              <w:left w:val="nil"/>
              <w:right w:val="nil"/>
            </w:tcBorders>
          </w:tcPr>
          <w:p w:rsidR="000F73F9" w:rsidRPr="000F73F9" w:rsidRDefault="000F73F9" w:rsidP="000F73F9">
            <w:pPr>
              <w:spacing w:before="18"/>
              <w:ind w:left="68"/>
              <w:rPr>
                <w:rFonts w:eastAsia="Arial" w:hAnsi="Arial" w:cs="Arial"/>
                <w:sz w:val="20"/>
              </w:rPr>
            </w:pPr>
            <w:r w:rsidRPr="000F73F9">
              <w:rPr>
                <w:rFonts w:eastAsia="Arial" w:hAnsi="Arial" w:cs="Arial"/>
                <w:sz w:val="20"/>
              </w:rPr>
              <w:t>D4214</w:t>
            </w:r>
          </w:p>
        </w:tc>
        <w:tc>
          <w:tcPr>
            <w:tcW w:w="484" w:type="dxa"/>
            <w:tcBorders>
              <w:left w:val="nil"/>
              <w:right w:val="nil"/>
            </w:tcBorders>
          </w:tcPr>
          <w:p w:rsidR="000F73F9" w:rsidRPr="000F73F9" w:rsidRDefault="000F73F9" w:rsidP="000F73F9">
            <w:pPr>
              <w:rPr>
                <w:rFonts w:ascii="Times New Roman" w:eastAsia="Arial" w:hAnsi="Arial" w:cs="Arial"/>
                <w:sz w:val="20"/>
              </w:rPr>
            </w:pPr>
          </w:p>
        </w:tc>
        <w:tc>
          <w:tcPr>
            <w:tcW w:w="606" w:type="dxa"/>
            <w:tcBorders>
              <w:left w:val="nil"/>
              <w:right w:val="nil"/>
            </w:tcBorders>
          </w:tcPr>
          <w:p w:rsidR="000F73F9" w:rsidRPr="000F73F9" w:rsidRDefault="000F73F9" w:rsidP="000F73F9">
            <w:pPr>
              <w:rPr>
                <w:rFonts w:ascii="Times New Roman" w:eastAsia="Arial" w:hAnsi="Arial" w:cs="Arial"/>
                <w:sz w:val="20"/>
              </w:rPr>
            </w:pPr>
          </w:p>
        </w:tc>
        <w:tc>
          <w:tcPr>
            <w:tcW w:w="3302" w:type="dxa"/>
            <w:tcBorders>
              <w:left w:val="nil"/>
            </w:tcBorders>
          </w:tcPr>
          <w:p w:rsidR="000F73F9" w:rsidRPr="000F73F9" w:rsidRDefault="000F73F9" w:rsidP="000F73F9">
            <w:pPr>
              <w:rPr>
                <w:rFonts w:ascii="Times New Roman" w:eastAsia="Arial" w:hAnsi="Arial" w:cs="Arial"/>
                <w:sz w:val="20"/>
              </w:rPr>
            </w:pPr>
          </w:p>
        </w:tc>
      </w:tr>
    </w:tbl>
    <w:p w:rsidR="000F73F9" w:rsidRPr="000F73F9" w:rsidRDefault="000F73F9" w:rsidP="000F73F9">
      <w:pPr>
        <w:spacing w:before="8"/>
        <w:rPr>
          <w:sz w:val="4"/>
          <w:szCs w:val="20"/>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45"/>
        <w:gridCol w:w="5729"/>
      </w:tblGrid>
      <w:tr w:rsidR="000F73F9" w:rsidRPr="000F73F9" w:rsidTr="00A23C46">
        <w:trPr>
          <w:trHeight w:val="450"/>
        </w:trPr>
        <w:tc>
          <w:tcPr>
            <w:tcW w:w="3545" w:type="dxa"/>
          </w:tcPr>
          <w:p w:rsidR="000F73F9" w:rsidRPr="000F73F9" w:rsidRDefault="000F73F9" w:rsidP="000F73F9">
            <w:pPr>
              <w:spacing w:before="18"/>
              <w:ind w:left="65"/>
              <w:rPr>
                <w:rFonts w:eastAsia="Arial" w:hAnsi="Arial" w:cs="Arial"/>
                <w:sz w:val="20"/>
              </w:rPr>
            </w:pPr>
            <w:r w:rsidRPr="000F73F9">
              <w:rPr>
                <w:rFonts w:eastAsia="Arial" w:hAnsi="Arial" w:cs="Arial"/>
                <w:sz w:val="20"/>
              </w:rPr>
              <w:t>Chemical Pollution:</w:t>
            </w:r>
          </w:p>
        </w:tc>
        <w:tc>
          <w:tcPr>
            <w:tcW w:w="5729" w:type="dxa"/>
          </w:tcPr>
          <w:p w:rsidR="000F73F9" w:rsidRPr="000F73F9" w:rsidRDefault="000F73F9" w:rsidP="000F73F9">
            <w:pPr>
              <w:spacing w:before="18"/>
              <w:ind w:left="65"/>
              <w:rPr>
                <w:rFonts w:eastAsia="Arial" w:hAnsi="Arial" w:cs="Arial"/>
                <w:sz w:val="20"/>
              </w:rPr>
            </w:pPr>
            <w:r w:rsidRPr="000F73F9">
              <w:rPr>
                <w:rFonts w:eastAsia="Arial" w:hAnsi="Arial" w:cs="Arial"/>
                <w:sz w:val="20"/>
              </w:rPr>
              <w:t>ASTM D1308</w:t>
            </w:r>
          </w:p>
        </w:tc>
      </w:tr>
      <w:tr w:rsidR="000F73F9" w:rsidRPr="000F73F9" w:rsidTr="00A23C46">
        <w:trPr>
          <w:trHeight w:val="450"/>
        </w:trPr>
        <w:tc>
          <w:tcPr>
            <w:tcW w:w="3545" w:type="dxa"/>
          </w:tcPr>
          <w:p w:rsidR="000F73F9" w:rsidRPr="000F73F9" w:rsidRDefault="000F73F9" w:rsidP="000F73F9">
            <w:pPr>
              <w:spacing w:before="18"/>
              <w:ind w:left="65"/>
              <w:rPr>
                <w:rFonts w:eastAsia="Arial" w:hAnsi="Arial" w:cs="Arial"/>
                <w:sz w:val="20"/>
              </w:rPr>
            </w:pPr>
            <w:r w:rsidRPr="000F73F9">
              <w:rPr>
                <w:rFonts w:eastAsia="Arial" w:hAnsi="Arial" w:cs="Arial"/>
                <w:sz w:val="20"/>
              </w:rPr>
              <w:lastRenderedPageBreak/>
              <w:t>Color Change and Conformity:</w:t>
            </w:r>
          </w:p>
        </w:tc>
        <w:tc>
          <w:tcPr>
            <w:tcW w:w="5729" w:type="dxa"/>
          </w:tcPr>
          <w:p w:rsidR="000F73F9" w:rsidRPr="000F73F9" w:rsidRDefault="000F73F9" w:rsidP="000F73F9">
            <w:pPr>
              <w:spacing w:before="18"/>
              <w:ind w:left="65"/>
              <w:rPr>
                <w:rFonts w:eastAsia="Arial" w:hAnsi="Arial" w:cs="Arial"/>
                <w:sz w:val="20"/>
              </w:rPr>
            </w:pPr>
            <w:r w:rsidRPr="000F73F9">
              <w:rPr>
                <w:rFonts w:eastAsia="Arial" w:hAnsi="Arial" w:cs="Arial"/>
                <w:sz w:val="20"/>
              </w:rPr>
              <w:t>ASTM D2244</w:t>
            </w:r>
          </w:p>
        </w:tc>
      </w:tr>
      <w:tr w:rsidR="000F73F9" w:rsidRPr="000F73F9" w:rsidTr="00A23C46">
        <w:trPr>
          <w:trHeight w:val="450"/>
        </w:trPr>
        <w:tc>
          <w:tcPr>
            <w:tcW w:w="3545" w:type="dxa"/>
          </w:tcPr>
          <w:p w:rsidR="000F73F9" w:rsidRPr="000F73F9" w:rsidRDefault="000F73F9" w:rsidP="000F73F9">
            <w:pPr>
              <w:spacing w:before="18"/>
              <w:ind w:left="65"/>
              <w:rPr>
                <w:rFonts w:eastAsia="Arial" w:hAnsi="Arial" w:cs="Arial"/>
                <w:sz w:val="20"/>
              </w:rPr>
            </w:pPr>
            <w:proofErr w:type="spellStart"/>
            <w:r w:rsidRPr="000F73F9">
              <w:rPr>
                <w:rFonts w:eastAsia="Arial" w:hAnsi="Arial" w:cs="Arial"/>
                <w:sz w:val="20"/>
              </w:rPr>
              <w:t>Creepage</w:t>
            </w:r>
            <w:proofErr w:type="spellEnd"/>
            <w:r w:rsidRPr="000F73F9">
              <w:rPr>
                <w:rFonts w:eastAsia="Arial" w:hAnsi="Arial" w:cs="Arial"/>
                <w:sz w:val="20"/>
              </w:rPr>
              <w:t>:</w:t>
            </w:r>
          </w:p>
        </w:tc>
        <w:tc>
          <w:tcPr>
            <w:tcW w:w="5729" w:type="dxa"/>
          </w:tcPr>
          <w:p w:rsidR="000F73F9" w:rsidRPr="000F73F9" w:rsidRDefault="000F73F9" w:rsidP="000F73F9">
            <w:pPr>
              <w:spacing w:before="18"/>
              <w:ind w:left="65"/>
              <w:rPr>
                <w:rFonts w:eastAsia="Arial" w:hAnsi="Arial" w:cs="Arial"/>
                <w:sz w:val="20"/>
              </w:rPr>
            </w:pPr>
            <w:r w:rsidRPr="000F73F9">
              <w:rPr>
                <w:rFonts w:eastAsia="Arial" w:hAnsi="Arial" w:cs="Arial"/>
                <w:sz w:val="20"/>
              </w:rPr>
              <w:t>ASTM D1654</w:t>
            </w:r>
          </w:p>
        </w:tc>
      </w:tr>
      <w:tr w:rsidR="000F73F9" w:rsidRPr="000F73F9" w:rsidTr="00A23C46">
        <w:trPr>
          <w:trHeight w:val="450"/>
        </w:trPr>
        <w:tc>
          <w:tcPr>
            <w:tcW w:w="3545" w:type="dxa"/>
          </w:tcPr>
          <w:p w:rsidR="000F73F9" w:rsidRPr="000F73F9" w:rsidRDefault="000F73F9" w:rsidP="000F73F9">
            <w:pPr>
              <w:spacing w:before="18"/>
              <w:ind w:left="65"/>
              <w:rPr>
                <w:rFonts w:eastAsia="Arial" w:hAnsi="Arial" w:cs="Arial"/>
                <w:sz w:val="20"/>
              </w:rPr>
            </w:pPr>
            <w:r w:rsidRPr="000F73F9">
              <w:rPr>
                <w:rFonts w:eastAsia="Arial" w:hAnsi="Arial" w:cs="Arial"/>
                <w:sz w:val="20"/>
              </w:rPr>
              <w:t>Cyclic Corrosion Test:</w:t>
            </w:r>
          </w:p>
        </w:tc>
        <w:tc>
          <w:tcPr>
            <w:tcW w:w="5729" w:type="dxa"/>
          </w:tcPr>
          <w:p w:rsidR="000F73F9" w:rsidRPr="000F73F9" w:rsidRDefault="000F73F9" w:rsidP="000F73F9">
            <w:pPr>
              <w:spacing w:before="18"/>
              <w:ind w:left="65"/>
              <w:rPr>
                <w:rFonts w:eastAsia="Arial" w:hAnsi="Arial" w:cs="Arial"/>
                <w:sz w:val="20"/>
              </w:rPr>
            </w:pPr>
            <w:r w:rsidRPr="000F73F9">
              <w:rPr>
                <w:rFonts w:eastAsia="Arial" w:hAnsi="Arial" w:cs="Arial"/>
                <w:sz w:val="20"/>
              </w:rPr>
              <w:t>ASTM D5894</w:t>
            </w:r>
          </w:p>
        </w:tc>
      </w:tr>
      <w:tr w:rsidR="000F73F9" w:rsidRPr="000F73F9" w:rsidTr="00A23C46">
        <w:trPr>
          <w:trHeight w:val="450"/>
        </w:trPr>
        <w:tc>
          <w:tcPr>
            <w:tcW w:w="3545" w:type="dxa"/>
          </w:tcPr>
          <w:p w:rsidR="000F73F9" w:rsidRPr="000F73F9" w:rsidRDefault="000F73F9" w:rsidP="000F73F9">
            <w:pPr>
              <w:spacing w:before="18"/>
              <w:ind w:left="65"/>
              <w:rPr>
                <w:rFonts w:eastAsia="Arial" w:hAnsi="Arial" w:cs="Arial"/>
                <w:sz w:val="20"/>
              </w:rPr>
            </w:pPr>
            <w:r w:rsidRPr="000F73F9">
              <w:rPr>
                <w:rFonts w:eastAsia="Arial" w:hAnsi="Arial" w:cs="Arial"/>
                <w:sz w:val="20"/>
              </w:rPr>
              <w:t>Flame Spread:</w:t>
            </w:r>
          </w:p>
        </w:tc>
        <w:tc>
          <w:tcPr>
            <w:tcW w:w="5729" w:type="dxa"/>
          </w:tcPr>
          <w:p w:rsidR="000F73F9" w:rsidRPr="000F73F9" w:rsidRDefault="000F73F9" w:rsidP="000F73F9">
            <w:pPr>
              <w:spacing w:before="18"/>
              <w:ind w:left="65"/>
              <w:rPr>
                <w:rFonts w:eastAsia="Arial" w:hAnsi="Arial" w:cs="Arial"/>
                <w:sz w:val="20"/>
              </w:rPr>
            </w:pPr>
            <w:r w:rsidRPr="000F73F9">
              <w:rPr>
                <w:rFonts w:eastAsia="Arial" w:hAnsi="Arial" w:cs="Arial"/>
                <w:sz w:val="20"/>
              </w:rPr>
              <w:t>ASTM E84</w:t>
            </w:r>
          </w:p>
        </w:tc>
      </w:tr>
      <w:tr w:rsidR="000F73F9" w:rsidRPr="000F73F9" w:rsidTr="00A23C46">
        <w:trPr>
          <w:trHeight w:val="450"/>
        </w:trPr>
        <w:tc>
          <w:tcPr>
            <w:tcW w:w="3545" w:type="dxa"/>
          </w:tcPr>
          <w:p w:rsidR="000F73F9" w:rsidRPr="000F73F9" w:rsidRDefault="000F73F9" w:rsidP="000F73F9">
            <w:pPr>
              <w:spacing w:before="18"/>
              <w:ind w:left="65"/>
              <w:rPr>
                <w:rFonts w:eastAsia="Arial" w:hAnsi="Arial" w:cs="Arial"/>
                <w:sz w:val="20"/>
              </w:rPr>
            </w:pPr>
            <w:r w:rsidRPr="000F73F9">
              <w:rPr>
                <w:rFonts w:eastAsia="Arial" w:hAnsi="Arial" w:cs="Arial"/>
                <w:sz w:val="20"/>
              </w:rPr>
              <w:t>Flexibility:</w:t>
            </w:r>
          </w:p>
        </w:tc>
        <w:tc>
          <w:tcPr>
            <w:tcW w:w="5729" w:type="dxa"/>
          </w:tcPr>
          <w:p w:rsidR="000F73F9" w:rsidRPr="000F73F9" w:rsidRDefault="000F73F9" w:rsidP="000F73F9">
            <w:pPr>
              <w:spacing w:before="18"/>
              <w:ind w:left="65"/>
              <w:rPr>
                <w:rFonts w:eastAsia="Arial" w:hAnsi="Arial" w:cs="Arial"/>
                <w:sz w:val="20"/>
              </w:rPr>
            </w:pPr>
            <w:r w:rsidRPr="000F73F9">
              <w:rPr>
                <w:rFonts w:eastAsia="Arial" w:hAnsi="Arial" w:cs="Arial"/>
                <w:sz w:val="20"/>
              </w:rPr>
              <w:t>ASTM D522</w:t>
            </w:r>
          </w:p>
        </w:tc>
      </w:tr>
      <w:tr w:rsidR="000F73F9" w:rsidRPr="000F73F9" w:rsidTr="00A23C46">
        <w:trPr>
          <w:trHeight w:val="450"/>
        </w:trPr>
        <w:tc>
          <w:tcPr>
            <w:tcW w:w="3545" w:type="dxa"/>
          </w:tcPr>
          <w:p w:rsidR="000F73F9" w:rsidRPr="000F73F9" w:rsidRDefault="000F73F9" w:rsidP="000F73F9">
            <w:pPr>
              <w:spacing w:before="18"/>
              <w:ind w:left="65"/>
              <w:rPr>
                <w:rFonts w:eastAsia="Arial" w:hAnsi="Arial" w:cs="Arial"/>
                <w:sz w:val="20"/>
              </w:rPr>
            </w:pPr>
            <w:r w:rsidRPr="000F73F9">
              <w:rPr>
                <w:rFonts w:eastAsia="Arial" w:hAnsi="Arial" w:cs="Arial"/>
                <w:sz w:val="20"/>
              </w:rPr>
              <w:t>Formability:</w:t>
            </w:r>
          </w:p>
        </w:tc>
        <w:tc>
          <w:tcPr>
            <w:tcW w:w="5729" w:type="dxa"/>
          </w:tcPr>
          <w:p w:rsidR="000F73F9" w:rsidRPr="000F73F9" w:rsidRDefault="000F73F9" w:rsidP="000F73F9">
            <w:pPr>
              <w:spacing w:before="18"/>
              <w:ind w:left="65"/>
              <w:rPr>
                <w:rFonts w:eastAsia="Arial" w:hAnsi="Arial" w:cs="Arial"/>
                <w:sz w:val="20"/>
              </w:rPr>
            </w:pPr>
            <w:r w:rsidRPr="000F73F9">
              <w:rPr>
                <w:rFonts w:eastAsia="Arial" w:hAnsi="Arial" w:cs="Arial"/>
                <w:sz w:val="20"/>
              </w:rPr>
              <w:t>ASTM D522</w:t>
            </w:r>
          </w:p>
        </w:tc>
      </w:tr>
      <w:tr w:rsidR="000F73F9" w:rsidRPr="000F73F9" w:rsidTr="00A23C46">
        <w:trPr>
          <w:trHeight w:val="450"/>
        </w:trPr>
        <w:tc>
          <w:tcPr>
            <w:tcW w:w="3545" w:type="dxa"/>
          </w:tcPr>
          <w:p w:rsidR="000F73F9" w:rsidRPr="000F73F9" w:rsidRDefault="000F73F9" w:rsidP="000F73F9">
            <w:pPr>
              <w:spacing w:before="18"/>
              <w:ind w:left="65"/>
              <w:rPr>
                <w:rFonts w:eastAsia="Arial" w:hAnsi="Arial" w:cs="Arial"/>
                <w:sz w:val="20"/>
              </w:rPr>
            </w:pPr>
            <w:r w:rsidRPr="000F73F9">
              <w:rPr>
                <w:rFonts w:eastAsia="Arial" w:hAnsi="Arial" w:cs="Arial"/>
                <w:sz w:val="20"/>
              </w:rPr>
              <w:t>Gloss at 60 and 85 degrees:</w:t>
            </w:r>
          </w:p>
        </w:tc>
        <w:tc>
          <w:tcPr>
            <w:tcW w:w="5729" w:type="dxa"/>
          </w:tcPr>
          <w:p w:rsidR="000F73F9" w:rsidRPr="000F73F9" w:rsidRDefault="000F73F9" w:rsidP="000F73F9">
            <w:pPr>
              <w:spacing w:before="18"/>
              <w:ind w:left="65"/>
              <w:rPr>
                <w:rFonts w:eastAsia="Arial" w:hAnsi="Arial" w:cs="Arial"/>
                <w:sz w:val="20"/>
              </w:rPr>
            </w:pPr>
            <w:r w:rsidRPr="000F73F9">
              <w:rPr>
                <w:rFonts w:eastAsia="Arial" w:hAnsi="Arial" w:cs="Arial"/>
                <w:sz w:val="20"/>
              </w:rPr>
              <w:t>ASTM D523</w:t>
            </w:r>
          </w:p>
        </w:tc>
      </w:tr>
      <w:tr w:rsidR="000F73F9" w:rsidRPr="000F73F9" w:rsidTr="00A23C46">
        <w:trPr>
          <w:trHeight w:val="450"/>
        </w:trPr>
        <w:tc>
          <w:tcPr>
            <w:tcW w:w="3545" w:type="dxa"/>
          </w:tcPr>
          <w:p w:rsidR="000F73F9" w:rsidRPr="000F73F9" w:rsidRDefault="000F73F9" w:rsidP="000F73F9">
            <w:pPr>
              <w:spacing w:before="18"/>
              <w:ind w:left="65"/>
              <w:rPr>
                <w:rFonts w:eastAsia="Arial" w:hAnsi="Arial" w:cs="Arial"/>
                <w:sz w:val="20"/>
              </w:rPr>
            </w:pPr>
            <w:r w:rsidRPr="000F73F9">
              <w:rPr>
                <w:rFonts w:eastAsia="Arial" w:hAnsi="Arial" w:cs="Arial"/>
                <w:sz w:val="20"/>
              </w:rPr>
              <w:t>Humidity:</w:t>
            </w:r>
          </w:p>
        </w:tc>
        <w:tc>
          <w:tcPr>
            <w:tcW w:w="5729" w:type="dxa"/>
          </w:tcPr>
          <w:p w:rsidR="000F73F9" w:rsidRPr="000F73F9" w:rsidRDefault="000F73F9" w:rsidP="000F73F9">
            <w:pPr>
              <w:spacing w:before="18"/>
              <w:ind w:left="65"/>
              <w:rPr>
                <w:rFonts w:eastAsia="Arial" w:hAnsi="Arial" w:cs="Arial"/>
                <w:sz w:val="20"/>
              </w:rPr>
            </w:pPr>
            <w:r w:rsidRPr="000F73F9">
              <w:rPr>
                <w:rFonts w:eastAsia="Arial" w:hAnsi="Arial" w:cs="Arial"/>
                <w:sz w:val="20"/>
              </w:rPr>
              <w:t>ASTM D2247 and ASTM D714</w:t>
            </w:r>
          </w:p>
        </w:tc>
      </w:tr>
      <w:tr w:rsidR="000F73F9" w:rsidRPr="000F73F9" w:rsidTr="00A23C46">
        <w:trPr>
          <w:trHeight w:val="450"/>
        </w:trPr>
        <w:tc>
          <w:tcPr>
            <w:tcW w:w="3545" w:type="dxa"/>
          </w:tcPr>
          <w:p w:rsidR="000F73F9" w:rsidRPr="000F73F9" w:rsidRDefault="000F73F9" w:rsidP="000F73F9">
            <w:pPr>
              <w:spacing w:before="18"/>
              <w:ind w:left="65"/>
              <w:rPr>
                <w:rFonts w:eastAsia="Arial" w:hAnsi="Arial" w:cs="Arial"/>
                <w:sz w:val="20"/>
              </w:rPr>
            </w:pPr>
            <w:r w:rsidRPr="000F73F9">
              <w:rPr>
                <w:rFonts w:eastAsia="Arial" w:hAnsi="Arial" w:cs="Arial"/>
                <w:sz w:val="20"/>
              </w:rPr>
              <w:t>Oxidation:</w:t>
            </w:r>
          </w:p>
        </w:tc>
        <w:tc>
          <w:tcPr>
            <w:tcW w:w="5729" w:type="dxa"/>
          </w:tcPr>
          <w:p w:rsidR="000F73F9" w:rsidRPr="000F73F9" w:rsidRDefault="000F73F9" w:rsidP="000F73F9">
            <w:pPr>
              <w:spacing w:before="18"/>
              <w:ind w:left="65"/>
              <w:rPr>
                <w:rFonts w:eastAsia="Arial" w:hAnsi="Arial" w:cs="Arial"/>
                <w:sz w:val="20"/>
              </w:rPr>
            </w:pPr>
            <w:r w:rsidRPr="000F73F9">
              <w:rPr>
                <w:rFonts w:eastAsia="Arial" w:hAnsi="Arial" w:cs="Arial"/>
                <w:sz w:val="20"/>
              </w:rPr>
              <w:t>ASTM D610</w:t>
            </w:r>
          </w:p>
        </w:tc>
      </w:tr>
      <w:tr w:rsidR="000F73F9" w:rsidRPr="000F73F9" w:rsidTr="00A23C46">
        <w:trPr>
          <w:trHeight w:val="450"/>
        </w:trPr>
        <w:tc>
          <w:tcPr>
            <w:tcW w:w="3545" w:type="dxa"/>
          </w:tcPr>
          <w:p w:rsidR="000F73F9" w:rsidRPr="000F73F9" w:rsidRDefault="000F73F9" w:rsidP="000F73F9">
            <w:pPr>
              <w:spacing w:before="18"/>
              <w:ind w:left="65"/>
              <w:rPr>
                <w:rFonts w:eastAsia="Arial" w:hAnsi="Arial" w:cs="Arial"/>
                <w:sz w:val="20"/>
              </w:rPr>
            </w:pPr>
            <w:r w:rsidRPr="000F73F9">
              <w:rPr>
                <w:rFonts w:eastAsia="Arial" w:hAnsi="Arial" w:cs="Arial"/>
                <w:sz w:val="20"/>
              </w:rPr>
              <w:t>Pencil Hardness:</w:t>
            </w:r>
          </w:p>
        </w:tc>
        <w:tc>
          <w:tcPr>
            <w:tcW w:w="5729" w:type="dxa"/>
          </w:tcPr>
          <w:p w:rsidR="000F73F9" w:rsidRPr="000F73F9" w:rsidRDefault="000F73F9" w:rsidP="000F73F9">
            <w:pPr>
              <w:spacing w:before="18"/>
              <w:ind w:left="65"/>
              <w:rPr>
                <w:rFonts w:eastAsia="Arial" w:hAnsi="Arial" w:cs="Arial"/>
                <w:sz w:val="20"/>
              </w:rPr>
            </w:pPr>
            <w:r w:rsidRPr="000F73F9">
              <w:rPr>
                <w:rFonts w:eastAsia="Arial" w:hAnsi="Arial" w:cs="Arial"/>
                <w:sz w:val="20"/>
              </w:rPr>
              <w:t>ASTM D3363</w:t>
            </w:r>
          </w:p>
        </w:tc>
      </w:tr>
      <w:tr w:rsidR="000F73F9" w:rsidRPr="000F73F9" w:rsidTr="00A23C46">
        <w:trPr>
          <w:trHeight w:val="450"/>
        </w:trPr>
        <w:tc>
          <w:tcPr>
            <w:tcW w:w="3545" w:type="dxa"/>
          </w:tcPr>
          <w:p w:rsidR="000F73F9" w:rsidRPr="000F73F9" w:rsidRDefault="000F73F9" w:rsidP="000F73F9">
            <w:pPr>
              <w:spacing w:before="18"/>
              <w:ind w:left="65"/>
              <w:rPr>
                <w:rFonts w:eastAsia="Arial" w:hAnsi="Arial" w:cs="Arial"/>
                <w:sz w:val="20"/>
              </w:rPr>
            </w:pPr>
            <w:r w:rsidRPr="000F73F9">
              <w:rPr>
                <w:rFonts w:eastAsia="Arial" w:hAnsi="Arial" w:cs="Arial"/>
                <w:sz w:val="20"/>
              </w:rPr>
              <w:t>Reverse Impact:</w:t>
            </w:r>
          </w:p>
        </w:tc>
        <w:tc>
          <w:tcPr>
            <w:tcW w:w="5729" w:type="dxa"/>
          </w:tcPr>
          <w:p w:rsidR="000F73F9" w:rsidRPr="000F73F9" w:rsidRDefault="000F73F9" w:rsidP="000F73F9">
            <w:pPr>
              <w:spacing w:before="18"/>
              <w:ind w:left="65"/>
              <w:rPr>
                <w:rFonts w:eastAsia="Arial" w:hAnsi="Arial" w:cs="Arial"/>
                <w:sz w:val="20"/>
              </w:rPr>
            </w:pPr>
            <w:r w:rsidRPr="000F73F9">
              <w:rPr>
                <w:rFonts w:eastAsia="Arial" w:hAnsi="Arial" w:cs="Arial"/>
                <w:sz w:val="20"/>
              </w:rPr>
              <w:t>ASTM D2794</w:t>
            </w:r>
          </w:p>
        </w:tc>
      </w:tr>
      <w:tr w:rsidR="000F73F9" w:rsidRPr="000F73F9" w:rsidTr="00A23C46">
        <w:trPr>
          <w:trHeight w:val="450"/>
        </w:trPr>
        <w:tc>
          <w:tcPr>
            <w:tcW w:w="3545" w:type="dxa"/>
          </w:tcPr>
          <w:p w:rsidR="000F73F9" w:rsidRPr="000F73F9" w:rsidRDefault="000F73F9" w:rsidP="000F73F9">
            <w:pPr>
              <w:spacing w:before="18"/>
              <w:ind w:left="65"/>
              <w:rPr>
                <w:rFonts w:eastAsia="Arial" w:hAnsi="Arial" w:cs="Arial"/>
                <w:sz w:val="20"/>
              </w:rPr>
            </w:pPr>
            <w:r w:rsidRPr="000F73F9">
              <w:rPr>
                <w:rFonts w:eastAsia="Arial" w:hAnsi="Arial" w:cs="Arial"/>
                <w:sz w:val="20"/>
              </w:rPr>
              <w:t>Salt Spray:</w:t>
            </w:r>
          </w:p>
        </w:tc>
        <w:tc>
          <w:tcPr>
            <w:tcW w:w="5729" w:type="dxa"/>
          </w:tcPr>
          <w:p w:rsidR="000F73F9" w:rsidRPr="000F73F9" w:rsidRDefault="000F73F9" w:rsidP="000F73F9">
            <w:pPr>
              <w:spacing w:before="18"/>
              <w:ind w:left="65"/>
              <w:rPr>
                <w:rFonts w:eastAsia="Arial" w:hAnsi="Arial" w:cs="Arial"/>
                <w:sz w:val="20"/>
              </w:rPr>
            </w:pPr>
            <w:r w:rsidRPr="000F73F9">
              <w:rPr>
                <w:rFonts w:eastAsia="Arial" w:hAnsi="Arial" w:cs="Arial"/>
                <w:sz w:val="20"/>
              </w:rPr>
              <w:t>ASTM B117</w:t>
            </w:r>
          </w:p>
        </w:tc>
      </w:tr>
      <w:tr w:rsidR="000F73F9" w:rsidRPr="000F73F9" w:rsidTr="00A23C46">
        <w:trPr>
          <w:trHeight w:val="668"/>
        </w:trPr>
        <w:tc>
          <w:tcPr>
            <w:tcW w:w="3545" w:type="dxa"/>
          </w:tcPr>
          <w:p w:rsidR="000F73F9" w:rsidRPr="000F73F9" w:rsidRDefault="000F73F9" w:rsidP="000F73F9">
            <w:pPr>
              <w:spacing w:before="18"/>
              <w:ind w:left="65"/>
              <w:rPr>
                <w:rFonts w:eastAsia="Arial" w:hAnsi="Arial" w:cs="Arial"/>
                <w:sz w:val="20"/>
              </w:rPr>
            </w:pPr>
            <w:proofErr w:type="spellStart"/>
            <w:r w:rsidRPr="000F73F9">
              <w:rPr>
                <w:rFonts w:eastAsia="Arial" w:hAnsi="Arial" w:cs="Arial"/>
                <w:sz w:val="20"/>
              </w:rPr>
              <w:t>Weatherometer</w:t>
            </w:r>
            <w:proofErr w:type="spellEnd"/>
            <w:r w:rsidRPr="000F73F9">
              <w:rPr>
                <w:rFonts w:eastAsia="Arial" w:hAnsi="Arial" w:cs="Arial"/>
                <w:sz w:val="20"/>
              </w:rPr>
              <w:t>:</w:t>
            </w:r>
          </w:p>
        </w:tc>
        <w:tc>
          <w:tcPr>
            <w:tcW w:w="5729" w:type="dxa"/>
          </w:tcPr>
          <w:p w:rsidR="000F73F9" w:rsidRPr="000F73F9" w:rsidRDefault="000F73F9" w:rsidP="000F73F9">
            <w:pPr>
              <w:spacing w:before="18"/>
              <w:ind w:left="65"/>
              <w:rPr>
                <w:rFonts w:eastAsia="Arial" w:hAnsi="Arial" w:cs="Arial"/>
                <w:sz w:val="20"/>
              </w:rPr>
            </w:pPr>
            <w:r w:rsidRPr="000F73F9">
              <w:rPr>
                <w:rFonts w:eastAsia="Arial" w:hAnsi="Arial" w:cs="Arial"/>
                <w:sz w:val="20"/>
              </w:rPr>
              <w:t>ASTM G152, ASTM G153 and ASTM D822</w:t>
            </w:r>
          </w:p>
        </w:tc>
      </w:tr>
    </w:tbl>
    <w:p w:rsidR="000F73F9" w:rsidRPr="000F73F9" w:rsidRDefault="000F73F9" w:rsidP="000F73F9">
      <w:pPr>
        <w:spacing w:before="7"/>
        <w:rPr>
          <w:sz w:val="29"/>
          <w:szCs w:val="20"/>
        </w:rPr>
      </w:pPr>
    </w:p>
    <w:p w:rsidR="000F73F9" w:rsidRPr="000F73F9" w:rsidRDefault="000F73F9" w:rsidP="000F73F9">
      <w:pPr>
        <w:tabs>
          <w:tab w:val="left" w:pos="879"/>
        </w:tabs>
        <w:spacing w:before="95"/>
        <w:ind w:left="160"/>
        <w:rPr>
          <w:sz w:val="20"/>
          <w:szCs w:val="20"/>
        </w:rPr>
      </w:pPr>
      <w:bookmarkStart w:id="32" w:name="2.3___MISCELLANEOUS_METAL_FRAMING"/>
      <w:bookmarkEnd w:id="32"/>
      <w:r w:rsidRPr="000F73F9">
        <w:rPr>
          <w:sz w:val="20"/>
          <w:szCs w:val="20"/>
        </w:rPr>
        <w:t>2.3</w:t>
      </w:r>
      <w:r w:rsidRPr="000F73F9">
        <w:rPr>
          <w:sz w:val="20"/>
          <w:szCs w:val="20"/>
        </w:rPr>
        <w:tab/>
        <w:t>MISCELLANEOUS METAL</w:t>
      </w:r>
      <w:r w:rsidRPr="000F73F9">
        <w:rPr>
          <w:spacing w:val="-3"/>
          <w:sz w:val="20"/>
          <w:szCs w:val="20"/>
        </w:rPr>
        <w:t xml:space="preserve"> </w:t>
      </w:r>
      <w:r w:rsidRPr="000F73F9">
        <w:rPr>
          <w:sz w:val="20"/>
          <w:szCs w:val="20"/>
        </w:rPr>
        <w:t>FRAMING</w:t>
      </w:r>
    </w:p>
    <w:p w:rsidR="000F73F9" w:rsidRPr="000F73F9" w:rsidRDefault="000F73F9" w:rsidP="000F73F9">
      <w:pPr>
        <w:spacing w:before="2"/>
        <w:rPr>
          <w:sz w:val="19"/>
          <w:szCs w:val="20"/>
        </w:rPr>
      </w:pPr>
    </w:p>
    <w:p w:rsidR="000F73F9" w:rsidRPr="000F73F9" w:rsidRDefault="000F73F9" w:rsidP="000F73F9">
      <w:pPr>
        <w:spacing w:line="232" w:lineRule="auto"/>
        <w:ind w:left="379" w:right="598"/>
        <w:jc w:val="both"/>
        <w:rPr>
          <w:sz w:val="20"/>
          <w:szCs w:val="20"/>
        </w:rPr>
      </w:pPr>
      <w:r w:rsidRPr="000F73F9">
        <w:rPr>
          <w:sz w:val="20"/>
          <w:szCs w:val="20"/>
        </w:rPr>
        <w:t xml:space="preserve">Cold-formed metallic-coated steel sheet conforming to ASTM A653/A653M and specified in Section 05 40 00 COLD-FORMED METAL FRAMING unless </w:t>
      </w:r>
      <w:proofErr w:type="spellStart"/>
      <w:r w:rsidRPr="000F73F9">
        <w:rPr>
          <w:sz w:val="20"/>
          <w:szCs w:val="20"/>
        </w:rPr>
        <w:t>other wise</w:t>
      </w:r>
      <w:proofErr w:type="spellEnd"/>
      <w:r w:rsidRPr="000F73F9">
        <w:rPr>
          <w:sz w:val="20"/>
          <w:szCs w:val="20"/>
        </w:rPr>
        <w:t xml:space="preserve"> indicated.</w:t>
      </w:r>
    </w:p>
    <w:p w:rsidR="000F73F9" w:rsidRPr="000F73F9" w:rsidRDefault="000F73F9" w:rsidP="000F73F9">
      <w:pPr>
        <w:spacing w:before="1"/>
        <w:rPr>
          <w:sz w:val="19"/>
          <w:szCs w:val="20"/>
        </w:rPr>
      </w:pPr>
    </w:p>
    <w:p w:rsidR="000F73F9" w:rsidRPr="000F73F9" w:rsidRDefault="000F73F9" w:rsidP="000F73F9">
      <w:pPr>
        <w:tabs>
          <w:tab w:val="left" w:pos="1119"/>
        </w:tabs>
        <w:ind w:left="160"/>
        <w:rPr>
          <w:sz w:val="20"/>
          <w:szCs w:val="20"/>
        </w:rPr>
      </w:pPr>
      <w:bookmarkStart w:id="33" w:name="2.3.1___Fasteners_for_Miscellaneous_Meta"/>
      <w:bookmarkEnd w:id="33"/>
      <w:r w:rsidRPr="000F73F9">
        <w:rPr>
          <w:sz w:val="20"/>
          <w:szCs w:val="20"/>
        </w:rPr>
        <w:t>2.3.1</w:t>
      </w:r>
      <w:r w:rsidRPr="000F73F9">
        <w:rPr>
          <w:sz w:val="20"/>
          <w:szCs w:val="20"/>
        </w:rPr>
        <w:tab/>
        <w:t>Fasteners for Miscellaneous Metal</w:t>
      </w:r>
      <w:r w:rsidRPr="000F73F9">
        <w:rPr>
          <w:spacing w:val="-5"/>
          <w:sz w:val="20"/>
          <w:szCs w:val="20"/>
        </w:rPr>
        <w:t xml:space="preserve"> </w:t>
      </w:r>
      <w:r w:rsidRPr="000F73F9">
        <w:rPr>
          <w:sz w:val="20"/>
          <w:szCs w:val="20"/>
        </w:rPr>
        <w:t>Framing</w:t>
      </w:r>
    </w:p>
    <w:p w:rsidR="000F73F9" w:rsidRPr="000F73F9" w:rsidRDefault="000F73F9" w:rsidP="000F73F9">
      <w:pPr>
        <w:spacing w:before="2"/>
        <w:rPr>
          <w:sz w:val="19"/>
          <w:szCs w:val="20"/>
        </w:rPr>
      </w:pPr>
    </w:p>
    <w:p w:rsidR="000F73F9" w:rsidRPr="000F73F9" w:rsidRDefault="000F73F9" w:rsidP="000F73F9">
      <w:pPr>
        <w:spacing w:before="1" w:line="232" w:lineRule="auto"/>
        <w:ind w:left="379" w:right="358"/>
        <w:rPr>
          <w:sz w:val="20"/>
          <w:szCs w:val="20"/>
        </w:rPr>
      </w:pPr>
      <w:r w:rsidRPr="000F73F9">
        <w:rPr>
          <w:sz w:val="20"/>
          <w:szCs w:val="20"/>
        </w:rPr>
        <w:t>Type, material, corrosion resistance, size and sufficient length to penetrate the supporting member a minimum of 1 inch with other properties required to fasten miscellaneous metal framing members to supporting members and substrates in accordance with the wall panel manufacturer's</w:t>
      </w:r>
      <w:r w:rsidRPr="000F73F9">
        <w:rPr>
          <w:spacing w:val="-12"/>
          <w:sz w:val="20"/>
          <w:szCs w:val="20"/>
        </w:rPr>
        <w:t xml:space="preserve"> </w:t>
      </w:r>
      <w:r w:rsidRPr="000F73F9">
        <w:rPr>
          <w:sz w:val="20"/>
          <w:szCs w:val="20"/>
        </w:rPr>
        <w:t>and ASCE 7</w:t>
      </w:r>
      <w:r w:rsidRPr="000F73F9">
        <w:rPr>
          <w:spacing w:val="-2"/>
          <w:sz w:val="20"/>
          <w:szCs w:val="20"/>
        </w:rPr>
        <w:t xml:space="preserve"> </w:t>
      </w:r>
      <w:r w:rsidRPr="000F73F9">
        <w:rPr>
          <w:sz w:val="20"/>
          <w:szCs w:val="20"/>
        </w:rPr>
        <w:t>requirements.</w:t>
      </w:r>
    </w:p>
    <w:p w:rsidR="000F73F9" w:rsidRPr="000F73F9" w:rsidRDefault="000F73F9" w:rsidP="000F73F9">
      <w:pPr>
        <w:rPr>
          <w:sz w:val="19"/>
          <w:szCs w:val="20"/>
        </w:rPr>
      </w:pPr>
    </w:p>
    <w:p w:rsidR="000F73F9" w:rsidRPr="000F73F9" w:rsidRDefault="000F73F9" w:rsidP="00E029FB">
      <w:pPr>
        <w:numPr>
          <w:ilvl w:val="1"/>
          <w:numId w:val="5"/>
        </w:numPr>
        <w:tabs>
          <w:tab w:val="left" w:pos="879"/>
          <w:tab w:val="left" w:pos="880"/>
        </w:tabs>
        <w:spacing w:before="1"/>
        <w:ind w:hanging="719"/>
        <w:rPr>
          <w:sz w:val="20"/>
        </w:rPr>
      </w:pPr>
      <w:r w:rsidRPr="000F73F9">
        <w:rPr>
          <w:sz w:val="20"/>
        </w:rPr>
        <w:t>FASTENERS</w:t>
      </w:r>
    </w:p>
    <w:p w:rsidR="000F73F9" w:rsidRPr="000F73F9" w:rsidRDefault="000F73F9" w:rsidP="000F73F9">
      <w:pPr>
        <w:spacing w:before="9"/>
        <w:rPr>
          <w:sz w:val="18"/>
          <w:szCs w:val="20"/>
        </w:rPr>
      </w:pPr>
    </w:p>
    <w:p w:rsidR="000F73F9" w:rsidRPr="000F73F9" w:rsidRDefault="000F73F9" w:rsidP="00E029FB">
      <w:pPr>
        <w:numPr>
          <w:ilvl w:val="2"/>
          <w:numId w:val="5"/>
        </w:numPr>
        <w:tabs>
          <w:tab w:val="left" w:pos="1119"/>
          <w:tab w:val="left" w:pos="1120"/>
        </w:tabs>
        <w:spacing w:before="1"/>
        <w:ind w:hanging="959"/>
        <w:rPr>
          <w:sz w:val="20"/>
        </w:rPr>
      </w:pPr>
      <w:bookmarkStart w:id="34" w:name="2.4.1___General"/>
      <w:bookmarkEnd w:id="34"/>
      <w:r w:rsidRPr="000F73F9">
        <w:rPr>
          <w:sz w:val="20"/>
        </w:rPr>
        <w:t>General</w:t>
      </w:r>
    </w:p>
    <w:p w:rsidR="000F73F9" w:rsidRPr="000F73F9" w:rsidRDefault="000F73F9" w:rsidP="000F73F9">
      <w:pPr>
        <w:spacing w:before="9"/>
        <w:rPr>
          <w:sz w:val="18"/>
          <w:szCs w:val="20"/>
        </w:rPr>
      </w:pPr>
    </w:p>
    <w:p w:rsidR="000F73F9" w:rsidRPr="000F73F9" w:rsidRDefault="000F73F9" w:rsidP="00E029FB">
      <w:pPr>
        <w:numPr>
          <w:ilvl w:val="3"/>
          <w:numId w:val="5"/>
        </w:numPr>
        <w:tabs>
          <w:tab w:val="left" w:pos="1359"/>
          <w:tab w:val="left" w:pos="1360"/>
        </w:tabs>
        <w:ind w:hanging="1199"/>
        <w:rPr>
          <w:sz w:val="20"/>
        </w:rPr>
      </w:pPr>
      <w:bookmarkStart w:id="35" w:name="2.4.1.1___Exposed_Fasteners"/>
      <w:bookmarkEnd w:id="35"/>
      <w:r w:rsidRPr="000F73F9">
        <w:rPr>
          <w:sz w:val="20"/>
        </w:rPr>
        <w:t>Exposed</w:t>
      </w:r>
      <w:r w:rsidRPr="000F73F9">
        <w:rPr>
          <w:spacing w:val="-1"/>
          <w:sz w:val="20"/>
        </w:rPr>
        <w:t xml:space="preserve"> </w:t>
      </w:r>
      <w:r w:rsidRPr="000F73F9">
        <w:rPr>
          <w:sz w:val="20"/>
        </w:rPr>
        <w:t>Fasteners</w:t>
      </w:r>
    </w:p>
    <w:p w:rsidR="000F73F9" w:rsidRPr="000F73F9" w:rsidRDefault="000F73F9" w:rsidP="000F73F9">
      <w:pPr>
        <w:spacing w:before="3"/>
        <w:rPr>
          <w:sz w:val="19"/>
          <w:szCs w:val="20"/>
        </w:rPr>
      </w:pPr>
    </w:p>
    <w:p w:rsidR="000F73F9" w:rsidRPr="000F73F9" w:rsidRDefault="000F73F9" w:rsidP="000F73F9">
      <w:pPr>
        <w:spacing w:line="232" w:lineRule="auto"/>
        <w:ind w:left="379" w:right="219"/>
        <w:rPr>
          <w:sz w:val="20"/>
          <w:szCs w:val="20"/>
        </w:rPr>
      </w:pPr>
      <w:r w:rsidRPr="000F73F9">
        <w:rPr>
          <w:sz w:val="20"/>
          <w:szCs w:val="20"/>
        </w:rPr>
        <w:t>Provide corrosion resistant fasteners for wall panels, made of coated steel, or nylon capped steel compatible with the sheet panel or flashing and of a type and size recommended by the manufacturer to meet the performance requirements and design loads.</w:t>
      </w:r>
    </w:p>
    <w:p w:rsidR="000F73F9" w:rsidRPr="000F73F9" w:rsidRDefault="000F73F9" w:rsidP="000F73F9">
      <w:pPr>
        <w:spacing w:before="6"/>
        <w:rPr>
          <w:sz w:val="19"/>
          <w:szCs w:val="20"/>
        </w:rPr>
      </w:pPr>
    </w:p>
    <w:p w:rsidR="000F73F9" w:rsidRPr="000F73F9" w:rsidRDefault="000F73F9" w:rsidP="00750698">
      <w:pPr>
        <w:spacing w:line="232" w:lineRule="auto"/>
        <w:ind w:left="379" w:right="579"/>
        <w:rPr>
          <w:sz w:val="20"/>
          <w:szCs w:val="20"/>
        </w:rPr>
      </w:pPr>
      <w:r w:rsidRPr="000F73F9">
        <w:rPr>
          <w:sz w:val="20"/>
          <w:szCs w:val="20"/>
        </w:rPr>
        <w:t>Fasteners for accessories must be the manufacturer's standard. Provide an integral metal washer matching the color of attached material with</w:t>
      </w:r>
      <w:r w:rsidR="00750698">
        <w:rPr>
          <w:sz w:val="20"/>
          <w:szCs w:val="20"/>
        </w:rPr>
        <w:t xml:space="preserve"> </w:t>
      </w:r>
      <w:r w:rsidRPr="000F73F9">
        <w:rPr>
          <w:sz w:val="20"/>
          <w:szCs w:val="20"/>
        </w:rPr>
        <w:t>compressible sealing EPDM gasket approximately 3/32 inch thick.</w:t>
      </w:r>
    </w:p>
    <w:p w:rsidR="000F73F9" w:rsidRPr="000F73F9" w:rsidRDefault="000F73F9" w:rsidP="000F73F9">
      <w:pPr>
        <w:spacing w:before="10"/>
        <w:rPr>
          <w:sz w:val="18"/>
          <w:szCs w:val="20"/>
        </w:rPr>
      </w:pPr>
    </w:p>
    <w:p w:rsidR="000F73F9" w:rsidRPr="000F73F9" w:rsidRDefault="000F73F9" w:rsidP="00E029FB">
      <w:pPr>
        <w:numPr>
          <w:ilvl w:val="3"/>
          <w:numId w:val="5"/>
        </w:numPr>
        <w:tabs>
          <w:tab w:val="left" w:pos="1359"/>
          <w:tab w:val="left" w:pos="1360"/>
        </w:tabs>
        <w:ind w:hanging="1199"/>
        <w:rPr>
          <w:sz w:val="20"/>
        </w:rPr>
      </w:pPr>
      <w:bookmarkStart w:id="36" w:name="2.4.1.2___Hidden_Fasteners"/>
      <w:bookmarkEnd w:id="36"/>
      <w:r w:rsidRPr="000F73F9">
        <w:rPr>
          <w:sz w:val="20"/>
        </w:rPr>
        <w:t>Hidden</w:t>
      </w:r>
      <w:r w:rsidRPr="000F73F9">
        <w:rPr>
          <w:spacing w:val="-1"/>
          <w:sz w:val="20"/>
        </w:rPr>
        <w:t xml:space="preserve"> </w:t>
      </w:r>
      <w:r w:rsidRPr="000F73F9">
        <w:rPr>
          <w:sz w:val="20"/>
        </w:rPr>
        <w:t>Fasteners</w:t>
      </w:r>
    </w:p>
    <w:p w:rsidR="000F73F9" w:rsidRPr="000F73F9" w:rsidRDefault="000F73F9" w:rsidP="000F73F9">
      <w:pPr>
        <w:spacing w:before="2"/>
        <w:rPr>
          <w:sz w:val="19"/>
          <w:szCs w:val="20"/>
        </w:rPr>
      </w:pPr>
    </w:p>
    <w:p w:rsidR="000F73F9" w:rsidRPr="000F73F9" w:rsidRDefault="000F73F9" w:rsidP="000F73F9">
      <w:pPr>
        <w:spacing w:line="232" w:lineRule="auto"/>
        <w:ind w:left="379" w:right="699"/>
        <w:rPr>
          <w:sz w:val="20"/>
          <w:szCs w:val="20"/>
        </w:rPr>
      </w:pPr>
      <w:r w:rsidRPr="000F73F9">
        <w:rPr>
          <w:sz w:val="20"/>
          <w:szCs w:val="20"/>
        </w:rPr>
        <w:t>Provide corrosion resistant fasteners recommended by the manufacturer to meet the performance requirements and design loads.</w:t>
      </w:r>
    </w:p>
    <w:p w:rsidR="000F73F9" w:rsidRPr="000F73F9" w:rsidRDefault="000F73F9" w:rsidP="000F73F9">
      <w:pPr>
        <w:rPr>
          <w:sz w:val="19"/>
          <w:szCs w:val="20"/>
        </w:rPr>
      </w:pPr>
    </w:p>
    <w:p w:rsidR="000F73F9" w:rsidRPr="000F73F9" w:rsidRDefault="000F73F9" w:rsidP="00E029FB">
      <w:pPr>
        <w:numPr>
          <w:ilvl w:val="3"/>
          <w:numId w:val="5"/>
        </w:numPr>
        <w:tabs>
          <w:tab w:val="left" w:pos="1359"/>
          <w:tab w:val="left" w:pos="1360"/>
        </w:tabs>
        <w:ind w:hanging="1199"/>
        <w:rPr>
          <w:sz w:val="20"/>
        </w:rPr>
      </w:pPr>
      <w:bookmarkStart w:id="37" w:name="2.4.1.3___Screws"/>
      <w:bookmarkEnd w:id="37"/>
      <w:r w:rsidRPr="000F73F9">
        <w:rPr>
          <w:sz w:val="20"/>
        </w:rPr>
        <w:t>Screws</w:t>
      </w:r>
    </w:p>
    <w:p w:rsidR="000F73F9" w:rsidRPr="000F73F9" w:rsidRDefault="000F73F9" w:rsidP="000F73F9">
      <w:pPr>
        <w:spacing w:before="4"/>
        <w:rPr>
          <w:sz w:val="19"/>
          <w:szCs w:val="20"/>
        </w:rPr>
      </w:pPr>
    </w:p>
    <w:p w:rsidR="000F73F9" w:rsidRPr="000F73F9" w:rsidRDefault="000F73F9" w:rsidP="000F73F9">
      <w:pPr>
        <w:spacing w:line="232" w:lineRule="auto"/>
        <w:ind w:left="379" w:right="939"/>
        <w:rPr>
          <w:sz w:val="20"/>
          <w:szCs w:val="20"/>
        </w:rPr>
      </w:pPr>
      <w:r w:rsidRPr="000F73F9">
        <w:rPr>
          <w:sz w:val="20"/>
          <w:szCs w:val="20"/>
        </w:rPr>
        <w:t>Screws to be corrosion resistant coated steel, being the type and size recommended by the manufacturer to meet the performance requirements.</w:t>
      </w:r>
    </w:p>
    <w:p w:rsidR="000F73F9" w:rsidRPr="000F73F9" w:rsidRDefault="000F73F9" w:rsidP="000F73F9">
      <w:pPr>
        <w:rPr>
          <w:sz w:val="19"/>
          <w:szCs w:val="20"/>
        </w:rPr>
      </w:pPr>
    </w:p>
    <w:p w:rsidR="000F73F9" w:rsidRPr="000F73F9" w:rsidRDefault="000F73F9" w:rsidP="00E029FB">
      <w:pPr>
        <w:numPr>
          <w:ilvl w:val="3"/>
          <w:numId w:val="5"/>
        </w:numPr>
        <w:tabs>
          <w:tab w:val="left" w:pos="1359"/>
          <w:tab w:val="left" w:pos="1360"/>
        </w:tabs>
        <w:ind w:hanging="1199"/>
        <w:rPr>
          <w:sz w:val="20"/>
        </w:rPr>
      </w:pPr>
      <w:bookmarkStart w:id="38" w:name="2.4.1.4___Rivets"/>
      <w:bookmarkEnd w:id="38"/>
      <w:r w:rsidRPr="000F73F9">
        <w:rPr>
          <w:sz w:val="20"/>
        </w:rPr>
        <w:t>Rivets</w:t>
      </w:r>
    </w:p>
    <w:p w:rsidR="000F73F9" w:rsidRPr="000F73F9" w:rsidRDefault="000F73F9" w:rsidP="000F73F9">
      <w:pPr>
        <w:spacing w:before="4"/>
        <w:rPr>
          <w:sz w:val="19"/>
          <w:szCs w:val="20"/>
        </w:rPr>
      </w:pPr>
    </w:p>
    <w:p w:rsidR="000F73F9" w:rsidRPr="000F73F9" w:rsidRDefault="000F73F9" w:rsidP="000F73F9">
      <w:pPr>
        <w:spacing w:line="232" w:lineRule="auto"/>
        <w:ind w:left="379" w:right="339"/>
        <w:rPr>
          <w:sz w:val="20"/>
          <w:szCs w:val="20"/>
        </w:rPr>
      </w:pPr>
      <w:r w:rsidRPr="000F73F9">
        <w:rPr>
          <w:sz w:val="20"/>
          <w:szCs w:val="20"/>
        </w:rPr>
        <w:t>Rivets to be closed-end type, corrosion resistant coated steel, aluminum or stainless steel where watertight connections are required.</w:t>
      </w:r>
    </w:p>
    <w:p w:rsidR="000F73F9" w:rsidRPr="000F73F9" w:rsidRDefault="000F73F9" w:rsidP="000F73F9">
      <w:pPr>
        <w:rPr>
          <w:sz w:val="19"/>
          <w:szCs w:val="20"/>
        </w:rPr>
      </w:pPr>
    </w:p>
    <w:p w:rsidR="000F73F9" w:rsidRPr="000F73F9" w:rsidRDefault="000F73F9" w:rsidP="00E029FB">
      <w:pPr>
        <w:numPr>
          <w:ilvl w:val="3"/>
          <w:numId w:val="5"/>
        </w:numPr>
        <w:tabs>
          <w:tab w:val="left" w:pos="1359"/>
          <w:tab w:val="left" w:pos="1360"/>
        </w:tabs>
        <w:ind w:hanging="1199"/>
        <w:rPr>
          <w:sz w:val="20"/>
        </w:rPr>
      </w:pPr>
      <w:bookmarkStart w:id="39" w:name="2.4.1.5___Attachment_Clips"/>
      <w:bookmarkEnd w:id="39"/>
      <w:r w:rsidRPr="000F73F9">
        <w:rPr>
          <w:sz w:val="20"/>
        </w:rPr>
        <w:t>Attachment</w:t>
      </w:r>
      <w:r w:rsidRPr="000F73F9">
        <w:rPr>
          <w:spacing w:val="-1"/>
          <w:sz w:val="20"/>
        </w:rPr>
        <w:t xml:space="preserve"> </w:t>
      </w:r>
      <w:r w:rsidRPr="000F73F9">
        <w:rPr>
          <w:sz w:val="20"/>
        </w:rPr>
        <w:t>Clips</w:t>
      </w:r>
    </w:p>
    <w:p w:rsidR="000F73F9" w:rsidRPr="000F73F9" w:rsidRDefault="000F73F9" w:rsidP="000F73F9">
      <w:pPr>
        <w:spacing w:before="2"/>
        <w:rPr>
          <w:sz w:val="19"/>
          <w:szCs w:val="20"/>
        </w:rPr>
      </w:pPr>
    </w:p>
    <w:p w:rsidR="000F73F9" w:rsidRPr="000F73F9" w:rsidRDefault="000F73F9" w:rsidP="000F73F9">
      <w:pPr>
        <w:spacing w:line="232" w:lineRule="auto"/>
        <w:ind w:left="379" w:right="838"/>
        <w:rPr>
          <w:sz w:val="20"/>
          <w:szCs w:val="20"/>
        </w:rPr>
      </w:pPr>
      <w:r w:rsidRPr="000F73F9">
        <w:rPr>
          <w:sz w:val="20"/>
          <w:szCs w:val="20"/>
        </w:rPr>
        <w:t>Fabricate clips from steel hot-dipped galvanized in accordance with ASTM A653/A653M, Z275 G 90 or Series 300 stainless steel. Size, shape, thickness and capacity as required meeting the insulation thickness</w:t>
      </w:r>
      <w:r w:rsidRPr="000F73F9">
        <w:rPr>
          <w:spacing w:val="-11"/>
          <w:sz w:val="20"/>
          <w:szCs w:val="20"/>
        </w:rPr>
        <w:t xml:space="preserve"> </w:t>
      </w:r>
      <w:r w:rsidRPr="000F73F9">
        <w:rPr>
          <w:sz w:val="20"/>
          <w:szCs w:val="20"/>
        </w:rPr>
        <w:t>and design load criteria</w:t>
      </w:r>
      <w:r w:rsidRPr="000F73F9">
        <w:rPr>
          <w:spacing w:val="-4"/>
          <w:sz w:val="20"/>
          <w:szCs w:val="20"/>
        </w:rPr>
        <w:t xml:space="preserve"> </w:t>
      </w:r>
      <w:r w:rsidRPr="000F73F9">
        <w:rPr>
          <w:sz w:val="20"/>
          <w:szCs w:val="20"/>
        </w:rPr>
        <w:t>specified.</w:t>
      </w:r>
    </w:p>
    <w:p w:rsidR="000F73F9" w:rsidRPr="000F73F9" w:rsidRDefault="000F73F9" w:rsidP="000F73F9">
      <w:pPr>
        <w:spacing w:before="1"/>
        <w:rPr>
          <w:sz w:val="19"/>
          <w:szCs w:val="20"/>
        </w:rPr>
      </w:pPr>
    </w:p>
    <w:p w:rsidR="000F73F9" w:rsidRPr="000F73F9" w:rsidRDefault="000F73F9" w:rsidP="00E029FB">
      <w:pPr>
        <w:numPr>
          <w:ilvl w:val="1"/>
          <w:numId w:val="4"/>
        </w:numPr>
        <w:tabs>
          <w:tab w:val="left" w:pos="879"/>
          <w:tab w:val="left" w:pos="880"/>
        </w:tabs>
        <w:spacing w:before="1"/>
        <w:ind w:hanging="719"/>
        <w:rPr>
          <w:sz w:val="20"/>
        </w:rPr>
      </w:pPr>
      <w:bookmarkStart w:id="40" w:name="2.5___ACCESSORIES"/>
      <w:bookmarkEnd w:id="40"/>
      <w:r w:rsidRPr="000F73F9">
        <w:rPr>
          <w:sz w:val="20"/>
        </w:rPr>
        <w:t>ACCESSORIES</w:t>
      </w:r>
    </w:p>
    <w:p w:rsidR="000F73F9" w:rsidRPr="000F73F9" w:rsidRDefault="000F73F9" w:rsidP="000F73F9">
      <w:pPr>
        <w:spacing w:before="9"/>
        <w:rPr>
          <w:sz w:val="18"/>
          <w:szCs w:val="20"/>
        </w:rPr>
      </w:pPr>
    </w:p>
    <w:p w:rsidR="000F73F9" w:rsidRPr="000F73F9" w:rsidRDefault="000F73F9" w:rsidP="00E029FB">
      <w:pPr>
        <w:numPr>
          <w:ilvl w:val="2"/>
          <w:numId w:val="4"/>
        </w:numPr>
        <w:tabs>
          <w:tab w:val="left" w:pos="1119"/>
          <w:tab w:val="left" w:pos="1120"/>
        </w:tabs>
        <w:ind w:hanging="959"/>
        <w:rPr>
          <w:sz w:val="20"/>
        </w:rPr>
      </w:pPr>
      <w:bookmarkStart w:id="41" w:name="2.5.1___General"/>
      <w:bookmarkEnd w:id="41"/>
      <w:r w:rsidRPr="000F73F9">
        <w:rPr>
          <w:sz w:val="20"/>
        </w:rPr>
        <w:t>General</w:t>
      </w:r>
    </w:p>
    <w:p w:rsidR="000F73F9" w:rsidRPr="000F73F9" w:rsidRDefault="000F73F9" w:rsidP="000F73F9">
      <w:pPr>
        <w:spacing w:before="3"/>
        <w:rPr>
          <w:sz w:val="19"/>
          <w:szCs w:val="20"/>
        </w:rPr>
      </w:pPr>
    </w:p>
    <w:p w:rsidR="000F73F9" w:rsidRPr="000F73F9" w:rsidRDefault="000F73F9" w:rsidP="000F73F9">
      <w:pPr>
        <w:tabs>
          <w:tab w:val="left" w:pos="3019"/>
        </w:tabs>
        <w:spacing w:line="232" w:lineRule="auto"/>
        <w:ind w:left="379" w:right="358"/>
        <w:rPr>
          <w:sz w:val="20"/>
          <w:szCs w:val="20"/>
        </w:rPr>
      </w:pPr>
      <w:r w:rsidRPr="000F73F9">
        <w:rPr>
          <w:sz w:val="20"/>
          <w:szCs w:val="20"/>
        </w:rPr>
        <w:t>All accessories must be compatible with the metal wall panels. Sheet metal flashing, trim, metal closure strips, caps and similar metal accessories must not be less than the minimum thickness specified for the wall panels. Exposed metal accessories/finishes to match the panels furnished, except</w:t>
      </w:r>
      <w:r w:rsidRPr="000F73F9">
        <w:rPr>
          <w:spacing w:val="-11"/>
          <w:sz w:val="20"/>
          <w:szCs w:val="20"/>
        </w:rPr>
        <w:t xml:space="preserve"> </w:t>
      </w:r>
      <w:r w:rsidRPr="000F73F9">
        <w:rPr>
          <w:sz w:val="20"/>
          <w:szCs w:val="20"/>
        </w:rPr>
        <w:t>as otherwise</w:t>
      </w:r>
      <w:r w:rsidRPr="000F73F9">
        <w:rPr>
          <w:spacing w:val="-2"/>
          <w:sz w:val="20"/>
          <w:szCs w:val="20"/>
        </w:rPr>
        <w:t xml:space="preserve"> </w:t>
      </w:r>
      <w:r w:rsidR="005659DD">
        <w:rPr>
          <w:sz w:val="20"/>
          <w:szCs w:val="20"/>
        </w:rPr>
        <w:t xml:space="preserve">indicated. </w:t>
      </w:r>
      <w:r w:rsidRPr="000F73F9">
        <w:rPr>
          <w:sz w:val="20"/>
          <w:szCs w:val="20"/>
        </w:rPr>
        <w:t>Molded foam rib, ridge and other closure strips must be non-absorbent closed-cell or solid-cell synthetic rubber or pre-molded neoprene to match configuration of the</w:t>
      </w:r>
      <w:r w:rsidRPr="000F73F9">
        <w:rPr>
          <w:spacing w:val="-7"/>
          <w:sz w:val="20"/>
          <w:szCs w:val="20"/>
        </w:rPr>
        <w:t xml:space="preserve"> </w:t>
      </w:r>
      <w:r w:rsidRPr="000F73F9">
        <w:rPr>
          <w:sz w:val="20"/>
          <w:szCs w:val="20"/>
        </w:rPr>
        <w:t>panels.</w:t>
      </w:r>
    </w:p>
    <w:p w:rsidR="000F73F9" w:rsidRPr="000F73F9" w:rsidRDefault="000F73F9" w:rsidP="000F73F9">
      <w:pPr>
        <w:spacing w:before="1"/>
        <w:rPr>
          <w:sz w:val="19"/>
          <w:szCs w:val="20"/>
        </w:rPr>
      </w:pPr>
    </w:p>
    <w:p w:rsidR="000F73F9" w:rsidRPr="000F73F9" w:rsidRDefault="000F73F9" w:rsidP="00E029FB">
      <w:pPr>
        <w:numPr>
          <w:ilvl w:val="2"/>
          <w:numId w:val="4"/>
        </w:numPr>
        <w:tabs>
          <w:tab w:val="left" w:pos="1119"/>
          <w:tab w:val="left" w:pos="1120"/>
        </w:tabs>
        <w:spacing w:before="1"/>
        <w:ind w:hanging="959"/>
        <w:rPr>
          <w:sz w:val="20"/>
        </w:rPr>
      </w:pPr>
      <w:bookmarkStart w:id="42" w:name="2.5.2___Rubber_Closure_Strips"/>
      <w:bookmarkEnd w:id="42"/>
      <w:r w:rsidRPr="000F73F9">
        <w:rPr>
          <w:sz w:val="20"/>
        </w:rPr>
        <w:t>Rubber Closure</w:t>
      </w:r>
      <w:r w:rsidRPr="000F73F9">
        <w:rPr>
          <w:spacing w:val="-3"/>
          <w:sz w:val="20"/>
        </w:rPr>
        <w:t xml:space="preserve"> </w:t>
      </w:r>
      <w:r w:rsidRPr="000F73F9">
        <w:rPr>
          <w:sz w:val="20"/>
        </w:rPr>
        <w:t>Strips</w:t>
      </w:r>
    </w:p>
    <w:p w:rsidR="000F73F9" w:rsidRPr="000F73F9" w:rsidRDefault="000F73F9" w:rsidP="000F73F9">
      <w:pPr>
        <w:spacing w:before="3"/>
        <w:rPr>
          <w:sz w:val="19"/>
          <w:szCs w:val="20"/>
        </w:rPr>
      </w:pPr>
    </w:p>
    <w:p w:rsidR="000F73F9" w:rsidRPr="000F73F9" w:rsidRDefault="000F73F9" w:rsidP="000F73F9">
      <w:pPr>
        <w:spacing w:line="232" w:lineRule="auto"/>
        <w:ind w:left="379" w:right="459"/>
        <w:rPr>
          <w:sz w:val="20"/>
          <w:szCs w:val="20"/>
        </w:rPr>
      </w:pPr>
      <w:r w:rsidRPr="000F73F9">
        <w:rPr>
          <w:sz w:val="20"/>
          <w:szCs w:val="20"/>
        </w:rPr>
        <w:t>Provide closed-cell, expanded cellular rubber conforming to ASTM D1056 and ASTM D1667; extruded or molded to the configuration of the specified wall panel and in lengths supplied by the wall panel manufacturer.</w:t>
      </w:r>
    </w:p>
    <w:p w:rsidR="000F73F9" w:rsidRPr="000F73F9" w:rsidRDefault="000F73F9" w:rsidP="000F73F9">
      <w:pPr>
        <w:rPr>
          <w:sz w:val="19"/>
          <w:szCs w:val="20"/>
        </w:rPr>
      </w:pPr>
    </w:p>
    <w:p w:rsidR="000F73F9" w:rsidRPr="000F73F9" w:rsidRDefault="000F73F9" w:rsidP="00E029FB">
      <w:pPr>
        <w:numPr>
          <w:ilvl w:val="2"/>
          <w:numId w:val="4"/>
        </w:numPr>
        <w:tabs>
          <w:tab w:val="left" w:pos="1119"/>
          <w:tab w:val="left" w:pos="1120"/>
        </w:tabs>
        <w:ind w:hanging="959"/>
        <w:rPr>
          <w:sz w:val="20"/>
        </w:rPr>
      </w:pPr>
      <w:bookmarkStart w:id="43" w:name="2.5.3___Metal_Closure_Strips"/>
      <w:bookmarkEnd w:id="43"/>
      <w:r w:rsidRPr="000F73F9">
        <w:rPr>
          <w:sz w:val="20"/>
        </w:rPr>
        <w:t>Metal Closure</w:t>
      </w:r>
      <w:r w:rsidRPr="000F73F9">
        <w:rPr>
          <w:spacing w:val="-3"/>
          <w:sz w:val="20"/>
        </w:rPr>
        <w:t xml:space="preserve"> </w:t>
      </w:r>
      <w:r w:rsidRPr="000F73F9">
        <w:rPr>
          <w:sz w:val="20"/>
        </w:rPr>
        <w:t>Strips</w:t>
      </w:r>
    </w:p>
    <w:p w:rsidR="000F73F9" w:rsidRPr="000F73F9" w:rsidRDefault="000F73F9" w:rsidP="000F73F9">
      <w:pPr>
        <w:spacing w:before="4"/>
        <w:rPr>
          <w:sz w:val="19"/>
          <w:szCs w:val="20"/>
        </w:rPr>
      </w:pPr>
    </w:p>
    <w:p w:rsidR="000F73F9" w:rsidRPr="000F73F9" w:rsidRDefault="000F73F9" w:rsidP="000F73F9">
      <w:pPr>
        <w:spacing w:line="232" w:lineRule="auto"/>
        <w:ind w:left="379" w:right="579"/>
        <w:rPr>
          <w:sz w:val="20"/>
          <w:szCs w:val="20"/>
        </w:rPr>
      </w:pPr>
      <w:r w:rsidRPr="000F73F9">
        <w:rPr>
          <w:sz w:val="20"/>
          <w:szCs w:val="20"/>
        </w:rPr>
        <w:t>Provide factory fabricated steel closure strips to be the same thickness, color, finish and profile of the specified wall panel.</w:t>
      </w:r>
    </w:p>
    <w:p w:rsidR="000F73F9" w:rsidRPr="000F73F9" w:rsidRDefault="000F73F9" w:rsidP="000F73F9">
      <w:pPr>
        <w:rPr>
          <w:sz w:val="19"/>
          <w:szCs w:val="20"/>
        </w:rPr>
      </w:pPr>
    </w:p>
    <w:p w:rsidR="000F73F9" w:rsidRPr="000F73F9" w:rsidRDefault="000F73F9" w:rsidP="00E029FB">
      <w:pPr>
        <w:numPr>
          <w:ilvl w:val="2"/>
          <w:numId w:val="4"/>
        </w:numPr>
        <w:tabs>
          <w:tab w:val="left" w:pos="1119"/>
          <w:tab w:val="left" w:pos="1120"/>
        </w:tabs>
        <w:ind w:hanging="959"/>
        <w:rPr>
          <w:sz w:val="20"/>
        </w:rPr>
      </w:pPr>
      <w:bookmarkStart w:id="44" w:name="2.5.4___Joint_Sealants"/>
      <w:bookmarkEnd w:id="44"/>
      <w:r w:rsidRPr="000F73F9">
        <w:rPr>
          <w:sz w:val="20"/>
        </w:rPr>
        <w:t>Joint</w:t>
      </w:r>
      <w:r w:rsidRPr="000F73F9">
        <w:rPr>
          <w:spacing w:val="-1"/>
          <w:sz w:val="20"/>
        </w:rPr>
        <w:t xml:space="preserve"> </w:t>
      </w:r>
      <w:r w:rsidRPr="000F73F9">
        <w:rPr>
          <w:sz w:val="20"/>
        </w:rPr>
        <w:t>Sealants</w:t>
      </w:r>
    </w:p>
    <w:p w:rsidR="000F73F9" w:rsidRPr="000F73F9" w:rsidRDefault="000F73F9" w:rsidP="000F73F9">
      <w:pPr>
        <w:spacing w:before="9"/>
        <w:rPr>
          <w:sz w:val="18"/>
          <w:szCs w:val="20"/>
        </w:rPr>
      </w:pPr>
    </w:p>
    <w:p w:rsidR="000F73F9" w:rsidRPr="000F73F9" w:rsidRDefault="000F73F9" w:rsidP="00E029FB">
      <w:pPr>
        <w:numPr>
          <w:ilvl w:val="3"/>
          <w:numId w:val="4"/>
        </w:numPr>
        <w:tabs>
          <w:tab w:val="left" w:pos="1359"/>
          <w:tab w:val="left" w:pos="1360"/>
        </w:tabs>
        <w:ind w:hanging="1199"/>
        <w:rPr>
          <w:sz w:val="20"/>
        </w:rPr>
      </w:pPr>
      <w:bookmarkStart w:id="45" w:name="2.5.4.1___Sealants_and_Caulking"/>
      <w:bookmarkEnd w:id="45"/>
      <w:r w:rsidRPr="000F73F9">
        <w:rPr>
          <w:sz w:val="20"/>
        </w:rPr>
        <w:t>Sealants and</w:t>
      </w:r>
      <w:r w:rsidRPr="000F73F9">
        <w:rPr>
          <w:spacing w:val="-3"/>
          <w:sz w:val="20"/>
        </w:rPr>
        <w:t xml:space="preserve"> </w:t>
      </w:r>
      <w:r w:rsidRPr="000F73F9">
        <w:rPr>
          <w:sz w:val="20"/>
        </w:rPr>
        <w:t>Caulking</w:t>
      </w:r>
    </w:p>
    <w:p w:rsidR="000F73F9" w:rsidRPr="000F73F9" w:rsidRDefault="000F73F9" w:rsidP="000F73F9">
      <w:pPr>
        <w:spacing w:before="3"/>
        <w:rPr>
          <w:sz w:val="19"/>
          <w:szCs w:val="20"/>
        </w:rPr>
      </w:pPr>
    </w:p>
    <w:p w:rsidR="000F73F9" w:rsidRPr="000F73F9" w:rsidRDefault="000F73F9" w:rsidP="005659DD">
      <w:pPr>
        <w:tabs>
          <w:tab w:val="left" w:pos="3019"/>
        </w:tabs>
        <w:spacing w:before="1" w:line="232" w:lineRule="auto"/>
        <w:ind w:left="379" w:right="358"/>
        <w:rPr>
          <w:sz w:val="20"/>
          <w:szCs w:val="20"/>
        </w:rPr>
      </w:pPr>
      <w:r w:rsidRPr="000F73F9">
        <w:rPr>
          <w:sz w:val="20"/>
          <w:szCs w:val="20"/>
        </w:rPr>
        <w:t>Provide approved gun type sealants for use in hand- or air-pressure caulking guns at temperatures above 4 degrees C (or frost-free application at temperatures above 10 degrees F with minimum solid content of 85</w:t>
      </w:r>
      <w:r w:rsidRPr="000F73F9">
        <w:rPr>
          <w:spacing w:val="-14"/>
          <w:sz w:val="20"/>
          <w:szCs w:val="20"/>
        </w:rPr>
        <w:t xml:space="preserve"> </w:t>
      </w:r>
      <w:r w:rsidRPr="000F73F9">
        <w:rPr>
          <w:sz w:val="20"/>
          <w:szCs w:val="20"/>
        </w:rPr>
        <w:t>percent of the</w:t>
      </w:r>
      <w:r w:rsidRPr="000F73F9">
        <w:rPr>
          <w:spacing w:val="-3"/>
          <w:sz w:val="20"/>
          <w:szCs w:val="20"/>
        </w:rPr>
        <w:t xml:space="preserve"> </w:t>
      </w:r>
      <w:r w:rsidRPr="000F73F9">
        <w:rPr>
          <w:sz w:val="20"/>
          <w:szCs w:val="20"/>
        </w:rPr>
        <w:t>total</w:t>
      </w:r>
      <w:r w:rsidRPr="000F73F9">
        <w:rPr>
          <w:spacing w:val="-2"/>
          <w:sz w:val="20"/>
          <w:szCs w:val="20"/>
        </w:rPr>
        <w:t xml:space="preserve"> </w:t>
      </w:r>
      <w:r w:rsidR="005659DD">
        <w:rPr>
          <w:sz w:val="20"/>
          <w:szCs w:val="20"/>
        </w:rPr>
        <w:t xml:space="preserve">volume. </w:t>
      </w:r>
      <w:r w:rsidRPr="000F73F9">
        <w:rPr>
          <w:sz w:val="20"/>
          <w:szCs w:val="20"/>
        </w:rPr>
        <w:t>Sealants must dry with a tough, durable surface skin which permit remaining soft and pliable underneath, providing</w:t>
      </w:r>
      <w:r w:rsidRPr="000F73F9">
        <w:rPr>
          <w:spacing w:val="-9"/>
          <w:sz w:val="20"/>
          <w:szCs w:val="20"/>
        </w:rPr>
        <w:t xml:space="preserve"> </w:t>
      </w:r>
      <w:r w:rsidR="005659DD">
        <w:rPr>
          <w:sz w:val="20"/>
          <w:szCs w:val="20"/>
        </w:rPr>
        <w:t xml:space="preserve">a </w:t>
      </w:r>
      <w:r w:rsidRPr="000F73F9">
        <w:rPr>
          <w:sz w:val="20"/>
          <w:szCs w:val="20"/>
        </w:rPr>
        <w:t>weather-tight</w:t>
      </w:r>
      <w:r w:rsidRPr="000F73F9">
        <w:rPr>
          <w:spacing w:val="-2"/>
          <w:sz w:val="20"/>
          <w:szCs w:val="20"/>
        </w:rPr>
        <w:t xml:space="preserve"> </w:t>
      </w:r>
      <w:r w:rsidRPr="000F73F9">
        <w:rPr>
          <w:sz w:val="20"/>
          <w:szCs w:val="20"/>
        </w:rPr>
        <w:t>joint.</w:t>
      </w:r>
      <w:r w:rsidRPr="000F73F9">
        <w:rPr>
          <w:sz w:val="20"/>
          <w:szCs w:val="20"/>
        </w:rPr>
        <w:tab/>
        <w:t>No migratory staining is permitted on painted or unpainted metal, stone, glass, vinyl, or</w:t>
      </w:r>
      <w:r w:rsidRPr="000F73F9">
        <w:rPr>
          <w:spacing w:val="-7"/>
          <w:sz w:val="20"/>
          <w:szCs w:val="20"/>
        </w:rPr>
        <w:t xml:space="preserve"> </w:t>
      </w:r>
      <w:r w:rsidR="005659DD">
        <w:rPr>
          <w:sz w:val="20"/>
          <w:szCs w:val="20"/>
        </w:rPr>
        <w:t xml:space="preserve">wood. </w:t>
      </w:r>
      <w:r w:rsidRPr="000F73F9">
        <w:rPr>
          <w:sz w:val="20"/>
          <w:szCs w:val="20"/>
        </w:rPr>
        <w:t>Prime all joints receiving sealants with a compatible one-component or two-component primer as recommended by the wall panel manufacturer.</w:t>
      </w:r>
    </w:p>
    <w:p w:rsidR="000F73F9" w:rsidRPr="000F73F9" w:rsidRDefault="000F73F9" w:rsidP="000F73F9">
      <w:pPr>
        <w:rPr>
          <w:sz w:val="19"/>
          <w:szCs w:val="20"/>
        </w:rPr>
      </w:pPr>
    </w:p>
    <w:p w:rsidR="000F73F9" w:rsidRPr="000F73F9" w:rsidRDefault="000F73F9" w:rsidP="00E029FB">
      <w:pPr>
        <w:numPr>
          <w:ilvl w:val="3"/>
          <w:numId w:val="4"/>
        </w:numPr>
        <w:tabs>
          <w:tab w:val="left" w:pos="1359"/>
          <w:tab w:val="left" w:pos="1360"/>
        </w:tabs>
        <w:ind w:hanging="1199"/>
        <w:rPr>
          <w:sz w:val="20"/>
        </w:rPr>
      </w:pPr>
      <w:bookmarkStart w:id="46" w:name="2.5.4.2___Shop-Applied"/>
      <w:bookmarkEnd w:id="46"/>
      <w:r w:rsidRPr="000F73F9">
        <w:rPr>
          <w:sz w:val="20"/>
        </w:rPr>
        <w:t>Shop-Applied</w:t>
      </w:r>
    </w:p>
    <w:p w:rsidR="000F73F9" w:rsidRPr="000F73F9" w:rsidRDefault="000F73F9" w:rsidP="000F73F9">
      <w:pPr>
        <w:spacing w:before="3"/>
        <w:rPr>
          <w:sz w:val="19"/>
          <w:szCs w:val="20"/>
        </w:rPr>
      </w:pPr>
    </w:p>
    <w:p w:rsidR="000F73F9" w:rsidRPr="000F73F9" w:rsidRDefault="000F73F9" w:rsidP="000F73F9">
      <w:pPr>
        <w:spacing w:before="1" w:line="232" w:lineRule="auto"/>
        <w:ind w:left="379" w:right="459"/>
        <w:rPr>
          <w:sz w:val="20"/>
          <w:szCs w:val="20"/>
        </w:rPr>
      </w:pPr>
      <w:r w:rsidRPr="000F73F9">
        <w:rPr>
          <w:sz w:val="20"/>
          <w:szCs w:val="20"/>
        </w:rPr>
        <w:lastRenderedPageBreak/>
        <w:t>Sealant for shop-applied caulking must be non-curing butyl compliant with AAMA 800 to ensure the sealant's plasticity at the time of field erection.</w:t>
      </w:r>
    </w:p>
    <w:p w:rsidR="000F73F9" w:rsidRPr="000F73F9" w:rsidRDefault="000F73F9" w:rsidP="000F73F9">
      <w:pPr>
        <w:rPr>
          <w:sz w:val="19"/>
          <w:szCs w:val="20"/>
        </w:rPr>
      </w:pPr>
    </w:p>
    <w:p w:rsidR="000F73F9" w:rsidRPr="000F73F9" w:rsidRDefault="000F73F9" w:rsidP="00E029FB">
      <w:pPr>
        <w:numPr>
          <w:ilvl w:val="3"/>
          <w:numId w:val="4"/>
        </w:numPr>
        <w:tabs>
          <w:tab w:val="left" w:pos="1359"/>
          <w:tab w:val="left" w:pos="1360"/>
        </w:tabs>
        <w:ind w:hanging="1199"/>
        <w:rPr>
          <w:sz w:val="20"/>
        </w:rPr>
      </w:pPr>
      <w:bookmarkStart w:id="47" w:name="2.5.4.3___Field-Applied"/>
      <w:bookmarkEnd w:id="47"/>
      <w:r w:rsidRPr="000F73F9">
        <w:rPr>
          <w:sz w:val="20"/>
        </w:rPr>
        <w:t>Field-Applied</w:t>
      </w:r>
    </w:p>
    <w:p w:rsidR="000F73F9" w:rsidRPr="000F73F9" w:rsidRDefault="000F73F9" w:rsidP="000F73F9">
      <w:pPr>
        <w:spacing w:before="2"/>
        <w:rPr>
          <w:sz w:val="19"/>
          <w:szCs w:val="20"/>
        </w:rPr>
      </w:pPr>
    </w:p>
    <w:p w:rsidR="000F73F9" w:rsidRPr="000F73F9" w:rsidRDefault="000F73F9" w:rsidP="005659DD">
      <w:pPr>
        <w:spacing w:line="232" w:lineRule="auto"/>
        <w:ind w:left="379" w:right="339"/>
        <w:rPr>
          <w:sz w:val="20"/>
          <w:szCs w:val="20"/>
        </w:rPr>
      </w:pPr>
      <w:r w:rsidRPr="000F73F9">
        <w:rPr>
          <w:sz w:val="20"/>
          <w:szCs w:val="20"/>
        </w:rPr>
        <w:t xml:space="preserve">Sealant for field-applied caulking must be an approved gun grade, non-sag one component polysulfide or two-component polyurethane with an initial maximum Shore </w:t>
      </w:r>
      <w:proofErr w:type="gramStart"/>
      <w:r w:rsidRPr="000F73F9">
        <w:rPr>
          <w:sz w:val="20"/>
          <w:szCs w:val="20"/>
        </w:rPr>
        <w:t>A</w:t>
      </w:r>
      <w:proofErr w:type="gramEnd"/>
      <w:r w:rsidRPr="000F73F9">
        <w:rPr>
          <w:sz w:val="20"/>
          <w:szCs w:val="20"/>
        </w:rPr>
        <w:t xml:space="preserve"> durometer hardness of 25, an</w:t>
      </w:r>
      <w:r w:rsidR="005659DD">
        <w:rPr>
          <w:sz w:val="20"/>
          <w:szCs w:val="20"/>
        </w:rPr>
        <w:t xml:space="preserve">d conforming to ASTM C920, Type </w:t>
      </w:r>
      <w:r w:rsidRPr="000F73F9">
        <w:rPr>
          <w:sz w:val="20"/>
          <w:szCs w:val="20"/>
        </w:rPr>
        <w:t>II. Color to match panel colors.</w:t>
      </w:r>
    </w:p>
    <w:p w:rsidR="000F73F9" w:rsidRPr="000F73F9" w:rsidRDefault="000F73F9" w:rsidP="000F73F9">
      <w:pPr>
        <w:spacing w:before="10"/>
        <w:rPr>
          <w:sz w:val="18"/>
          <w:szCs w:val="20"/>
        </w:rPr>
      </w:pPr>
    </w:p>
    <w:p w:rsidR="000F73F9" w:rsidRPr="000F73F9" w:rsidRDefault="000F73F9" w:rsidP="00E029FB">
      <w:pPr>
        <w:numPr>
          <w:ilvl w:val="3"/>
          <w:numId w:val="4"/>
        </w:numPr>
        <w:tabs>
          <w:tab w:val="left" w:pos="1359"/>
          <w:tab w:val="left" w:pos="1360"/>
        </w:tabs>
        <w:ind w:hanging="1199"/>
        <w:rPr>
          <w:sz w:val="20"/>
        </w:rPr>
      </w:pPr>
      <w:bookmarkStart w:id="48" w:name="2.5.4.4___Pressure_Sensitive_Tape"/>
      <w:bookmarkEnd w:id="48"/>
      <w:r w:rsidRPr="000F73F9">
        <w:rPr>
          <w:sz w:val="20"/>
        </w:rPr>
        <w:t>Pressure Sensitive</w:t>
      </w:r>
      <w:r w:rsidRPr="000F73F9">
        <w:rPr>
          <w:spacing w:val="-3"/>
          <w:sz w:val="20"/>
        </w:rPr>
        <w:t xml:space="preserve"> </w:t>
      </w:r>
      <w:r w:rsidRPr="000F73F9">
        <w:rPr>
          <w:sz w:val="20"/>
        </w:rPr>
        <w:t>Tape</w:t>
      </w:r>
    </w:p>
    <w:p w:rsidR="000F73F9" w:rsidRPr="000F73F9" w:rsidRDefault="000F73F9" w:rsidP="000F73F9">
      <w:pPr>
        <w:spacing w:before="4"/>
        <w:rPr>
          <w:sz w:val="19"/>
          <w:szCs w:val="20"/>
        </w:rPr>
      </w:pPr>
    </w:p>
    <w:p w:rsidR="000F73F9" w:rsidRPr="000F73F9" w:rsidRDefault="000F73F9" w:rsidP="000F73F9">
      <w:pPr>
        <w:spacing w:line="232" w:lineRule="auto"/>
        <w:ind w:left="379" w:right="339"/>
        <w:rPr>
          <w:sz w:val="20"/>
          <w:szCs w:val="20"/>
        </w:rPr>
      </w:pPr>
      <w:r w:rsidRPr="000F73F9">
        <w:rPr>
          <w:sz w:val="20"/>
          <w:szCs w:val="20"/>
        </w:rPr>
        <w:t>Provide pressure sensitive tape sealant, 100 percent solid with a release paper backing; permanently elastic, non-sagging, non-toxic and non-staining as approved by the wall panel manufacturer.</w:t>
      </w:r>
    </w:p>
    <w:p w:rsidR="000F73F9" w:rsidRPr="000F73F9" w:rsidRDefault="000F73F9" w:rsidP="000F73F9">
      <w:pPr>
        <w:rPr>
          <w:sz w:val="19"/>
          <w:szCs w:val="20"/>
        </w:rPr>
      </w:pPr>
    </w:p>
    <w:p w:rsidR="000F73F9" w:rsidRPr="000F73F9" w:rsidRDefault="000F73F9" w:rsidP="000F73F9">
      <w:pPr>
        <w:tabs>
          <w:tab w:val="left" w:pos="879"/>
        </w:tabs>
        <w:ind w:left="160"/>
        <w:rPr>
          <w:sz w:val="20"/>
          <w:szCs w:val="20"/>
        </w:rPr>
      </w:pPr>
      <w:bookmarkStart w:id="49" w:name="2.6___SHEET_METAL_FLASHING_AND_TRIM"/>
      <w:bookmarkEnd w:id="49"/>
      <w:r w:rsidRPr="000F73F9">
        <w:rPr>
          <w:sz w:val="20"/>
          <w:szCs w:val="20"/>
        </w:rPr>
        <w:t>2.6</w:t>
      </w:r>
      <w:r w:rsidRPr="000F73F9">
        <w:rPr>
          <w:sz w:val="20"/>
          <w:szCs w:val="20"/>
        </w:rPr>
        <w:tab/>
        <w:t>SHEET METAL FLASHING AND</w:t>
      </w:r>
      <w:r w:rsidRPr="000F73F9">
        <w:rPr>
          <w:spacing w:val="-5"/>
          <w:sz w:val="20"/>
          <w:szCs w:val="20"/>
        </w:rPr>
        <w:t xml:space="preserve"> </w:t>
      </w:r>
      <w:r w:rsidRPr="000F73F9">
        <w:rPr>
          <w:sz w:val="20"/>
          <w:szCs w:val="20"/>
        </w:rPr>
        <w:t>TRIM</w:t>
      </w:r>
    </w:p>
    <w:p w:rsidR="000F73F9" w:rsidRPr="000F73F9" w:rsidRDefault="000F73F9" w:rsidP="000F73F9">
      <w:pPr>
        <w:spacing w:before="10"/>
        <w:rPr>
          <w:sz w:val="18"/>
          <w:szCs w:val="20"/>
        </w:rPr>
      </w:pPr>
    </w:p>
    <w:p w:rsidR="000F73F9" w:rsidRPr="000F73F9" w:rsidRDefault="000F73F9" w:rsidP="000F73F9">
      <w:pPr>
        <w:tabs>
          <w:tab w:val="left" w:pos="1119"/>
        </w:tabs>
        <w:ind w:left="160"/>
        <w:rPr>
          <w:sz w:val="20"/>
          <w:szCs w:val="20"/>
        </w:rPr>
      </w:pPr>
      <w:bookmarkStart w:id="50" w:name="2.6.1___Fabrication"/>
      <w:bookmarkEnd w:id="50"/>
      <w:r w:rsidRPr="000F73F9">
        <w:rPr>
          <w:sz w:val="20"/>
          <w:szCs w:val="20"/>
        </w:rPr>
        <w:t>2.6.1</w:t>
      </w:r>
      <w:r w:rsidRPr="000F73F9">
        <w:rPr>
          <w:sz w:val="20"/>
          <w:szCs w:val="20"/>
        </w:rPr>
        <w:tab/>
        <w:t>Fabrication</w:t>
      </w:r>
    </w:p>
    <w:p w:rsidR="000F73F9" w:rsidRPr="000F73F9" w:rsidRDefault="000F73F9" w:rsidP="000F73F9">
      <w:pPr>
        <w:spacing w:before="2"/>
        <w:rPr>
          <w:sz w:val="19"/>
          <w:szCs w:val="20"/>
        </w:rPr>
      </w:pPr>
    </w:p>
    <w:p w:rsidR="000F73F9" w:rsidRPr="000F73F9" w:rsidRDefault="000F73F9" w:rsidP="000F73F9">
      <w:pPr>
        <w:tabs>
          <w:tab w:val="left" w:pos="6739"/>
        </w:tabs>
        <w:spacing w:line="232" w:lineRule="auto"/>
        <w:ind w:left="379" w:right="718"/>
        <w:rPr>
          <w:sz w:val="20"/>
          <w:szCs w:val="20"/>
        </w:rPr>
      </w:pPr>
      <w:r w:rsidRPr="000F73F9">
        <w:rPr>
          <w:sz w:val="20"/>
          <w:szCs w:val="20"/>
        </w:rPr>
        <w:t>Shop fabricate sheet metal flashing and trim where practicable to</w:t>
      </w:r>
      <w:r w:rsidRPr="000F73F9">
        <w:rPr>
          <w:spacing w:val="-12"/>
          <w:sz w:val="20"/>
          <w:szCs w:val="20"/>
        </w:rPr>
        <w:t xml:space="preserve"> </w:t>
      </w:r>
      <w:r w:rsidRPr="000F73F9">
        <w:rPr>
          <w:sz w:val="20"/>
          <w:szCs w:val="20"/>
        </w:rPr>
        <w:t>comply with recommendations in SMACNA 1793 that apply to design, dimensions, metal, and other characteristics of</w:t>
      </w:r>
      <w:r w:rsidRPr="000F73F9">
        <w:rPr>
          <w:spacing w:val="-6"/>
          <w:sz w:val="20"/>
          <w:szCs w:val="20"/>
        </w:rPr>
        <w:t xml:space="preserve"> </w:t>
      </w:r>
      <w:r w:rsidRPr="000F73F9">
        <w:rPr>
          <w:sz w:val="20"/>
          <w:szCs w:val="20"/>
        </w:rPr>
        <w:t>item</w:t>
      </w:r>
      <w:r w:rsidRPr="000F73F9">
        <w:rPr>
          <w:spacing w:val="-2"/>
          <w:sz w:val="20"/>
          <w:szCs w:val="20"/>
        </w:rPr>
        <w:t xml:space="preserve"> </w:t>
      </w:r>
      <w:r w:rsidR="005659DD">
        <w:rPr>
          <w:sz w:val="20"/>
          <w:szCs w:val="20"/>
        </w:rPr>
        <w:t xml:space="preserve">indicated. </w:t>
      </w:r>
      <w:r w:rsidRPr="000F73F9">
        <w:rPr>
          <w:sz w:val="20"/>
          <w:szCs w:val="20"/>
        </w:rPr>
        <w:t>Obtain field measurements for accurate fit before shop</w:t>
      </w:r>
      <w:r w:rsidRPr="000F73F9">
        <w:rPr>
          <w:spacing w:val="-7"/>
          <w:sz w:val="20"/>
          <w:szCs w:val="20"/>
        </w:rPr>
        <w:t xml:space="preserve"> </w:t>
      </w:r>
      <w:r w:rsidRPr="000F73F9">
        <w:rPr>
          <w:sz w:val="20"/>
          <w:szCs w:val="20"/>
        </w:rPr>
        <w:t>fabrication.</w:t>
      </w:r>
    </w:p>
    <w:p w:rsidR="000F73F9" w:rsidRPr="000F73F9" w:rsidRDefault="000F73F9" w:rsidP="000F73F9">
      <w:pPr>
        <w:spacing w:before="6"/>
        <w:rPr>
          <w:sz w:val="19"/>
          <w:szCs w:val="20"/>
        </w:rPr>
      </w:pPr>
    </w:p>
    <w:p w:rsidR="000F73F9" w:rsidRPr="000F73F9" w:rsidRDefault="000F73F9" w:rsidP="000F73F9">
      <w:pPr>
        <w:spacing w:line="232" w:lineRule="auto"/>
        <w:ind w:left="379" w:right="939"/>
        <w:rPr>
          <w:sz w:val="20"/>
          <w:szCs w:val="20"/>
        </w:rPr>
      </w:pPr>
      <w:r w:rsidRPr="000F73F9">
        <w:rPr>
          <w:sz w:val="20"/>
          <w:szCs w:val="20"/>
        </w:rPr>
        <w:t>Fabricate sheet metal flashing</w:t>
      </w:r>
      <w:r w:rsidR="005659DD">
        <w:rPr>
          <w:sz w:val="20"/>
          <w:szCs w:val="20"/>
        </w:rPr>
        <w:t xml:space="preserve"> and trim without excessive oil </w:t>
      </w:r>
      <w:r w:rsidRPr="000F73F9">
        <w:rPr>
          <w:sz w:val="20"/>
          <w:szCs w:val="20"/>
        </w:rPr>
        <w:t>canning, buckling, and tool marks and true to line and levels indicated, with exposed edges folded back to form hems.</w:t>
      </w:r>
    </w:p>
    <w:p w:rsidR="000F73F9" w:rsidRPr="000F73F9" w:rsidRDefault="000F73F9" w:rsidP="000F73F9">
      <w:pPr>
        <w:rPr>
          <w:sz w:val="19"/>
          <w:szCs w:val="20"/>
        </w:rPr>
      </w:pPr>
    </w:p>
    <w:p w:rsidR="000F73F9" w:rsidRPr="000F73F9" w:rsidRDefault="000F73F9" w:rsidP="000F73F9">
      <w:pPr>
        <w:tabs>
          <w:tab w:val="left" w:pos="879"/>
        </w:tabs>
        <w:ind w:left="160"/>
        <w:rPr>
          <w:sz w:val="20"/>
          <w:szCs w:val="20"/>
        </w:rPr>
      </w:pPr>
      <w:bookmarkStart w:id="51" w:name="2.7___REPAIR_OF_FINISH_PROTECTION"/>
      <w:bookmarkEnd w:id="51"/>
      <w:r w:rsidRPr="000F73F9">
        <w:rPr>
          <w:sz w:val="20"/>
          <w:szCs w:val="20"/>
        </w:rPr>
        <w:t>2.7</w:t>
      </w:r>
      <w:r w:rsidRPr="000F73F9">
        <w:rPr>
          <w:sz w:val="20"/>
          <w:szCs w:val="20"/>
        </w:rPr>
        <w:tab/>
        <w:t>REPAIR OF FINISH</w:t>
      </w:r>
      <w:r w:rsidRPr="000F73F9">
        <w:rPr>
          <w:spacing w:val="-4"/>
          <w:sz w:val="20"/>
          <w:szCs w:val="20"/>
        </w:rPr>
        <w:t xml:space="preserve"> </w:t>
      </w:r>
      <w:r w:rsidRPr="000F73F9">
        <w:rPr>
          <w:sz w:val="20"/>
          <w:szCs w:val="20"/>
        </w:rPr>
        <w:t>PROTECTION</w:t>
      </w:r>
    </w:p>
    <w:p w:rsidR="000F73F9" w:rsidRPr="000F73F9" w:rsidRDefault="000F73F9" w:rsidP="000F73F9">
      <w:pPr>
        <w:spacing w:before="4"/>
        <w:rPr>
          <w:sz w:val="19"/>
          <w:szCs w:val="20"/>
        </w:rPr>
      </w:pPr>
    </w:p>
    <w:p w:rsidR="000F73F9" w:rsidRPr="000F73F9" w:rsidRDefault="000F73F9" w:rsidP="000F73F9">
      <w:pPr>
        <w:spacing w:line="232" w:lineRule="auto"/>
        <w:ind w:left="379" w:right="339"/>
        <w:rPr>
          <w:sz w:val="20"/>
          <w:szCs w:val="20"/>
        </w:rPr>
      </w:pPr>
      <w:r w:rsidRPr="000F73F9">
        <w:rPr>
          <w:sz w:val="20"/>
          <w:szCs w:val="20"/>
        </w:rPr>
        <w:t>Repair paint for color finish enameled wall panel must be compatible paint of the same formula and color as the specified finish furnished by the wall panel manufacturer.</w:t>
      </w:r>
    </w:p>
    <w:p w:rsidR="000F73F9" w:rsidRPr="000F73F9" w:rsidRDefault="000F73F9" w:rsidP="000F73F9">
      <w:pPr>
        <w:rPr>
          <w:sz w:val="19"/>
          <w:szCs w:val="20"/>
        </w:rPr>
      </w:pPr>
    </w:p>
    <w:p w:rsidR="000F73F9" w:rsidRPr="000F73F9" w:rsidRDefault="000F73F9" w:rsidP="000F73F9">
      <w:pPr>
        <w:tabs>
          <w:tab w:val="left" w:pos="1239"/>
        </w:tabs>
        <w:ind w:left="160"/>
        <w:rPr>
          <w:sz w:val="20"/>
          <w:szCs w:val="20"/>
        </w:rPr>
      </w:pPr>
      <w:r w:rsidRPr="000F73F9">
        <w:rPr>
          <w:sz w:val="20"/>
          <w:szCs w:val="20"/>
        </w:rPr>
        <w:t>PART</w:t>
      </w:r>
      <w:r w:rsidRPr="000F73F9">
        <w:rPr>
          <w:spacing w:val="-2"/>
          <w:sz w:val="20"/>
          <w:szCs w:val="20"/>
        </w:rPr>
        <w:t xml:space="preserve"> </w:t>
      </w:r>
      <w:r w:rsidRPr="000F73F9">
        <w:rPr>
          <w:sz w:val="20"/>
          <w:szCs w:val="20"/>
        </w:rPr>
        <w:t>3</w:t>
      </w:r>
      <w:r w:rsidRPr="000F73F9">
        <w:rPr>
          <w:sz w:val="20"/>
          <w:szCs w:val="20"/>
        </w:rPr>
        <w:tab/>
        <w:t>EXECUTION</w:t>
      </w:r>
    </w:p>
    <w:p w:rsidR="000F73F9" w:rsidRPr="000F73F9" w:rsidRDefault="000F73F9" w:rsidP="000F73F9">
      <w:pPr>
        <w:spacing w:before="10"/>
        <w:rPr>
          <w:sz w:val="18"/>
          <w:szCs w:val="20"/>
        </w:rPr>
      </w:pPr>
    </w:p>
    <w:p w:rsidR="000F73F9" w:rsidRPr="000F73F9" w:rsidRDefault="000F73F9" w:rsidP="00E029FB">
      <w:pPr>
        <w:numPr>
          <w:ilvl w:val="1"/>
          <w:numId w:val="3"/>
        </w:numPr>
        <w:tabs>
          <w:tab w:val="left" w:pos="879"/>
          <w:tab w:val="left" w:pos="880"/>
        </w:tabs>
        <w:ind w:hanging="719"/>
        <w:rPr>
          <w:sz w:val="20"/>
        </w:rPr>
      </w:pPr>
      <w:r w:rsidRPr="000F73F9">
        <w:rPr>
          <w:sz w:val="20"/>
        </w:rPr>
        <w:t>EXAMINATION</w:t>
      </w:r>
    </w:p>
    <w:p w:rsidR="000F73F9" w:rsidRPr="000F73F9" w:rsidRDefault="000F73F9" w:rsidP="000F73F9">
      <w:pPr>
        <w:spacing w:before="3"/>
        <w:rPr>
          <w:sz w:val="19"/>
          <w:szCs w:val="20"/>
        </w:rPr>
      </w:pPr>
    </w:p>
    <w:p w:rsidR="000F73F9" w:rsidRPr="000F73F9" w:rsidRDefault="000F73F9" w:rsidP="000F73F9">
      <w:pPr>
        <w:spacing w:before="1" w:line="232" w:lineRule="auto"/>
        <w:ind w:left="379" w:right="459"/>
        <w:rPr>
          <w:sz w:val="20"/>
          <w:szCs w:val="20"/>
        </w:rPr>
      </w:pPr>
      <w:r w:rsidRPr="000F73F9">
        <w:rPr>
          <w:sz w:val="20"/>
          <w:szCs w:val="20"/>
        </w:rPr>
        <w:t>Examine substrates, areas, and conditions, with Installer present, for compliance with requirements for installation tolerances, metal wall panel supports, and other conditions affecting performance of the Work.</w:t>
      </w:r>
    </w:p>
    <w:p w:rsidR="000F73F9" w:rsidRPr="000F73F9" w:rsidRDefault="000F73F9" w:rsidP="000F73F9">
      <w:pPr>
        <w:spacing w:before="4"/>
        <w:rPr>
          <w:sz w:val="19"/>
          <w:szCs w:val="20"/>
        </w:rPr>
      </w:pPr>
    </w:p>
    <w:p w:rsidR="000F73F9" w:rsidRPr="000F73F9" w:rsidRDefault="000F73F9" w:rsidP="000F73F9">
      <w:pPr>
        <w:spacing w:before="1" w:line="232" w:lineRule="auto"/>
        <w:ind w:left="379" w:right="358"/>
        <w:rPr>
          <w:sz w:val="20"/>
          <w:szCs w:val="20"/>
        </w:rPr>
      </w:pPr>
      <w:r w:rsidRPr="000F73F9">
        <w:rPr>
          <w:sz w:val="20"/>
          <w:szCs w:val="20"/>
        </w:rPr>
        <w:t>Examine primary and secondary wall framing to verify that rafters,</w:t>
      </w:r>
      <w:r w:rsidRPr="000F73F9">
        <w:rPr>
          <w:spacing w:val="-12"/>
          <w:sz w:val="20"/>
          <w:szCs w:val="20"/>
        </w:rPr>
        <w:t xml:space="preserve"> </w:t>
      </w:r>
      <w:r w:rsidRPr="000F73F9">
        <w:rPr>
          <w:sz w:val="20"/>
          <w:szCs w:val="20"/>
        </w:rPr>
        <w:t>purlins, angles, channels, and other structural panel support members and</w:t>
      </w:r>
      <w:r w:rsidRPr="000F73F9">
        <w:rPr>
          <w:spacing w:val="-11"/>
          <w:sz w:val="20"/>
          <w:szCs w:val="20"/>
        </w:rPr>
        <w:t xml:space="preserve"> </w:t>
      </w:r>
      <w:r w:rsidRPr="000F73F9">
        <w:rPr>
          <w:sz w:val="20"/>
          <w:szCs w:val="20"/>
        </w:rPr>
        <w:t xml:space="preserve">anchorages have been installed within alignment tolerances required by metal wall panel manufacturer, UL, ASTM, </w:t>
      </w:r>
      <w:proofErr w:type="gramStart"/>
      <w:r w:rsidRPr="000F73F9">
        <w:rPr>
          <w:sz w:val="20"/>
          <w:szCs w:val="20"/>
        </w:rPr>
        <w:t>ASCE</w:t>
      </w:r>
      <w:proofErr w:type="gramEnd"/>
      <w:r w:rsidRPr="000F73F9">
        <w:rPr>
          <w:sz w:val="20"/>
          <w:szCs w:val="20"/>
        </w:rPr>
        <w:t xml:space="preserve"> 7 and as required for the geographical area where construction will take</w:t>
      </w:r>
      <w:r w:rsidRPr="000F73F9">
        <w:rPr>
          <w:spacing w:val="-6"/>
          <w:sz w:val="20"/>
          <w:szCs w:val="20"/>
        </w:rPr>
        <w:t xml:space="preserve"> </w:t>
      </w:r>
      <w:r w:rsidRPr="000F73F9">
        <w:rPr>
          <w:sz w:val="20"/>
          <w:szCs w:val="20"/>
        </w:rPr>
        <w:t>place.</w:t>
      </w:r>
    </w:p>
    <w:p w:rsidR="000F73F9" w:rsidRPr="000F73F9" w:rsidRDefault="000F73F9" w:rsidP="000F73F9">
      <w:pPr>
        <w:spacing w:before="5"/>
        <w:rPr>
          <w:sz w:val="19"/>
          <w:szCs w:val="20"/>
        </w:rPr>
      </w:pPr>
    </w:p>
    <w:p w:rsidR="000F73F9" w:rsidRPr="000F73F9" w:rsidRDefault="000F73F9" w:rsidP="000F73F9">
      <w:pPr>
        <w:spacing w:before="1" w:line="232" w:lineRule="auto"/>
        <w:ind w:left="379" w:right="478"/>
        <w:jc w:val="both"/>
        <w:rPr>
          <w:sz w:val="20"/>
          <w:szCs w:val="20"/>
        </w:rPr>
      </w:pPr>
      <w:r w:rsidRPr="000F73F9">
        <w:rPr>
          <w:sz w:val="20"/>
          <w:szCs w:val="20"/>
        </w:rPr>
        <w:t>Examine solid wall sheathing to verify that sheathing joints are supported by framing or blocking and that installation is within flatness tolerances required by metal wall panel manufacturer.</w:t>
      </w:r>
    </w:p>
    <w:p w:rsidR="000F73F9" w:rsidRPr="000F73F9" w:rsidRDefault="000F73F9" w:rsidP="000F73F9">
      <w:pPr>
        <w:spacing w:before="11"/>
        <w:rPr>
          <w:sz w:val="18"/>
          <w:szCs w:val="20"/>
        </w:rPr>
      </w:pPr>
    </w:p>
    <w:p w:rsidR="000F73F9" w:rsidRPr="000F73F9" w:rsidRDefault="000F73F9" w:rsidP="00750698">
      <w:pPr>
        <w:ind w:left="379"/>
        <w:rPr>
          <w:sz w:val="20"/>
          <w:szCs w:val="20"/>
        </w:rPr>
      </w:pPr>
      <w:r w:rsidRPr="000F73F9">
        <w:rPr>
          <w:sz w:val="20"/>
          <w:szCs w:val="20"/>
        </w:rPr>
        <w:t>Examine roughing-in for components and systems penetrating metal wall</w:t>
      </w:r>
      <w:r w:rsidR="00750698">
        <w:rPr>
          <w:sz w:val="20"/>
          <w:szCs w:val="20"/>
        </w:rPr>
        <w:t xml:space="preserve"> </w:t>
      </w:r>
      <w:r w:rsidRPr="000F73F9">
        <w:rPr>
          <w:sz w:val="20"/>
          <w:szCs w:val="20"/>
        </w:rPr>
        <w:t>panels to verify actual locations of penetrations relative to seam locations of metal wall panels before metal wall panel</w:t>
      </w:r>
      <w:r w:rsidR="005659DD">
        <w:rPr>
          <w:sz w:val="20"/>
          <w:szCs w:val="20"/>
        </w:rPr>
        <w:t xml:space="preserve"> </w:t>
      </w:r>
      <w:r w:rsidRPr="000F73F9">
        <w:rPr>
          <w:sz w:val="20"/>
          <w:szCs w:val="20"/>
        </w:rPr>
        <w:t>installation.</w:t>
      </w:r>
    </w:p>
    <w:p w:rsidR="000F73F9" w:rsidRPr="000F73F9" w:rsidRDefault="000F73F9" w:rsidP="000F73F9">
      <w:pPr>
        <w:spacing w:before="5"/>
        <w:rPr>
          <w:sz w:val="19"/>
          <w:szCs w:val="20"/>
        </w:rPr>
      </w:pPr>
    </w:p>
    <w:p w:rsidR="000F73F9" w:rsidRPr="000F73F9" w:rsidRDefault="000F73F9" w:rsidP="000F73F9">
      <w:pPr>
        <w:tabs>
          <w:tab w:val="left" w:pos="7579"/>
        </w:tabs>
        <w:spacing w:line="232" w:lineRule="auto"/>
        <w:ind w:left="379" w:right="478"/>
        <w:rPr>
          <w:sz w:val="20"/>
          <w:szCs w:val="20"/>
        </w:rPr>
      </w:pPr>
      <w:r w:rsidRPr="000F73F9">
        <w:rPr>
          <w:sz w:val="20"/>
          <w:szCs w:val="20"/>
        </w:rPr>
        <w:t>Submit to the Contracting Officer a written report, endorsed by</w:t>
      </w:r>
      <w:r w:rsidRPr="000F73F9">
        <w:rPr>
          <w:spacing w:val="-12"/>
          <w:sz w:val="20"/>
          <w:szCs w:val="20"/>
        </w:rPr>
        <w:t xml:space="preserve"> </w:t>
      </w:r>
      <w:r w:rsidRPr="000F73F9">
        <w:rPr>
          <w:sz w:val="20"/>
          <w:szCs w:val="20"/>
        </w:rPr>
        <w:t>Installer, listing conditions detrimental to performance of</w:t>
      </w:r>
      <w:r w:rsidRPr="000F73F9">
        <w:rPr>
          <w:spacing w:val="-7"/>
          <w:sz w:val="20"/>
          <w:szCs w:val="20"/>
        </w:rPr>
        <w:t xml:space="preserve"> </w:t>
      </w:r>
      <w:r w:rsidRPr="000F73F9">
        <w:rPr>
          <w:sz w:val="20"/>
          <w:szCs w:val="20"/>
        </w:rPr>
        <w:t>the</w:t>
      </w:r>
      <w:r w:rsidRPr="000F73F9">
        <w:rPr>
          <w:spacing w:val="-2"/>
          <w:sz w:val="20"/>
          <w:szCs w:val="20"/>
        </w:rPr>
        <w:t xml:space="preserve"> </w:t>
      </w:r>
      <w:r w:rsidR="005659DD">
        <w:rPr>
          <w:sz w:val="20"/>
          <w:szCs w:val="20"/>
        </w:rPr>
        <w:t xml:space="preserve">Work. </w:t>
      </w:r>
      <w:r w:rsidRPr="000F73F9">
        <w:rPr>
          <w:sz w:val="20"/>
          <w:szCs w:val="20"/>
        </w:rPr>
        <w:t>Proceed with installation only after unsatisfactory conditions have been</w:t>
      </w:r>
      <w:r w:rsidRPr="000F73F9">
        <w:rPr>
          <w:spacing w:val="-8"/>
          <w:sz w:val="20"/>
          <w:szCs w:val="20"/>
        </w:rPr>
        <w:t xml:space="preserve"> </w:t>
      </w:r>
      <w:r w:rsidRPr="000F73F9">
        <w:rPr>
          <w:sz w:val="20"/>
          <w:szCs w:val="20"/>
        </w:rPr>
        <w:lastRenderedPageBreak/>
        <w:t>corrected.</w:t>
      </w:r>
    </w:p>
    <w:p w:rsidR="000F73F9" w:rsidRPr="000F73F9" w:rsidRDefault="000F73F9" w:rsidP="000F73F9">
      <w:pPr>
        <w:rPr>
          <w:sz w:val="19"/>
          <w:szCs w:val="20"/>
        </w:rPr>
      </w:pPr>
    </w:p>
    <w:p w:rsidR="000F73F9" w:rsidRPr="000F73F9" w:rsidRDefault="000F73F9" w:rsidP="00E029FB">
      <w:pPr>
        <w:numPr>
          <w:ilvl w:val="1"/>
          <w:numId w:val="3"/>
        </w:numPr>
        <w:tabs>
          <w:tab w:val="left" w:pos="879"/>
          <w:tab w:val="left" w:pos="880"/>
        </w:tabs>
        <w:ind w:hanging="719"/>
        <w:rPr>
          <w:sz w:val="20"/>
        </w:rPr>
      </w:pPr>
      <w:bookmarkStart w:id="52" w:name="3.2___PREPARATION"/>
      <w:bookmarkEnd w:id="52"/>
      <w:r w:rsidRPr="000F73F9">
        <w:rPr>
          <w:sz w:val="20"/>
        </w:rPr>
        <w:t>PREPARATION</w:t>
      </w:r>
    </w:p>
    <w:p w:rsidR="000F73F9" w:rsidRPr="000F73F9" w:rsidRDefault="000F73F9" w:rsidP="000F73F9">
      <w:pPr>
        <w:spacing w:before="3"/>
        <w:rPr>
          <w:sz w:val="19"/>
          <w:szCs w:val="20"/>
        </w:rPr>
      </w:pPr>
    </w:p>
    <w:p w:rsidR="000F73F9" w:rsidRPr="000F73F9" w:rsidRDefault="000F73F9" w:rsidP="000F73F9">
      <w:pPr>
        <w:spacing w:before="1" w:line="232" w:lineRule="auto"/>
        <w:ind w:left="379" w:right="699"/>
        <w:rPr>
          <w:sz w:val="20"/>
          <w:szCs w:val="20"/>
        </w:rPr>
      </w:pPr>
      <w:r w:rsidRPr="000F73F9">
        <w:rPr>
          <w:sz w:val="20"/>
          <w:szCs w:val="20"/>
        </w:rPr>
        <w:t>Clean substrates of substances harmful to insulation, including removing projections capable of interfering with insulation attachment.</w:t>
      </w:r>
    </w:p>
    <w:p w:rsidR="000F73F9" w:rsidRPr="000F73F9" w:rsidRDefault="000F73F9" w:rsidP="000F73F9">
      <w:pPr>
        <w:spacing w:before="1" w:line="232" w:lineRule="auto"/>
        <w:ind w:left="379" w:right="459"/>
        <w:rPr>
          <w:sz w:val="20"/>
          <w:szCs w:val="20"/>
        </w:rPr>
      </w:pPr>
      <w:r w:rsidRPr="000F73F9">
        <w:rPr>
          <w:sz w:val="20"/>
          <w:szCs w:val="20"/>
        </w:rPr>
        <w:t>Miscellaneous framing installation, including sub-purlins, girts, angles, furring, and other miscellaneous wall panel support members and anchorage must be according to metal wall panel manufacturer's written instructions.</w:t>
      </w:r>
    </w:p>
    <w:p w:rsidR="000F73F9" w:rsidRPr="000F73F9" w:rsidRDefault="000F73F9" w:rsidP="000F73F9">
      <w:pPr>
        <w:spacing w:before="11"/>
        <w:rPr>
          <w:sz w:val="18"/>
          <w:szCs w:val="20"/>
        </w:rPr>
      </w:pPr>
    </w:p>
    <w:p w:rsidR="000F73F9" w:rsidRPr="000F73F9" w:rsidRDefault="000F73F9" w:rsidP="00E029FB">
      <w:pPr>
        <w:numPr>
          <w:ilvl w:val="1"/>
          <w:numId w:val="3"/>
        </w:numPr>
        <w:tabs>
          <w:tab w:val="left" w:pos="879"/>
          <w:tab w:val="left" w:pos="880"/>
        </w:tabs>
        <w:ind w:hanging="719"/>
        <w:rPr>
          <w:sz w:val="20"/>
        </w:rPr>
      </w:pPr>
      <w:bookmarkStart w:id="53" w:name="3.3___WALL_PANEL_INSTALLATION"/>
      <w:bookmarkEnd w:id="53"/>
      <w:r w:rsidRPr="000F73F9">
        <w:rPr>
          <w:sz w:val="20"/>
        </w:rPr>
        <w:t>WALL PANEL</w:t>
      </w:r>
      <w:r w:rsidRPr="000F73F9">
        <w:rPr>
          <w:spacing w:val="-3"/>
          <w:sz w:val="20"/>
        </w:rPr>
        <w:t xml:space="preserve"> </w:t>
      </w:r>
      <w:r w:rsidRPr="000F73F9">
        <w:rPr>
          <w:sz w:val="20"/>
        </w:rPr>
        <w:t>INSTALLATION</w:t>
      </w:r>
    </w:p>
    <w:p w:rsidR="000F73F9" w:rsidRPr="000F73F9" w:rsidRDefault="000F73F9" w:rsidP="000F73F9">
      <w:pPr>
        <w:spacing w:before="3"/>
        <w:rPr>
          <w:sz w:val="19"/>
          <w:szCs w:val="20"/>
        </w:rPr>
      </w:pPr>
    </w:p>
    <w:p w:rsidR="000F73F9" w:rsidRPr="000F73F9" w:rsidRDefault="000F73F9" w:rsidP="000F73F9">
      <w:pPr>
        <w:tabs>
          <w:tab w:val="left" w:pos="8419"/>
        </w:tabs>
        <w:spacing w:before="1" w:line="232" w:lineRule="auto"/>
        <w:ind w:left="379" w:right="238"/>
        <w:rPr>
          <w:sz w:val="20"/>
          <w:szCs w:val="20"/>
        </w:rPr>
      </w:pPr>
      <w:r w:rsidRPr="000F73F9">
        <w:rPr>
          <w:sz w:val="20"/>
          <w:szCs w:val="20"/>
        </w:rPr>
        <w:t>Provide full length metal wall panels, from sill to eave as indicated, unless otherwise indicated or restricted by</w:t>
      </w:r>
      <w:r w:rsidRPr="000F73F9">
        <w:rPr>
          <w:spacing w:val="-7"/>
          <w:sz w:val="20"/>
          <w:szCs w:val="20"/>
        </w:rPr>
        <w:t xml:space="preserve"> </w:t>
      </w:r>
      <w:r w:rsidRPr="000F73F9">
        <w:rPr>
          <w:sz w:val="20"/>
          <w:szCs w:val="20"/>
        </w:rPr>
        <w:t>shipping</w:t>
      </w:r>
      <w:r w:rsidRPr="000F73F9">
        <w:rPr>
          <w:spacing w:val="-2"/>
          <w:sz w:val="20"/>
          <w:szCs w:val="20"/>
        </w:rPr>
        <w:t xml:space="preserve"> </w:t>
      </w:r>
      <w:r w:rsidRPr="000F73F9">
        <w:rPr>
          <w:sz w:val="20"/>
          <w:szCs w:val="20"/>
        </w:rPr>
        <w:t>limitations.</w:t>
      </w:r>
      <w:r w:rsidRPr="000F73F9">
        <w:rPr>
          <w:sz w:val="20"/>
          <w:szCs w:val="20"/>
        </w:rPr>
        <w:tab/>
        <w:t>Anchor metal wall panels and other components of the Work securely in place, with provisions for thermal and structural movement in accordance with MBMA</w:t>
      </w:r>
      <w:r w:rsidRPr="000F73F9">
        <w:rPr>
          <w:spacing w:val="-11"/>
          <w:sz w:val="20"/>
          <w:szCs w:val="20"/>
        </w:rPr>
        <w:t xml:space="preserve"> </w:t>
      </w:r>
      <w:r w:rsidRPr="000F73F9">
        <w:rPr>
          <w:sz w:val="20"/>
          <w:szCs w:val="20"/>
        </w:rPr>
        <w:t>MBSM.</w:t>
      </w:r>
    </w:p>
    <w:p w:rsidR="000F73F9" w:rsidRPr="000F73F9" w:rsidRDefault="000F73F9" w:rsidP="000F73F9">
      <w:pPr>
        <w:spacing w:before="4"/>
        <w:rPr>
          <w:sz w:val="19"/>
          <w:szCs w:val="20"/>
        </w:rPr>
      </w:pPr>
    </w:p>
    <w:p w:rsidR="000F73F9" w:rsidRPr="000F73F9" w:rsidRDefault="000F73F9" w:rsidP="000F73F9">
      <w:pPr>
        <w:spacing w:line="232" w:lineRule="auto"/>
        <w:ind w:left="379" w:right="459"/>
        <w:rPr>
          <w:sz w:val="20"/>
          <w:szCs w:val="20"/>
        </w:rPr>
      </w:pPr>
      <w:r w:rsidRPr="000F73F9">
        <w:rPr>
          <w:sz w:val="20"/>
          <w:szCs w:val="20"/>
        </w:rPr>
        <w:t>Erect wall panel system in accordance with the approved erection drawings, the printed instructions and safety precautions of the manufacturer.</w:t>
      </w:r>
    </w:p>
    <w:p w:rsidR="000F73F9" w:rsidRPr="000F73F9" w:rsidRDefault="000F73F9" w:rsidP="000F73F9">
      <w:pPr>
        <w:spacing w:before="6"/>
        <w:rPr>
          <w:sz w:val="19"/>
          <w:szCs w:val="20"/>
        </w:rPr>
      </w:pPr>
    </w:p>
    <w:p w:rsidR="000F73F9" w:rsidRPr="000F73F9" w:rsidRDefault="000F73F9" w:rsidP="000F73F9">
      <w:pPr>
        <w:spacing w:line="232" w:lineRule="auto"/>
        <w:ind w:left="379" w:right="939"/>
        <w:rPr>
          <w:sz w:val="20"/>
          <w:szCs w:val="20"/>
        </w:rPr>
      </w:pPr>
      <w:r w:rsidRPr="000F73F9">
        <w:rPr>
          <w:sz w:val="20"/>
          <w:szCs w:val="20"/>
        </w:rPr>
        <w:t>Sheets are not to be subjected to overloading, abuse, or undue impact. Bent, chipped, or defective sheets shall not be applied.</w:t>
      </w:r>
    </w:p>
    <w:p w:rsidR="000F73F9" w:rsidRPr="000F73F9" w:rsidRDefault="000F73F9" w:rsidP="000F73F9">
      <w:pPr>
        <w:spacing w:before="5"/>
        <w:rPr>
          <w:sz w:val="19"/>
          <w:szCs w:val="20"/>
        </w:rPr>
      </w:pPr>
    </w:p>
    <w:p w:rsidR="000F73F9" w:rsidRPr="000F73F9" w:rsidRDefault="000F73F9" w:rsidP="000F73F9">
      <w:pPr>
        <w:spacing w:line="232" w:lineRule="auto"/>
        <w:ind w:left="379" w:right="459"/>
        <w:rPr>
          <w:sz w:val="20"/>
          <w:szCs w:val="20"/>
        </w:rPr>
      </w:pPr>
      <w:r w:rsidRPr="000F73F9">
        <w:rPr>
          <w:sz w:val="20"/>
          <w:szCs w:val="20"/>
        </w:rPr>
        <w:t>Sheets must be erected true and plumb and in exact alignment with the horizontal and vertical edges of the building, securely anchored, and with the indicated eave, and sill.</w:t>
      </w:r>
    </w:p>
    <w:p w:rsidR="000F73F9" w:rsidRPr="000F73F9" w:rsidRDefault="000F73F9" w:rsidP="000F73F9">
      <w:pPr>
        <w:spacing w:before="6"/>
        <w:rPr>
          <w:sz w:val="19"/>
          <w:szCs w:val="20"/>
        </w:rPr>
      </w:pPr>
    </w:p>
    <w:p w:rsidR="000F73F9" w:rsidRPr="000F73F9" w:rsidRDefault="000F73F9" w:rsidP="000F73F9">
      <w:pPr>
        <w:spacing w:line="232" w:lineRule="auto"/>
        <w:ind w:left="379" w:right="339"/>
        <w:rPr>
          <w:sz w:val="20"/>
          <w:szCs w:val="20"/>
        </w:rPr>
      </w:pPr>
      <w:r w:rsidRPr="000F73F9">
        <w:rPr>
          <w:sz w:val="20"/>
          <w:szCs w:val="20"/>
        </w:rPr>
        <w:t>Work is to allow for thermal movement of the wall panel, movement of the building structure, and to provide permanent freedom from noise due to wind pressure.</w:t>
      </w:r>
    </w:p>
    <w:p w:rsidR="000F73F9" w:rsidRPr="000F73F9" w:rsidRDefault="000F73F9" w:rsidP="000F73F9">
      <w:pPr>
        <w:rPr>
          <w:sz w:val="19"/>
          <w:szCs w:val="20"/>
        </w:rPr>
      </w:pPr>
    </w:p>
    <w:p w:rsidR="000F73F9" w:rsidRPr="000F73F9" w:rsidRDefault="000F73F9" w:rsidP="000F73F9">
      <w:pPr>
        <w:ind w:left="379"/>
        <w:rPr>
          <w:sz w:val="20"/>
          <w:szCs w:val="20"/>
        </w:rPr>
      </w:pPr>
      <w:r w:rsidRPr="000F73F9">
        <w:rPr>
          <w:sz w:val="20"/>
          <w:szCs w:val="20"/>
        </w:rPr>
        <w:t>Field cutting metal wall panels by torch is not permitted.</w:t>
      </w:r>
    </w:p>
    <w:p w:rsidR="000F73F9" w:rsidRPr="000F73F9" w:rsidRDefault="000F73F9" w:rsidP="000F73F9">
      <w:pPr>
        <w:spacing w:before="10"/>
        <w:rPr>
          <w:sz w:val="18"/>
          <w:szCs w:val="20"/>
        </w:rPr>
      </w:pPr>
    </w:p>
    <w:p w:rsidR="000F73F9" w:rsidRPr="000F73F9" w:rsidRDefault="000F73F9" w:rsidP="00E029FB">
      <w:pPr>
        <w:numPr>
          <w:ilvl w:val="2"/>
          <w:numId w:val="3"/>
        </w:numPr>
        <w:tabs>
          <w:tab w:val="left" w:pos="1119"/>
          <w:tab w:val="left" w:pos="1120"/>
        </w:tabs>
        <w:ind w:hanging="959"/>
        <w:rPr>
          <w:sz w:val="20"/>
        </w:rPr>
      </w:pPr>
      <w:bookmarkStart w:id="54" w:name="3.3.1___Mitered_Corners"/>
      <w:bookmarkEnd w:id="54"/>
      <w:r w:rsidRPr="000F73F9">
        <w:rPr>
          <w:sz w:val="20"/>
        </w:rPr>
        <w:t>Mitered</w:t>
      </w:r>
      <w:r w:rsidRPr="000F73F9">
        <w:rPr>
          <w:spacing w:val="-1"/>
          <w:sz w:val="20"/>
        </w:rPr>
        <w:t xml:space="preserve"> </w:t>
      </w:r>
      <w:r w:rsidRPr="000F73F9">
        <w:rPr>
          <w:sz w:val="20"/>
        </w:rPr>
        <w:t>Corners</w:t>
      </w:r>
    </w:p>
    <w:p w:rsidR="000F73F9" w:rsidRPr="000F73F9" w:rsidRDefault="000F73F9" w:rsidP="000F73F9">
      <w:pPr>
        <w:spacing w:before="2"/>
        <w:rPr>
          <w:sz w:val="19"/>
          <w:szCs w:val="20"/>
        </w:rPr>
      </w:pPr>
    </w:p>
    <w:p w:rsidR="000F73F9" w:rsidRPr="000F73F9" w:rsidRDefault="000F73F9" w:rsidP="000F73F9">
      <w:pPr>
        <w:spacing w:before="1" w:line="232" w:lineRule="auto"/>
        <w:ind w:left="379" w:right="718"/>
        <w:rPr>
          <w:sz w:val="20"/>
          <w:szCs w:val="20"/>
        </w:rPr>
      </w:pPr>
      <w:r w:rsidRPr="000F73F9">
        <w:rPr>
          <w:sz w:val="20"/>
          <w:szCs w:val="20"/>
        </w:rPr>
        <w:t xml:space="preserve">Structurally bonded horizontal interior and exterior </w:t>
      </w:r>
      <w:proofErr w:type="spellStart"/>
      <w:r w:rsidRPr="000F73F9">
        <w:rPr>
          <w:sz w:val="20"/>
          <w:szCs w:val="20"/>
        </w:rPr>
        <w:t>trimless</w:t>
      </w:r>
      <w:proofErr w:type="spellEnd"/>
      <w:r w:rsidRPr="000F73F9">
        <w:rPr>
          <w:sz w:val="20"/>
          <w:szCs w:val="20"/>
        </w:rPr>
        <w:t xml:space="preserve"> corners matching metal wall panel material, profile, and factory-applied finish, pre-fabricated and finished by metal wall panel manufacturer or approved fabricator.</w:t>
      </w:r>
    </w:p>
    <w:p w:rsidR="000F73F9" w:rsidRPr="000F73F9" w:rsidRDefault="000F73F9" w:rsidP="000F73F9">
      <w:pPr>
        <w:spacing w:before="1"/>
        <w:rPr>
          <w:sz w:val="19"/>
          <w:szCs w:val="20"/>
        </w:rPr>
      </w:pPr>
    </w:p>
    <w:p w:rsidR="000F73F9" w:rsidRPr="000F73F9" w:rsidRDefault="000F73F9" w:rsidP="00E029FB">
      <w:pPr>
        <w:numPr>
          <w:ilvl w:val="2"/>
          <w:numId w:val="3"/>
        </w:numPr>
        <w:tabs>
          <w:tab w:val="left" w:pos="1119"/>
          <w:tab w:val="left" w:pos="1120"/>
        </w:tabs>
        <w:ind w:hanging="959"/>
        <w:rPr>
          <w:sz w:val="20"/>
        </w:rPr>
      </w:pPr>
      <w:bookmarkStart w:id="55" w:name="3.3.2___Anchor_Clips"/>
      <w:bookmarkEnd w:id="55"/>
      <w:r w:rsidRPr="000F73F9">
        <w:rPr>
          <w:sz w:val="20"/>
        </w:rPr>
        <w:t>Anchor</w:t>
      </w:r>
      <w:r w:rsidRPr="000F73F9">
        <w:rPr>
          <w:spacing w:val="-1"/>
          <w:sz w:val="20"/>
        </w:rPr>
        <w:t xml:space="preserve"> </w:t>
      </w:r>
      <w:r w:rsidRPr="000F73F9">
        <w:rPr>
          <w:sz w:val="20"/>
        </w:rPr>
        <w:t>Clips</w:t>
      </w:r>
    </w:p>
    <w:p w:rsidR="000F73F9" w:rsidRPr="000F73F9" w:rsidRDefault="000F73F9" w:rsidP="000F73F9">
      <w:pPr>
        <w:spacing w:before="3"/>
        <w:rPr>
          <w:sz w:val="19"/>
          <w:szCs w:val="20"/>
        </w:rPr>
      </w:pPr>
    </w:p>
    <w:p w:rsidR="000F73F9" w:rsidRPr="000F73F9" w:rsidRDefault="000F73F9" w:rsidP="000F73F9">
      <w:pPr>
        <w:spacing w:line="232" w:lineRule="auto"/>
        <w:ind w:left="379" w:right="459"/>
        <w:rPr>
          <w:sz w:val="20"/>
          <w:szCs w:val="20"/>
        </w:rPr>
      </w:pPr>
      <w:r w:rsidRPr="000F73F9">
        <w:rPr>
          <w:sz w:val="20"/>
          <w:szCs w:val="20"/>
        </w:rPr>
        <w:t>Anchor metal wall panels and other components of the Work securely in place, using manufacturer's approved fasteners according to manufacturers' written instructions.</w:t>
      </w:r>
    </w:p>
    <w:p w:rsidR="000F73F9" w:rsidRPr="000F73F9" w:rsidRDefault="000F73F9" w:rsidP="000F73F9">
      <w:pPr>
        <w:rPr>
          <w:sz w:val="19"/>
          <w:szCs w:val="20"/>
        </w:rPr>
      </w:pPr>
    </w:p>
    <w:p w:rsidR="000F73F9" w:rsidRPr="000F73F9" w:rsidRDefault="000F73F9" w:rsidP="00E029FB">
      <w:pPr>
        <w:numPr>
          <w:ilvl w:val="2"/>
          <w:numId w:val="3"/>
        </w:numPr>
        <w:tabs>
          <w:tab w:val="left" w:pos="1119"/>
          <w:tab w:val="left" w:pos="1120"/>
        </w:tabs>
        <w:ind w:hanging="959"/>
        <w:rPr>
          <w:sz w:val="20"/>
        </w:rPr>
      </w:pPr>
      <w:bookmarkStart w:id="56" w:name="3.3.3___Metal_Protection"/>
      <w:bookmarkEnd w:id="56"/>
      <w:r w:rsidRPr="000F73F9">
        <w:rPr>
          <w:sz w:val="20"/>
        </w:rPr>
        <w:t>Metal</w:t>
      </w:r>
      <w:r w:rsidRPr="000F73F9">
        <w:rPr>
          <w:spacing w:val="-1"/>
          <w:sz w:val="20"/>
        </w:rPr>
        <w:t xml:space="preserve"> </w:t>
      </w:r>
      <w:r w:rsidRPr="000F73F9">
        <w:rPr>
          <w:sz w:val="20"/>
        </w:rPr>
        <w:t>Protection</w:t>
      </w:r>
    </w:p>
    <w:p w:rsidR="000F73F9" w:rsidRPr="000F73F9" w:rsidRDefault="000F73F9" w:rsidP="000F73F9">
      <w:pPr>
        <w:spacing w:before="4"/>
        <w:rPr>
          <w:sz w:val="19"/>
          <w:szCs w:val="20"/>
        </w:rPr>
      </w:pPr>
    </w:p>
    <w:p w:rsidR="000F73F9" w:rsidRPr="000F73F9" w:rsidRDefault="000F73F9" w:rsidP="000F73F9">
      <w:pPr>
        <w:spacing w:line="232" w:lineRule="auto"/>
        <w:ind w:left="379" w:right="579"/>
        <w:rPr>
          <w:sz w:val="20"/>
          <w:szCs w:val="20"/>
        </w:rPr>
      </w:pPr>
      <w:r w:rsidRPr="000F73F9">
        <w:rPr>
          <w:sz w:val="20"/>
          <w:szCs w:val="20"/>
        </w:rPr>
        <w:t>Where dissimilar metals will contact each other or corrosive substrates, protect against galvanic action by painting contact surfaces with bituminous coating, by applying rubberized-asphalt underlayment to each contact surface, or by other permanent separation as recommended by metal wall panel manufacturer.</w:t>
      </w:r>
    </w:p>
    <w:p w:rsidR="000F73F9" w:rsidRPr="000F73F9" w:rsidRDefault="000F73F9" w:rsidP="00E029FB">
      <w:pPr>
        <w:numPr>
          <w:ilvl w:val="2"/>
          <w:numId w:val="3"/>
        </w:numPr>
        <w:tabs>
          <w:tab w:val="left" w:pos="1119"/>
          <w:tab w:val="left" w:pos="1120"/>
        </w:tabs>
        <w:spacing w:before="84"/>
        <w:ind w:hanging="959"/>
        <w:rPr>
          <w:sz w:val="20"/>
        </w:rPr>
      </w:pPr>
      <w:bookmarkStart w:id="57" w:name="3.3.4___Joint_Sealers"/>
      <w:bookmarkEnd w:id="57"/>
      <w:r w:rsidRPr="000F73F9">
        <w:rPr>
          <w:sz w:val="20"/>
        </w:rPr>
        <w:t>Joint</w:t>
      </w:r>
      <w:r w:rsidRPr="000F73F9">
        <w:rPr>
          <w:spacing w:val="-1"/>
          <w:sz w:val="20"/>
        </w:rPr>
        <w:t xml:space="preserve"> </w:t>
      </w:r>
      <w:r w:rsidRPr="000F73F9">
        <w:rPr>
          <w:sz w:val="20"/>
        </w:rPr>
        <w:t>Sealers</w:t>
      </w:r>
    </w:p>
    <w:p w:rsidR="000F73F9" w:rsidRPr="000F73F9" w:rsidRDefault="000F73F9" w:rsidP="000F73F9">
      <w:pPr>
        <w:spacing w:before="3"/>
        <w:rPr>
          <w:sz w:val="19"/>
          <w:szCs w:val="20"/>
        </w:rPr>
      </w:pPr>
    </w:p>
    <w:p w:rsidR="000F73F9" w:rsidRPr="000F73F9" w:rsidRDefault="000F73F9" w:rsidP="000F73F9">
      <w:pPr>
        <w:spacing w:line="232" w:lineRule="auto"/>
        <w:ind w:left="379" w:right="939"/>
        <w:rPr>
          <w:sz w:val="20"/>
          <w:szCs w:val="20"/>
        </w:rPr>
      </w:pPr>
      <w:r w:rsidRPr="000F73F9">
        <w:rPr>
          <w:sz w:val="20"/>
          <w:szCs w:val="20"/>
        </w:rPr>
        <w:t xml:space="preserve">Install gaskets, joint fillers, and sealants where indicated and where required for weatherproof performance of metal wall panel assemblies. Provide types of gaskets, fillers, and sealants indicated </w:t>
      </w:r>
      <w:r w:rsidRPr="000F73F9">
        <w:rPr>
          <w:sz w:val="20"/>
          <w:szCs w:val="20"/>
        </w:rPr>
        <w:lastRenderedPageBreak/>
        <w:t>or, if not indicated, types recommended by metal wall panel manufacturer.</w:t>
      </w:r>
    </w:p>
    <w:p w:rsidR="000F73F9" w:rsidRPr="000F73F9" w:rsidRDefault="000F73F9" w:rsidP="000F73F9">
      <w:pPr>
        <w:rPr>
          <w:sz w:val="19"/>
          <w:szCs w:val="20"/>
        </w:rPr>
      </w:pPr>
    </w:p>
    <w:p w:rsidR="000F73F9" w:rsidRPr="000F73F9" w:rsidRDefault="000F73F9" w:rsidP="00E029FB">
      <w:pPr>
        <w:numPr>
          <w:ilvl w:val="1"/>
          <w:numId w:val="2"/>
        </w:numPr>
        <w:tabs>
          <w:tab w:val="left" w:pos="879"/>
          <w:tab w:val="left" w:pos="880"/>
        </w:tabs>
        <w:ind w:hanging="719"/>
        <w:rPr>
          <w:sz w:val="20"/>
        </w:rPr>
      </w:pPr>
      <w:bookmarkStart w:id="58" w:name="3.4___FASTENER_INSTALLATION"/>
      <w:bookmarkEnd w:id="58"/>
      <w:r w:rsidRPr="000F73F9">
        <w:rPr>
          <w:sz w:val="20"/>
        </w:rPr>
        <w:t>FASTENER</w:t>
      </w:r>
      <w:r w:rsidRPr="000F73F9">
        <w:rPr>
          <w:spacing w:val="-2"/>
          <w:sz w:val="20"/>
        </w:rPr>
        <w:t xml:space="preserve"> </w:t>
      </w:r>
      <w:r w:rsidRPr="000F73F9">
        <w:rPr>
          <w:sz w:val="20"/>
        </w:rPr>
        <w:t>INSTALLATION</w:t>
      </w:r>
    </w:p>
    <w:p w:rsidR="000F73F9" w:rsidRPr="000F73F9" w:rsidRDefault="000F73F9" w:rsidP="000F73F9">
      <w:pPr>
        <w:spacing w:before="4"/>
        <w:rPr>
          <w:sz w:val="19"/>
          <w:szCs w:val="20"/>
        </w:rPr>
      </w:pPr>
    </w:p>
    <w:p w:rsidR="000F73F9" w:rsidRPr="000F73F9" w:rsidRDefault="000F73F9" w:rsidP="000F73F9">
      <w:pPr>
        <w:spacing w:line="232" w:lineRule="auto"/>
        <w:ind w:left="379" w:right="459"/>
        <w:rPr>
          <w:sz w:val="20"/>
          <w:szCs w:val="20"/>
        </w:rPr>
      </w:pPr>
      <w:r w:rsidRPr="000F73F9">
        <w:rPr>
          <w:sz w:val="20"/>
          <w:szCs w:val="20"/>
        </w:rPr>
        <w:t>Anchor metal wall panels and other components of the Work securely in place, using manufacturer's approved fasteners according to manufacturers' written instructions.</w:t>
      </w:r>
    </w:p>
    <w:p w:rsidR="000F73F9" w:rsidRPr="000F73F9" w:rsidRDefault="000F73F9" w:rsidP="000F73F9">
      <w:pPr>
        <w:rPr>
          <w:sz w:val="19"/>
          <w:szCs w:val="20"/>
        </w:rPr>
      </w:pPr>
    </w:p>
    <w:p w:rsidR="000F73F9" w:rsidRPr="000F73F9" w:rsidRDefault="000F73F9" w:rsidP="00E029FB">
      <w:pPr>
        <w:numPr>
          <w:ilvl w:val="1"/>
          <w:numId w:val="2"/>
        </w:numPr>
        <w:tabs>
          <w:tab w:val="left" w:pos="879"/>
          <w:tab w:val="left" w:pos="880"/>
        </w:tabs>
        <w:ind w:hanging="719"/>
        <w:rPr>
          <w:sz w:val="20"/>
        </w:rPr>
      </w:pPr>
      <w:bookmarkStart w:id="59" w:name="3.5___FLASHING,_TRIM_AND_CLOSURE_INSTALL"/>
      <w:bookmarkEnd w:id="59"/>
      <w:r w:rsidRPr="000F73F9">
        <w:rPr>
          <w:sz w:val="20"/>
        </w:rPr>
        <w:t>FLASHING, TRIM AND CLOSURE</w:t>
      </w:r>
      <w:r w:rsidRPr="000F73F9">
        <w:rPr>
          <w:spacing w:val="-5"/>
          <w:sz w:val="20"/>
        </w:rPr>
        <w:t xml:space="preserve"> </w:t>
      </w:r>
      <w:r w:rsidRPr="000F73F9">
        <w:rPr>
          <w:sz w:val="20"/>
        </w:rPr>
        <w:t>INSTALLATION</w:t>
      </w:r>
    </w:p>
    <w:p w:rsidR="000F73F9" w:rsidRPr="000F73F9" w:rsidRDefault="000F73F9" w:rsidP="000F73F9">
      <w:pPr>
        <w:spacing w:before="10"/>
        <w:rPr>
          <w:sz w:val="18"/>
          <w:szCs w:val="20"/>
        </w:rPr>
      </w:pPr>
    </w:p>
    <w:p w:rsidR="000F73F9" w:rsidRPr="000F73F9" w:rsidRDefault="000F73F9" w:rsidP="00E029FB">
      <w:pPr>
        <w:numPr>
          <w:ilvl w:val="2"/>
          <w:numId w:val="2"/>
        </w:numPr>
        <w:tabs>
          <w:tab w:val="left" w:pos="1119"/>
          <w:tab w:val="left" w:pos="1120"/>
        </w:tabs>
        <w:ind w:hanging="959"/>
        <w:rPr>
          <w:sz w:val="20"/>
        </w:rPr>
      </w:pPr>
      <w:bookmarkStart w:id="60" w:name="3.5.1___General_Requirements"/>
      <w:bookmarkEnd w:id="60"/>
      <w:r w:rsidRPr="000F73F9">
        <w:rPr>
          <w:sz w:val="20"/>
        </w:rPr>
        <w:t>General</w:t>
      </w:r>
      <w:r w:rsidRPr="000F73F9">
        <w:rPr>
          <w:spacing w:val="-2"/>
          <w:sz w:val="20"/>
        </w:rPr>
        <w:t xml:space="preserve"> </w:t>
      </w:r>
      <w:r w:rsidRPr="000F73F9">
        <w:rPr>
          <w:sz w:val="20"/>
        </w:rPr>
        <w:t>Requirements</w:t>
      </w:r>
    </w:p>
    <w:p w:rsidR="000F73F9" w:rsidRPr="000F73F9" w:rsidRDefault="000F73F9" w:rsidP="000F73F9">
      <w:pPr>
        <w:spacing w:before="3"/>
        <w:rPr>
          <w:sz w:val="19"/>
          <w:szCs w:val="20"/>
        </w:rPr>
      </w:pPr>
    </w:p>
    <w:p w:rsidR="000F73F9" w:rsidRPr="000F73F9" w:rsidRDefault="000F73F9" w:rsidP="000F73F9">
      <w:pPr>
        <w:tabs>
          <w:tab w:val="left" w:pos="4219"/>
          <w:tab w:val="left" w:pos="6619"/>
        </w:tabs>
        <w:spacing w:before="1" w:line="232" w:lineRule="auto"/>
        <w:ind w:left="379" w:right="358"/>
        <w:rPr>
          <w:sz w:val="20"/>
          <w:szCs w:val="20"/>
        </w:rPr>
      </w:pPr>
      <w:r w:rsidRPr="000F73F9">
        <w:rPr>
          <w:sz w:val="20"/>
          <w:szCs w:val="20"/>
        </w:rPr>
        <w:t>Comply with performance requirements, manufacturer's written installation instructions, and</w:t>
      </w:r>
      <w:r w:rsidRPr="000F73F9">
        <w:rPr>
          <w:spacing w:val="-2"/>
          <w:sz w:val="20"/>
          <w:szCs w:val="20"/>
        </w:rPr>
        <w:t xml:space="preserve"> </w:t>
      </w:r>
      <w:r w:rsidRPr="000F73F9">
        <w:rPr>
          <w:sz w:val="20"/>
          <w:szCs w:val="20"/>
        </w:rPr>
        <w:t>SMACNA</w:t>
      </w:r>
      <w:r w:rsidRPr="000F73F9">
        <w:rPr>
          <w:spacing w:val="-2"/>
          <w:sz w:val="20"/>
          <w:szCs w:val="20"/>
        </w:rPr>
        <w:t xml:space="preserve"> </w:t>
      </w:r>
      <w:r w:rsidRPr="000F73F9">
        <w:rPr>
          <w:sz w:val="20"/>
          <w:szCs w:val="20"/>
        </w:rPr>
        <w:t>1793.</w:t>
      </w:r>
      <w:r w:rsidRPr="000F73F9">
        <w:rPr>
          <w:sz w:val="20"/>
          <w:szCs w:val="20"/>
        </w:rPr>
        <w:tab/>
        <w:t>Provide concealed fasteners where possible, and set units true to line and level</w:t>
      </w:r>
      <w:r w:rsidRPr="000F73F9">
        <w:rPr>
          <w:spacing w:val="-9"/>
          <w:sz w:val="20"/>
          <w:szCs w:val="20"/>
        </w:rPr>
        <w:t xml:space="preserve"> </w:t>
      </w:r>
      <w:r w:rsidRPr="000F73F9">
        <w:rPr>
          <w:sz w:val="20"/>
          <w:szCs w:val="20"/>
        </w:rPr>
        <w:t>as</w:t>
      </w:r>
      <w:r w:rsidRPr="000F73F9">
        <w:rPr>
          <w:spacing w:val="-2"/>
          <w:sz w:val="20"/>
          <w:szCs w:val="20"/>
        </w:rPr>
        <w:t xml:space="preserve"> </w:t>
      </w:r>
      <w:r w:rsidRPr="000F73F9">
        <w:rPr>
          <w:sz w:val="20"/>
          <w:szCs w:val="20"/>
        </w:rPr>
        <w:t>indicated.</w:t>
      </w:r>
      <w:r w:rsidRPr="000F73F9">
        <w:rPr>
          <w:sz w:val="20"/>
          <w:szCs w:val="20"/>
        </w:rPr>
        <w:tab/>
        <w:t>Install work with laps, joints, and seams to form permanently watertight and weather</w:t>
      </w:r>
      <w:r w:rsidRPr="000F73F9">
        <w:rPr>
          <w:spacing w:val="-10"/>
          <w:sz w:val="20"/>
          <w:szCs w:val="20"/>
        </w:rPr>
        <w:t xml:space="preserve"> </w:t>
      </w:r>
      <w:r w:rsidRPr="000F73F9">
        <w:rPr>
          <w:sz w:val="20"/>
          <w:szCs w:val="20"/>
        </w:rPr>
        <w:t>resistant.</w:t>
      </w:r>
    </w:p>
    <w:p w:rsidR="000F73F9" w:rsidRPr="000F73F9" w:rsidRDefault="000F73F9" w:rsidP="000F73F9">
      <w:pPr>
        <w:spacing w:before="4"/>
        <w:rPr>
          <w:sz w:val="19"/>
          <w:szCs w:val="20"/>
        </w:rPr>
      </w:pPr>
    </w:p>
    <w:p w:rsidR="000F73F9" w:rsidRPr="000F73F9" w:rsidRDefault="000F73F9" w:rsidP="000F73F9">
      <w:pPr>
        <w:tabs>
          <w:tab w:val="left" w:pos="3739"/>
        </w:tabs>
        <w:spacing w:line="232" w:lineRule="auto"/>
        <w:ind w:left="379" w:right="478"/>
        <w:rPr>
          <w:sz w:val="20"/>
          <w:szCs w:val="20"/>
        </w:rPr>
      </w:pPr>
      <w:r w:rsidRPr="000F73F9">
        <w:rPr>
          <w:sz w:val="20"/>
          <w:szCs w:val="20"/>
        </w:rPr>
        <w:t>Install sheet metal work is to form weather-tight construction without waves, warps, buckles, fastening stresses or distortion, and allow for expansion</w:t>
      </w:r>
      <w:r w:rsidRPr="000F73F9">
        <w:rPr>
          <w:spacing w:val="-2"/>
          <w:sz w:val="20"/>
          <w:szCs w:val="20"/>
        </w:rPr>
        <w:t xml:space="preserve"> </w:t>
      </w:r>
      <w:r w:rsidRPr="000F73F9">
        <w:rPr>
          <w:sz w:val="20"/>
          <w:szCs w:val="20"/>
        </w:rPr>
        <w:t>and</w:t>
      </w:r>
      <w:r w:rsidRPr="000F73F9">
        <w:rPr>
          <w:spacing w:val="-2"/>
          <w:sz w:val="20"/>
          <w:szCs w:val="20"/>
        </w:rPr>
        <w:t xml:space="preserve"> </w:t>
      </w:r>
      <w:r w:rsidRPr="000F73F9">
        <w:rPr>
          <w:sz w:val="20"/>
          <w:szCs w:val="20"/>
        </w:rPr>
        <w:t>contraction.</w:t>
      </w:r>
      <w:r w:rsidRPr="000F73F9">
        <w:rPr>
          <w:sz w:val="20"/>
          <w:szCs w:val="20"/>
        </w:rPr>
        <w:tab/>
        <w:t>Cutting, fitting, drilling, and other operations in connection with sheet metal required to accommodate the</w:t>
      </w:r>
      <w:r w:rsidRPr="000F73F9">
        <w:rPr>
          <w:spacing w:val="-12"/>
          <w:sz w:val="20"/>
          <w:szCs w:val="20"/>
        </w:rPr>
        <w:t xml:space="preserve"> </w:t>
      </w:r>
      <w:r w:rsidRPr="000F73F9">
        <w:rPr>
          <w:sz w:val="20"/>
          <w:szCs w:val="20"/>
        </w:rPr>
        <w:t>work of other trades is to be performed by sheet metal</w:t>
      </w:r>
      <w:r w:rsidRPr="000F73F9">
        <w:rPr>
          <w:spacing w:val="-11"/>
          <w:sz w:val="20"/>
          <w:szCs w:val="20"/>
        </w:rPr>
        <w:t xml:space="preserve"> </w:t>
      </w:r>
      <w:r w:rsidRPr="000F73F9">
        <w:rPr>
          <w:sz w:val="20"/>
          <w:szCs w:val="20"/>
        </w:rPr>
        <w:t>mechanics.</w:t>
      </w:r>
    </w:p>
    <w:p w:rsidR="000F73F9" w:rsidRPr="000F73F9" w:rsidRDefault="000F73F9" w:rsidP="000F73F9">
      <w:pPr>
        <w:spacing w:before="1"/>
        <w:rPr>
          <w:sz w:val="19"/>
          <w:szCs w:val="20"/>
        </w:rPr>
      </w:pPr>
    </w:p>
    <w:p w:rsidR="000F73F9" w:rsidRPr="000F73F9" w:rsidRDefault="000F73F9" w:rsidP="00E029FB">
      <w:pPr>
        <w:numPr>
          <w:ilvl w:val="2"/>
          <w:numId w:val="2"/>
        </w:numPr>
        <w:tabs>
          <w:tab w:val="left" w:pos="1119"/>
          <w:tab w:val="left" w:pos="1120"/>
        </w:tabs>
        <w:ind w:hanging="959"/>
        <w:rPr>
          <w:sz w:val="20"/>
        </w:rPr>
      </w:pPr>
      <w:bookmarkStart w:id="61" w:name="3.5.2___Metal_Flashing"/>
      <w:bookmarkEnd w:id="61"/>
      <w:r w:rsidRPr="000F73F9">
        <w:rPr>
          <w:sz w:val="20"/>
        </w:rPr>
        <w:t>Metal</w:t>
      </w:r>
      <w:r w:rsidRPr="000F73F9">
        <w:rPr>
          <w:spacing w:val="-1"/>
          <w:sz w:val="20"/>
        </w:rPr>
        <w:t xml:space="preserve"> </w:t>
      </w:r>
      <w:r w:rsidRPr="000F73F9">
        <w:rPr>
          <w:sz w:val="20"/>
        </w:rPr>
        <w:t>Flashing</w:t>
      </w:r>
    </w:p>
    <w:p w:rsidR="000F73F9" w:rsidRPr="000F73F9" w:rsidRDefault="000F73F9" w:rsidP="000F73F9">
      <w:pPr>
        <w:spacing w:before="4"/>
        <w:rPr>
          <w:sz w:val="19"/>
          <w:szCs w:val="20"/>
        </w:rPr>
      </w:pPr>
    </w:p>
    <w:p w:rsidR="000F73F9" w:rsidRPr="000F73F9" w:rsidRDefault="000F73F9" w:rsidP="000F73F9">
      <w:pPr>
        <w:tabs>
          <w:tab w:val="left" w:pos="5779"/>
        </w:tabs>
        <w:spacing w:line="232" w:lineRule="auto"/>
        <w:ind w:left="379" w:right="358"/>
        <w:rPr>
          <w:sz w:val="20"/>
          <w:szCs w:val="20"/>
        </w:rPr>
      </w:pPr>
      <w:r w:rsidRPr="000F73F9">
        <w:rPr>
          <w:sz w:val="20"/>
          <w:szCs w:val="20"/>
        </w:rPr>
        <w:t>Install exposed metal flashing at building corners, sills and eaves, junctions between metal siding</w:t>
      </w:r>
      <w:r w:rsidRPr="000F73F9">
        <w:rPr>
          <w:spacing w:val="-5"/>
          <w:sz w:val="20"/>
          <w:szCs w:val="20"/>
        </w:rPr>
        <w:t xml:space="preserve"> </w:t>
      </w:r>
      <w:r w:rsidRPr="000F73F9">
        <w:rPr>
          <w:sz w:val="20"/>
          <w:szCs w:val="20"/>
        </w:rPr>
        <w:t>and</w:t>
      </w:r>
      <w:r w:rsidRPr="000F73F9">
        <w:rPr>
          <w:spacing w:val="-2"/>
          <w:sz w:val="20"/>
          <w:szCs w:val="20"/>
        </w:rPr>
        <w:t xml:space="preserve"> </w:t>
      </w:r>
      <w:r w:rsidRPr="000F73F9">
        <w:rPr>
          <w:sz w:val="20"/>
          <w:szCs w:val="20"/>
        </w:rPr>
        <w:t>walling.</w:t>
      </w:r>
      <w:r w:rsidRPr="000F73F9">
        <w:rPr>
          <w:sz w:val="20"/>
          <w:szCs w:val="20"/>
        </w:rPr>
        <w:tab/>
        <w:t>Exposed metal flashing must be the same material, color, and finish as the specified metal wall</w:t>
      </w:r>
      <w:r w:rsidRPr="000F73F9">
        <w:rPr>
          <w:spacing w:val="-12"/>
          <w:sz w:val="20"/>
          <w:szCs w:val="20"/>
        </w:rPr>
        <w:t xml:space="preserve"> </w:t>
      </w:r>
      <w:r w:rsidRPr="000F73F9">
        <w:rPr>
          <w:sz w:val="20"/>
          <w:szCs w:val="20"/>
        </w:rPr>
        <w:t>panel.</w:t>
      </w:r>
    </w:p>
    <w:p w:rsidR="000F73F9" w:rsidRPr="000F73F9" w:rsidRDefault="000F73F9" w:rsidP="000F73F9">
      <w:pPr>
        <w:spacing w:before="5"/>
        <w:rPr>
          <w:sz w:val="19"/>
          <w:szCs w:val="20"/>
        </w:rPr>
      </w:pPr>
    </w:p>
    <w:p w:rsidR="000F73F9" w:rsidRPr="000F73F9" w:rsidRDefault="000F73F9" w:rsidP="000F73F9">
      <w:pPr>
        <w:spacing w:line="232" w:lineRule="auto"/>
        <w:ind w:left="379" w:right="579"/>
        <w:rPr>
          <w:sz w:val="20"/>
          <w:szCs w:val="20"/>
        </w:rPr>
      </w:pPr>
      <w:r w:rsidRPr="000F73F9">
        <w:rPr>
          <w:sz w:val="20"/>
          <w:szCs w:val="20"/>
        </w:rPr>
        <w:t>Fasten flashing at a minimum of 8 inches on center, except where flashing is held in place by the same screws that secure covering sheets.</w:t>
      </w:r>
    </w:p>
    <w:p w:rsidR="000F73F9" w:rsidRPr="000F73F9" w:rsidRDefault="000F73F9" w:rsidP="000F73F9">
      <w:pPr>
        <w:spacing w:before="5"/>
        <w:rPr>
          <w:sz w:val="19"/>
          <w:szCs w:val="20"/>
        </w:rPr>
      </w:pPr>
    </w:p>
    <w:p w:rsidR="000F73F9" w:rsidRPr="000F73F9" w:rsidRDefault="000F73F9" w:rsidP="000F73F9">
      <w:pPr>
        <w:tabs>
          <w:tab w:val="left" w:pos="7219"/>
        </w:tabs>
        <w:spacing w:line="232" w:lineRule="auto"/>
        <w:ind w:left="379" w:right="598"/>
        <w:rPr>
          <w:sz w:val="20"/>
          <w:szCs w:val="20"/>
        </w:rPr>
      </w:pPr>
      <w:r w:rsidRPr="000F73F9">
        <w:rPr>
          <w:sz w:val="20"/>
          <w:szCs w:val="20"/>
        </w:rPr>
        <w:t>Flashing is to be furnished in at least 8</w:t>
      </w:r>
      <w:r w:rsidRPr="000F73F9">
        <w:rPr>
          <w:spacing w:val="-10"/>
          <w:sz w:val="20"/>
          <w:szCs w:val="20"/>
        </w:rPr>
        <w:t xml:space="preserve"> </w:t>
      </w:r>
      <w:r w:rsidRPr="000F73F9">
        <w:rPr>
          <w:sz w:val="20"/>
          <w:szCs w:val="20"/>
        </w:rPr>
        <w:t>foot</w:t>
      </w:r>
      <w:r w:rsidRPr="000F73F9">
        <w:rPr>
          <w:spacing w:val="-2"/>
          <w:sz w:val="20"/>
          <w:szCs w:val="20"/>
        </w:rPr>
        <w:t xml:space="preserve"> </w:t>
      </w:r>
      <w:r w:rsidRPr="000F73F9">
        <w:rPr>
          <w:sz w:val="20"/>
          <w:szCs w:val="20"/>
        </w:rPr>
        <w:t>lengths.</w:t>
      </w:r>
      <w:r w:rsidRPr="000F73F9">
        <w:rPr>
          <w:sz w:val="20"/>
          <w:szCs w:val="20"/>
        </w:rPr>
        <w:tab/>
        <w:t>Exposed flashing is to have 1 inch locked and blind-soldered end joints, and expansion joints at intervals of not more than 16</w:t>
      </w:r>
      <w:r w:rsidRPr="000F73F9">
        <w:rPr>
          <w:spacing w:val="-9"/>
          <w:sz w:val="20"/>
          <w:szCs w:val="20"/>
        </w:rPr>
        <w:t xml:space="preserve"> </w:t>
      </w:r>
      <w:r w:rsidRPr="000F73F9">
        <w:rPr>
          <w:sz w:val="20"/>
          <w:szCs w:val="20"/>
        </w:rPr>
        <w:t>feet.</w:t>
      </w:r>
    </w:p>
    <w:p w:rsidR="000F73F9" w:rsidRPr="000F73F9" w:rsidRDefault="000F73F9" w:rsidP="000F73F9">
      <w:pPr>
        <w:spacing w:before="6"/>
        <w:rPr>
          <w:sz w:val="19"/>
          <w:szCs w:val="20"/>
        </w:rPr>
      </w:pPr>
    </w:p>
    <w:p w:rsidR="000F73F9" w:rsidRPr="000F73F9" w:rsidRDefault="000F73F9" w:rsidP="000F73F9">
      <w:pPr>
        <w:spacing w:before="1" w:line="232" w:lineRule="auto"/>
        <w:ind w:left="379" w:right="579"/>
        <w:rPr>
          <w:sz w:val="20"/>
          <w:szCs w:val="20"/>
        </w:rPr>
      </w:pPr>
      <w:r w:rsidRPr="000F73F9">
        <w:rPr>
          <w:sz w:val="20"/>
          <w:szCs w:val="20"/>
        </w:rPr>
        <w:t>Exposed flashing and flashing subject to rain penetration to be bedded in the specified joint sealant.</w:t>
      </w:r>
    </w:p>
    <w:p w:rsidR="000F73F9" w:rsidRPr="000F73F9" w:rsidRDefault="000F73F9" w:rsidP="000F73F9">
      <w:pPr>
        <w:spacing w:before="5"/>
        <w:rPr>
          <w:sz w:val="19"/>
          <w:szCs w:val="20"/>
        </w:rPr>
      </w:pPr>
    </w:p>
    <w:p w:rsidR="000F73F9" w:rsidRPr="000F73F9" w:rsidRDefault="000F73F9" w:rsidP="000F73F9">
      <w:pPr>
        <w:spacing w:line="232" w:lineRule="auto"/>
        <w:ind w:left="379" w:right="339"/>
        <w:rPr>
          <w:sz w:val="20"/>
          <w:szCs w:val="20"/>
        </w:rPr>
      </w:pPr>
      <w:r w:rsidRPr="000F73F9">
        <w:rPr>
          <w:sz w:val="20"/>
          <w:szCs w:val="20"/>
        </w:rPr>
        <w:t>Isolate flashing which is in contact with dissimilar metals by means of the specified asphalt mastic material to prevent electrolytic deterioration.</w:t>
      </w:r>
    </w:p>
    <w:p w:rsidR="000F73F9" w:rsidRPr="000F73F9" w:rsidRDefault="000F73F9" w:rsidP="000F73F9">
      <w:pPr>
        <w:spacing w:before="5"/>
        <w:rPr>
          <w:sz w:val="19"/>
          <w:szCs w:val="20"/>
        </w:rPr>
      </w:pPr>
    </w:p>
    <w:p w:rsidR="000F73F9" w:rsidRPr="000F73F9" w:rsidRDefault="000F73F9" w:rsidP="000F73F9">
      <w:pPr>
        <w:spacing w:line="232" w:lineRule="auto"/>
        <w:ind w:left="379" w:right="459"/>
        <w:rPr>
          <w:sz w:val="20"/>
          <w:szCs w:val="20"/>
        </w:rPr>
      </w:pPr>
      <w:r w:rsidRPr="000F73F9">
        <w:rPr>
          <w:sz w:val="20"/>
          <w:szCs w:val="20"/>
        </w:rPr>
        <w:t>Form drips to the profile indicated, with the edge folded back 1/2 inch to form a reinforced drip edge.</w:t>
      </w:r>
    </w:p>
    <w:p w:rsidR="000F73F9" w:rsidRPr="000F73F9" w:rsidRDefault="000F73F9" w:rsidP="000F73F9">
      <w:pPr>
        <w:rPr>
          <w:sz w:val="19"/>
          <w:szCs w:val="20"/>
        </w:rPr>
      </w:pPr>
    </w:p>
    <w:p w:rsidR="000F73F9" w:rsidRPr="000F73F9" w:rsidRDefault="000F73F9" w:rsidP="00E029FB">
      <w:pPr>
        <w:numPr>
          <w:ilvl w:val="2"/>
          <w:numId w:val="2"/>
        </w:numPr>
        <w:tabs>
          <w:tab w:val="left" w:pos="1119"/>
          <w:tab w:val="left" w:pos="1120"/>
        </w:tabs>
        <w:ind w:hanging="959"/>
        <w:rPr>
          <w:sz w:val="20"/>
        </w:rPr>
      </w:pPr>
      <w:bookmarkStart w:id="62" w:name="3.5.3___Closures"/>
      <w:bookmarkEnd w:id="62"/>
      <w:r w:rsidRPr="000F73F9">
        <w:rPr>
          <w:sz w:val="20"/>
        </w:rPr>
        <w:t>Closures</w:t>
      </w:r>
    </w:p>
    <w:p w:rsidR="000F73F9" w:rsidRPr="000F73F9" w:rsidRDefault="000F73F9" w:rsidP="000F73F9">
      <w:pPr>
        <w:spacing w:before="2"/>
        <w:rPr>
          <w:sz w:val="19"/>
          <w:szCs w:val="20"/>
        </w:rPr>
      </w:pPr>
    </w:p>
    <w:p w:rsidR="000F73F9" w:rsidRPr="000F73F9" w:rsidRDefault="000F73F9" w:rsidP="000F73F9">
      <w:pPr>
        <w:spacing w:before="1" w:line="232" w:lineRule="auto"/>
        <w:ind w:left="379" w:right="459"/>
        <w:rPr>
          <w:sz w:val="20"/>
          <w:szCs w:val="20"/>
        </w:rPr>
      </w:pPr>
      <w:r w:rsidRPr="000F73F9">
        <w:rPr>
          <w:sz w:val="20"/>
          <w:szCs w:val="20"/>
        </w:rPr>
        <w:t>Install metal closure strips at open ends of corrugated or ribbed pattern walls, and at intersection of wall and wall unless open ends are concealed with formed eave flashing; and in other required areas.</w:t>
      </w:r>
    </w:p>
    <w:p w:rsidR="000F73F9" w:rsidRPr="000F73F9" w:rsidRDefault="000F73F9" w:rsidP="000F73F9">
      <w:pPr>
        <w:spacing w:before="6"/>
        <w:rPr>
          <w:sz w:val="19"/>
          <w:szCs w:val="20"/>
        </w:rPr>
      </w:pPr>
    </w:p>
    <w:p w:rsidR="000F73F9" w:rsidRPr="000F73F9" w:rsidRDefault="000F73F9" w:rsidP="000F73F9">
      <w:pPr>
        <w:spacing w:line="232" w:lineRule="auto"/>
        <w:ind w:left="379" w:right="819"/>
        <w:rPr>
          <w:sz w:val="20"/>
          <w:szCs w:val="20"/>
        </w:rPr>
      </w:pPr>
      <w:r w:rsidRPr="000F73F9">
        <w:rPr>
          <w:sz w:val="20"/>
          <w:szCs w:val="20"/>
        </w:rPr>
        <w:t>Install mastic closure strips at intersection of the wall with metal walling; top and bottom of metal siding; heads of wall openings; and in other required locations.</w:t>
      </w:r>
    </w:p>
    <w:p w:rsidR="000F73F9" w:rsidRPr="000F73F9" w:rsidRDefault="000F73F9" w:rsidP="000F73F9">
      <w:pPr>
        <w:spacing w:before="5"/>
        <w:rPr>
          <w:sz w:val="18"/>
          <w:szCs w:val="20"/>
        </w:rPr>
      </w:pPr>
    </w:p>
    <w:p w:rsidR="000F73F9" w:rsidRPr="000F73F9" w:rsidRDefault="000F73F9" w:rsidP="00E029FB">
      <w:pPr>
        <w:numPr>
          <w:ilvl w:val="1"/>
          <w:numId w:val="2"/>
        </w:numPr>
        <w:tabs>
          <w:tab w:val="left" w:pos="879"/>
          <w:tab w:val="left" w:pos="880"/>
        </w:tabs>
        <w:spacing w:before="94"/>
        <w:ind w:hanging="719"/>
        <w:rPr>
          <w:sz w:val="20"/>
        </w:rPr>
      </w:pPr>
      <w:bookmarkStart w:id="63" w:name="3.6___WORKMANSHIP"/>
      <w:bookmarkEnd w:id="63"/>
      <w:r w:rsidRPr="000F73F9">
        <w:rPr>
          <w:sz w:val="20"/>
        </w:rPr>
        <w:t>WORKMANSHIP</w:t>
      </w:r>
    </w:p>
    <w:p w:rsidR="000F73F9" w:rsidRPr="000F73F9" w:rsidRDefault="000F73F9" w:rsidP="000F73F9">
      <w:pPr>
        <w:spacing w:before="4"/>
        <w:rPr>
          <w:sz w:val="19"/>
          <w:szCs w:val="20"/>
        </w:rPr>
      </w:pPr>
    </w:p>
    <w:p w:rsidR="000F73F9" w:rsidRPr="000F73F9" w:rsidRDefault="000F73F9" w:rsidP="000F73F9">
      <w:pPr>
        <w:tabs>
          <w:tab w:val="left" w:pos="5779"/>
          <w:tab w:val="left" w:pos="6019"/>
          <w:tab w:val="left" w:pos="6139"/>
        </w:tabs>
        <w:spacing w:line="232" w:lineRule="auto"/>
        <w:ind w:left="379" w:right="358"/>
        <w:rPr>
          <w:sz w:val="20"/>
          <w:szCs w:val="20"/>
        </w:rPr>
      </w:pPr>
      <w:r w:rsidRPr="000F73F9">
        <w:rPr>
          <w:sz w:val="20"/>
          <w:szCs w:val="20"/>
        </w:rPr>
        <w:t>Make lines, arises, and angles sharp</w:t>
      </w:r>
      <w:r w:rsidRPr="000F73F9">
        <w:rPr>
          <w:spacing w:val="-7"/>
          <w:sz w:val="20"/>
          <w:szCs w:val="20"/>
        </w:rPr>
        <w:t xml:space="preserve"> </w:t>
      </w:r>
      <w:r w:rsidRPr="000F73F9">
        <w:rPr>
          <w:sz w:val="20"/>
          <w:szCs w:val="20"/>
        </w:rPr>
        <w:t>and</w:t>
      </w:r>
      <w:r w:rsidRPr="000F73F9">
        <w:rPr>
          <w:spacing w:val="-2"/>
          <w:sz w:val="20"/>
          <w:szCs w:val="20"/>
        </w:rPr>
        <w:t xml:space="preserve"> </w:t>
      </w:r>
      <w:r w:rsidRPr="000F73F9">
        <w:rPr>
          <w:sz w:val="20"/>
          <w:szCs w:val="20"/>
        </w:rPr>
        <w:t>true.</w:t>
      </w:r>
      <w:r w:rsidRPr="000F73F9">
        <w:rPr>
          <w:sz w:val="20"/>
          <w:szCs w:val="20"/>
        </w:rPr>
        <w:tab/>
      </w:r>
      <w:r w:rsidRPr="000F73F9">
        <w:rPr>
          <w:sz w:val="20"/>
          <w:szCs w:val="20"/>
        </w:rPr>
        <w:tab/>
        <w:t>Free exposed surfaces from visible wave, warp, buckle, and</w:t>
      </w:r>
      <w:r w:rsidRPr="000F73F9">
        <w:rPr>
          <w:spacing w:val="-6"/>
          <w:sz w:val="20"/>
          <w:szCs w:val="20"/>
        </w:rPr>
        <w:t xml:space="preserve"> </w:t>
      </w:r>
      <w:r w:rsidRPr="000F73F9">
        <w:rPr>
          <w:sz w:val="20"/>
          <w:szCs w:val="20"/>
        </w:rPr>
        <w:t>tool</w:t>
      </w:r>
      <w:r w:rsidRPr="000F73F9">
        <w:rPr>
          <w:spacing w:val="-2"/>
          <w:sz w:val="20"/>
          <w:szCs w:val="20"/>
        </w:rPr>
        <w:t xml:space="preserve"> </w:t>
      </w:r>
      <w:r w:rsidRPr="000F73F9">
        <w:rPr>
          <w:sz w:val="20"/>
          <w:szCs w:val="20"/>
        </w:rPr>
        <w:t>marks.</w:t>
      </w:r>
      <w:r w:rsidRPr="000F73F9">
        <w:rPr>
          <w:sz w:val="20"/>
          <w:szCs w:val="20"/>
        </w:rPr>
        <w:tab/>
        <w:t>Fold back exposed edges neatly to form a 1/2 inch hem on the</w:t>
      </w:r>
      <w:r w:rsidRPr="000F73F9">
        <w:rPr>
          <w:spacing w:val="-9"/>
          <w:sz w:val="20"/>
          <w:szCs w:val="20"/>
        </w:rPr>
        <w:t xml:space="preserve"> </w:t>
      </w:r>
      <w:r w:rsidRPr="000F73F9">
        <w:rPr>
          <w:sz w:val="20"/>
          <w:szCs w:val="20"/>
        </w:rPr>
        <w:t>concealed</w:t>
      </w:r>
      <w:r w:rsidRPr="000F73F9">
        <w:rPr>
          <w:spacing w:val="-2"/>
          <w:sz w:val="20"/>
          <w:szCs w:val="20"/>
        </w:rPr>
        <w:t xml:space="preserve"> </w:t>
      </w:r>
      <w:r w:rsidRPr="000F73F9">
        <w:rPr>
          <w:sz w:val="20"/>
          <w:szCs w:val="20"/>
        </w:rPr>
        <w:t>side.</w:t>
      </w:r>
      <w:r w:rsidRPr="000F73F9">
        <w:rPr>
          <w:sz w:val="20"/>
          <w:szCs w:val="20"/>
        </w:rPr>
        <w:tab/>
        <w:t>Make sheet metal exposed to the weather watertight with provisions for expansion and</w:t>
      </w:r>
      <w:r w:rsidRPr="000F73F9">
        <w:rPr>
          <w:spacing w:val="-9"/>
          <w:sz w:val="20"/>
          <w:szCs w:val="20"/>
        </w:rPr>
        <w:t xml:space="preserve"> </w:t>
      </w:r>
      <w:r w:rsidRPr="000F73F9">
        <w:rPr>
          <w:sz w:val="20"/>
          <w:szCs w:val="20"/>
        </w:rPr>
        <w:t>contraction.</w:t>
      </w:r>
    </w:p>
    <w:p w:rsidR="000F73F9" w:rsidRPr="000F73F9" w:rsidRDefault="000F73F9" w:rsidP="000F73F9">
      <w:pPr>
        <w:spacing w:before="6"/>
        <w:rPr>
          <w:sz w:val="19"/>
          <w:szCs w:val="20"/>
        </w:rPr>
      </w:pPr>
    </w:p>
    <w:p w:rsidR="000F73F9" w:rsidRPr="000F73F9" w:rsidRDefault="000F73F9" w:rsidP="005659DD">
      <w:pPr>
        <w:tabs>
          <w:tab w:val="left" w:pos="2059"/>
        </w:tabs>
        <w:spacing w:line="232" w:lineRule="auto"/>
        <w:ind w:left="379" w:right="478"/>
        <w:rPr>
          <w:sz w:val="20"/>
          <w:szCs w:val="20"/>
        </w:rPr>
      </w:pPr>
      <w:r w:rsidRPr="000F73F9">
        <w:rPr>
          <w:sz w:val="20"/>
          <w:szCs w:val="20"/>
        </w:rPr>
        <w:t>Make surfaces to receive sheet metal plumb and true, clean, even, smooth, dry, and free of defects and projections which might affect the application.</w:t>
      </w:r>
      <w:r w:rsidRPr="000F73F9">
        <w:rPr>
          <w:sz w:val="20"/>
          <w:szCs w:val="20"/>
        </w:rPr>
        <w:tab/>
        <w:t>For installation of items not shown in detail or not</w:t>
      </w:r>
      <w:r w:rsidRPr="000F73F9">
        <w:rPr>
          <w:spacing w:val="-11"/>
          <w:sz w:val="20"/>
          <w:szCs w:val="20"/>
        </w:rPr>
        <w:t xml:space="preserve"> </w:t>
      </w:r>
      <w:r w:rsidRPr="000F73F9">
        <w:rPr>
          <w:sz w:val="20"/>
          <w:szCs w:val="20"/>
        </w:rPr>
        <w:t>covered by specifications conform to the applicable requirements of SMACNA</w:t>
      </w:r>
      <w:r w:rsidRPr="000F73F9">
        <w:rPr>
          <w:spacing w:val="-9"/>
          <w:sz w:val="20"/>
          <w:szCs w:val="20"/>
        </w:rPr>
        <w:t xml:space="preserve"> </w:t>
      </w:r>
      <w:r w:rsidR="005659DD">
        <w:rPr>
          <w:sz w:val="20"/>
          <w:szCs w:val="20"/>
        </w:rPr>
        <w:t xml:space="preserve">1793. </w:t>
      </w:r>
      <w:r w:rsidRPr="000F73F9">
        <w:rPr>
          <w:sz w:val="20"/>
          <w:szCs w:val="20"/>
        </w:rPr>
        <w:t>Provide sheet metal flashing in the angles formed where roof decks abut walls, curbs, ventilators, pipes, or other vertical surfaces and wherever indicated and necessary to make the work watertight.</w:t>
      </w:r>
    </w:p>
    <w:p w:rsidR="000F73F9" w:rsidRPr="000F73F9" w:rsidRDefault="000F73F9" w:rsidP="000F73F9">
      <w:pPr>
        <w:rPr>
          <w:sz w:val="19"/>
          <w:szCs w:val="20"/>
        </w:rPr>
      </w:pPr>
    </w:p>
    <w:p w:rsidR="000F73F9" w:rsidRPr="000F73F9" w:rsidRDefault="000F73F9" w:rsidP="00E029FB">
      <w:pPr>
        <w:numPr>
          <w:ilvl w:val="1"/>
          <w:numId w:val="2"/>
        </w:numPr>
        <w:tabs>
          <w:tab w:val="left" w:pos="879"/>
          <w:tab w:val="left" w:pos="880"/>
        </w:tabs>
        <w:ind w:hanging="719"/>
        <w:rPr>
          <w:sz w:val="20"/>
        </w:rPr>
      </w:pPr>
      <w:bookmarkStart w:id="64" w:name="3.7___ACCEPTANCE_PROVISIONS"/>
      <w:bookmarkEnd w:id="64"/>
      <w:r w:rsidRPr="000F73F9">
        <w:rPr>
          <w:sz w:val="20"/>
        </w:rPr>
        <w:t>ACCEPTANCE</w:t>
      </w:r>
      <w:r w:rsidRPr="000F73F9">
        <w:rPr>
          <w:spacing w:val="-2"/>
          <w:sz w:val="20"/>
        </w:rPr>
        <w:t xml:space="preserve"> </w:t>
      </w:r>
      <w:r w:rsidRPr="000F73F9">
        <w:rPr>
          <w:sz w:val="20"/>
        </w:rPr>
        <w:t>PROVISIONS</w:t>
      </w:r>
    </w:p>
    <w:p w:rsidR="000F73F9" w:rsidRPr="000F73F9" w:rsidRDefault="000F73F9" w:rsidP="000F73F9">
      <w:pPr>
        <w:spacing w:before="10"/>
        <w:rPr>
          <w:sz w:val="18"/>
          <w:szCs w:val="20"/>
        </w:rPr>
      </w:pPr>
    </w:p>
    <w:p w:rsidR="000F73F9" w:rsidRPr="000F73F9" w:rsidRDefault="000F73F9" w:rsidP="00E029FB">
      <w:pPr>
        <w:numPr>
          <w:ilvl w:val="2"/>
          <w:numId w:val="2"/>
        </w:numPr>
        <w:tabs>
          <w:tab w:val="left" w:pos="1119"/>
          <w:tab w:val="left" w:pos="1120"/>
        </w:tabs>
        <w:ind w:hanging="959"/>
        <w:rPr>
          <w:sz w:val="20"/>
        </w:rPr>
      </w:pPr>
      <w:bookmarkStart w:id="65" w:name="3.7.1___Erection_Tolerances"/>
      <w:bookmarkEnd w:id="65"/>
      <w:r w:rsidRPr="000F73F9">
        <w:rPr>
          <w:sz w:val="20"/>
        </w:rPr>
        <w:t>Erection</w:t>
      </w:r>
      <w:r w:rsidRPr="000F73F9">
        <w:rPr>
          <w:spacing w:val="-2"/>
          <w:sz w:val="20"/>
        </w:rPr>
        <w:t xml:space="preserve"> </w:t>
      </w:r>
      <w:r w:rsidRPr="000F73F9">
        <w:rPr>
          <w:sz w:val="20"/>
        </w:rPr>
        <w:t>Tolerances</w:t>
      </w:r>
    </w:p>
    <w:p w:rsidR="000F73F9" w:rsidRPr="000F73F9" w:rsidRDefault="000F73F9" w:rsidP="000F73F9">
      <w:pPr>
        <w:spacing w:before="3"/>
        <w:rPr>
          <w:sz w:val="19"/>
          <w:szCs w:val="20"/>
        </w:rPr>
      </w:pPr>
    </w:p>
    <w:p w:rsidR="000F73F9" w:rsidRPr="000F73F9" w:rsidRDefault="000F73F9" w:rsidP="000F73F9">
      <w:pPr>
        <w:spacing w:line="232" w:lineRule="auto"/>
        <w:ind w:left="379" w:right="459"/>
        <w:rPr>
          <w:sz w:val="20"/>
          <w:szCs w:val="20"/>
        </w:rPr>
      </w:pPr>
      <w:r w:rsidRPr="000F73F9">
        <w:rPr>
          <w:sz w:val="20"/>
          <w:szCs w:val="20"/>
        </w:rPr>
        <w:t>Erect metal wall panels straight and true with plumb vertical lines correctly lapped and secured in accordance with the manufacturer's written instructions.</w:t>
      </w:r>
    </w:p>
    <w:p w:rsidR="000F73F9" w:rsidRPr="000F73F9" w:rsidRDefault="000F73F9" w:rsidP="000F73F9">
      <w:pPr>
        <w:rPr>
          <w:sz w:val="19"/>
          <w:szCs w:val="20"/>
        </w:rPr>
      </w:pPr>
    </w:p>
    <w:p w:rsidR="000F73F9" w:rsidRPr="000F73F9" w:rsidRDefault="000F73F9" w:rsidP="00E029FB">
      <w:pPr>
        <w:numPr>
          <w:ilvl w:val="2"/>
          <w:numId w:val="2"/>
        </w:numPr>
        <w:tabs>
          <w:tab w:val="left" w:pos="1119"/>
          <w:tab w:val="left" w:pos="1120"/>
        </w:tabs>
        <w:ind w:hanging="959"/>
        <w:rPr>
          <w:sz w:val="20"/>
        </w:rPr>
      </w:pPr>
      <w:bookmarkStart w:id="66" w:name="3.7.2___Leakage_Tests"/>
      <w:bookmarkEnd w:id="66"/>
      <w:r w:rsidRPr="000F73F9">
        <w:rPr>
          <w:sz w:val="20"/>
        </w:rPr>
        <w:t>Leakage</w:t>
      </w:r>
      <w:r w:rsidRPr="000F73F9">
        <w:rPr>
          <w:spacing w:val="-1"/>
          <w:sz w:val="20"/>
        </w:rPr>
        <w:t xml:space="preserve"> </w:t>
      </w:r>
      <w:r w:rsidRPr="000F73F9">
        <w:rPr>
          <w:sz w:val="20"/>
        </w:rPr>
        <w:t>Tests</w:t>
      </w:r>
    </w:p>
    <w:p w:rsidR="000F73F9" w:rsidRPr="000F73F9" w:rsidRDefault="000F73F9" w:rsidP="000F73F9">
      <w:pPr>
        <w:spacing w:before="4"/>
        <w:rPr>
          <w:sz w:val="19"/>
          <w:szCs w:val="20"/>
        </w:rPr>
      </w:pPr>
    </w:p>
    <w:p w:rsidR="000F73F9" w:rsidRPr="000F73F9" w:rsidRDefault="000F73F9" w:rsidP="000F73F9">
      <w:pPr>
        <w:tabs>
          <w:tab w:val="left" w:pos="2899"/>
        </w:tabs>
        <w:spacing w:line="232" w:lineRule="auto"/>
        <w:ind w:left="379" w:right="598"/>
        <w:rPr>
          <w:sz w:val="20"/>
          <w:szCs w:val="20"/>
        </w:rPr>
      </w:pPr>
      <w:r w:rsidRPr="000F73F9">
        <w:rPr>
          <w:sz w:val="20"/>
          <w:szCs w:val="20"/>
        </w:rPr>
        <w:t>Finished application of metal wall panels are to be subject to</w:t>
      </w:r>
      <w:r w:rsidRPr="000F73F9">
        <w:rPr>
          <w:spacing w:val="-13"/>
          <w:sz w:val="20"/>
          <w:szCs w:val="20"/>
        </w:rPr>
        <w:t xml:space="preserve"> </w:t>
      </w:r>
      <w:r w:rsidRPr="000F73F9">
        <w:rPr>
          <w:sz w:val="20"/>
          <w:szCs w:val="20"/>
        </w:rPr>
        <w:t>inspection and test for leakage by request of the Contracting Officer, Architect/Engineer.</w:t>
      </w:r>
      <w:r w:rsidRPr="000F73F9">
        <w:rPr>
          <w:sz w:val="20"/>
          <w:szCs w:val="20"/>
        </w:rPr>
        <w:tab/>
        <w:t>Conduct inspection and tests at no cost to the Government.</w:t>
      </w:r>
    </w:p>
    <w:p w:rsidR="000F73F9" w:rsidRPr="000F73F9" w:rsidRDefault="000F73F9" w:rsidP="000F73F9">
      <w:pPr>
        <w:spacing w:before="5"/>
        <w:rPr>
          <w:sz w:val="19"/>
          <w:szCs w:val="20"/>
        </w:rPr>
      </w:pPr>
    </w:p>
    <w:p w:rsidR="000F73F9" w:rsidRPr="000F73F9" w:rsidRDefault="000F73F9" w:rsidP="000F73F9">
      <w:pPr>
        <w:spacing w:line="232" w:lineRule="auto"/>
        <w:ind w:left="379" w:right="939"/>
        <w:rPr>
          <w:sz w:val="20"/>
          <w:szCs w:val="20"/>
        </w:rPr>
      </w:pPr>
      <w:r w:rsidRPr="000F73F9">
        <w:rPr>
          <w:sz w:val="20"/>
          <w:szCs w:val="20"/>
        </w:rPr>
        <w:t>Inspection and testing is to be made promptly after erection to permit correction of defects and the removal and replacement of defective materials.</w:t>
      </w:r>
    </w:p>
    <w:p w:rsidR="000F73F9" w:rsidRPr="000F73F9" w:rsidRDefault="000F73F9" w:rsidP="000F73F9">
      <w:pPr>
        <w:spacing w:before="1"/>
        <w:rPr>
          <w:sz w:val="19"/>
          <w:szCs w:val="20"/>
        </w:rPr>
      </w:pPr>
    </w:p>
    <w:p w:rsidR="000F73F9" w:rsidRPr="000F73F9" w:rsidRDefault="000F73F9" w:rsidP="00E029FB">
      <w:pPr>
        <w:numPr>
          <w:ilvl w:val="2"/>
          <w:numId w:val="2"/>
        </w:numPr>
        <w:tabs>
          <w:tab w:val="left" w:pos="1119"/>
          <w:tab w:val="left" w:pos="1120"/>
        </w:tabs>
        <w:ind w:hanging="959"/>
        <w:rPr>
          <w:sz w:val="20"/>
        </w:rPr>
      </w:pPr>
      <w:bookmarkStart w:id="67" w:name="3.7.3___Repairs_to_Finish"/>
      <w:bookmarkEnd w:id="67"/>
      <w:r w:rsidRPr="000F73F9">
        <w:rPr>
          <w:sz w:val="20"/>
        </w:rPr>
        <w:t>Repairs to</w:t>
      </w:r>
      <w:r w:rsidRPr="000F73F9">
        <w:rPr>
          <w:spacing w:val="-3"/>
          <w:sz w:val="20"/>
        </w:rPr>
        <w:t xml:space="preserve"> </w:t>
      </w:r>
      <w:r w:rsidRPr="000F73F9">
        <w:rPr>
          <w:sz w:val="20"/>
        </w:rPr>
        <w:t>Finish</w:t>
      </w:r>
    </w:p>
    <w:p w:rsidR="000F73F9" w:rsidRPr="000F73F9" w:rsidRDefault="000F73F9" w:rsidP="000F73F9">
      <w:pPr>
        <w:spacing w:before="2"/>
        <w:rPr>
          <w:sz w:val="19"/>
          <w:szCs w:val="20"/>
        </w:rPr>
      </w:pPr>
    </w:p>
    <w:p w:rsidR="000F73F9" w:rsidRPr="000F73F9" w:rsidRDefault="000F73F9" w:rsidP="000F73F9">
      <w:pPr>
        <w:tabs>
          <w:tab w:val="left" w:pos="4939"/>
        </w:tabs>
        <w:spacing w:before="1" w:line="232" w:lineRule="auto"/>
        <w:ind w:left="379" w:right="598"/>
        <w:rPr>
          <w:sz w:val="20"/>
          <w:szCs w:val="20"/>
        </w:rPr>
      </w:pPr>
      <w:r w:rsidRPr="000F73F9">
        <w:rPr>
          <w:sz w:val="20"/>
          <w:szCs w:val="20"/>
        </w:rPr>
        <w:t>Scratches, abrasions, and minor surface defects of finish may be</w:t>
      </w:r>
      <w:r w:rsidRPr="000F73F9">
        <w:rPr>
          <w:spacing w:val="-12"/>
          <w:sz w:val="20"/>
          <w:szCs w:val="20"/>
        </w:rPr>
        <w:t xml:space="preserve"> </w:t>
      </w:r>
      <w:r w:rsidRPr="000F73F9">
        <w:rPr>
          <w:sz w:val="20"/>
          <w:szCs w:val="20"/>
        </w:rPr>
        <w:t>repaired with the specified</w:t>
      </w:r>
      <w:r w:rsidRPr="000F73F9">
        <w:rPr>
          <w:spacing w:val="-4"/>
          <w:sz w:val="20"/>
          <w:szCs w:val="20"/>
        </w:rPr>
        <w:t xml:space="preserve"> </w:t>
      </w:r>
      <w:r w:rsidRPr="000F73F9">
        <w:rPr>
          <w:sz w:val="20"/>
          <w:szCs w:val="20"/>
        </w:rPr>
        <w:t>repair</w:t>
      </w:r>
      <w:r w:rsidRPr="000F73F9">
        <w:rPr>
          <w:spacing w:val="-2"/>
          <w:sz w:val="20"/>
          <w:szCs w:val="20"/>
        </w:rPr>
        <w:t xml:space="preserve"> </w:t>
      </w:r>
      <w:r w:rsidRPr="000F73F9">
        <w:rPr>
          <w:sz w:val="20"/>
          <w:szCs w:val="20"/>
        </w:rPr>
        <w:t>materials.</w:t>
      </w:r>
      <w:r w:rsidRPr="000F73F9">
        <w:rPr>
          <w:sz w:val="20"/>
          <w:szCs w:val="20"/>
        </w:rPr>
        <w:tab/>
        <w:t>Finished repaired surfaces must be uniform and free from variations of color and surface</w:t>
      </w:r>
      <w:r w:rsidRPr="000F73F9">
        <w:rPr>
          <w:spacing w:val="-10"/>
          <w:sz w:val="20"/>
          <w:szCs w:val="20"/>
        </w:rPr>
        <w:t xml:space="preserve"> </w:t>
      </w:r>
      <w:r w:rsidRPr="000F73F9">
        <w:rPr>
          <w:sz w:val="20"/>
          <w:szCs w:val="20"/>
        </w:rPr>
        <w:t>texture.</w:t>
      </w:r>
    </w:p>
    <w:p w:rsidR="000F73F9" w:rsidRPr="000F73F9" w:rsidRDefault="000F73F9" w:rsidP="000F73F9">
      <w:pPr>
        <w:spacing w:before="6"/>
        <w:rPr>
          <w:sz w:val="19"/>
          <w:szCs w:val="20"/>
        </w:rPr>
      </w:pPr>
    </w:p>
    <w:p w:rsidR="000F73F9" w:rsidRPr="000F73F9" w:rsidRDefault="000F73F9" w:rsidP="000F73F9">
      <w:pPr>
        <w:spacing w:line="232" w:lineRule="auto"/>
        <w:ind w:left="379" w:right="339"/>
        <w:rPr>
          <w:sz w:val="20"/>
          <w:szCs w:val="20"/>
        </w:rPr>
      </w:pPr>
      <w:r w:rsidRPr="000F73F9">
        <w:rPr>
          <w:sz w:val="20"/>
          <w:szCs w:val="20"/>
        </w:rPr>
        <w:t>Repaired metal surfaces that are not acceptable to the project requirements and/or Contracting Officer are to be immediately removed and replaced with new material.</w:t>
      </w:r>
    </w:p>
    <w:p w:rsidR="000F73F9" w:rsidRPr="000F73F9" w:rsidRDefault="000F73F9" w:rsidP="000F73F9">
      <w:pPr>
        <w:rPr>
          <w:sz w:val="19"/>
          <w:szCs w:val="20"/>
        </w:rPr>
      </w:pPr>
    </w:p>
    <w:p w:rsidR="000F73F9" w:rsidRPr="000F73F9" w:rsidRDefault="000F73F9" w:rsidP="00E029FB">
      <w:pPr>
        <w:numPr>
          <w:ilvl w:val="2"/>
          <w:numId w:val="2"/>
        </w:numPr>
        <w:tabs>
          <w:tab w:val="left" w:pos="1119"/>
          <w:tab w:val="left" w:pos="1120"/>
        </w:tabs>
        <w:ind w:hanging="959"/>
        <w:rPr>
          <w:sz w:val="20"/>
        </w:rPr>
      </w:pPr>
      <w:bookmarkStart w:id="68" w:name="3.7.4___Paint-Finish_Metal_Siding"/>
      <w:bookmarkEnd w:id="68"/>
      <w:r w:rsidRPr="000F73F9">
        <w:rPr>
          <w:sz w:val="20"/>
        </w:rPr>
        <w:t>Paint-Finish Metal</w:t>
      </w:r>
      <w:r w:rsidRPr="000F73F9">
        <w:rPr>
          <w:spacing w:val="-3"/>
          <w:sz w:val="20"/>
        </w:rPr>
        <w:t xml:space="preserve"> </w:t>
      </w:r>
      <w:r w:rsidRPr="000F73F9">
        <w:rPr>
          <w:sz w:val="20"/>
        </w:rPr>
        <w:t>Siding</w:t>
      </w:r>
    </w:p>
    <w:p w:rsidR="000F73F9" w:rsidRPr="000F73F9" w:rsidRDefault="000F73F9" w:rsidP="000F73F9">
      <w:pPr>
        <w:spacing w:before="3"/>
        <w:rPr>
          <w:sz w:val="19"/>
          <w:szCs w:val="20"/>
        </w:rPr>
      </w:pPr>
    </w:p>
    <w:p w:rsidR="000F73F9" w:rsidRPr="000F73F9" w:rsidRDefault="000F73F9" w:rsidP="000F73F9">
      <w:pPr>
        <w:spacing w:before="1" w:line="232" w:lineRule="auto"/>
        <w:ind w:left="379" w:right="579"/>
        <w:rPr>
          <w:sz w:val="20"/>
          <w:szCs w:val="20"/>
        </w:rPr>
      </w:pPr>
      <w:r w:rsidRPr="000F73F9">
        <w:rPr>
          <w:sz w:val="20"/>
          <w:szCs w:val="20"/>
        </w:rPr>
        <w:t>Paint-finish metal siding will be tested for color stability by the Contracting Officer during the manufacturer's specified guarantee period.</w:t>
      </w:r>
    </w:p>
    <w:p w:rsidR="000F73F9" w:rsidRPr="000F73F9" w:rsidRDefault="000F73F9" w:rsidP="000F73F9">
      <w:pPr>
        <w:spacing w:before="5"/>
        <w:rPr>
          <w:sz w:val="19"/>
          <w:szCs w:val="20"/>
        </w:rPr>
      </w:pPr>
    </w:p>
    <w:p w:rsidR="000F73F9" w:rsidRPr="000F73F9" w:rsidRDefault="000F73F9" w:rsidP="000F73F9">
      <w:pPr>
        <w:spacing w:line="232" w:lineRule="auto"/>
        <w:ind w:left="379" w:right="819"/>
        <w:rPr>
          <w:sz w:val="20"/>
          <w:szCs w:val="20"/>
        </w:rPr>
      </w:pPr>
      <w:r w:rsidRPr="000F73F9">
        <w:rPr>
          <w:sz w:val="20"/>
          <w:szCs w:val="20"/>
        </w:rPr>
        <w:t>Panels that indicate color changes, fading, or surface degradation, determined by visual examination, must be removed and replaced with new panels at no expense to the Government.</w:t>
      </w:r>
    </w:p>
    <w:p w:rsidR="000F73F9" w:rsidRPr="000F73F9" w:rsidRDefault="000F73F9" w:rsidP="000F73F9">
      <w:pPr>
        <w:spacing w:before="5"/>
        <w:rPr>
          <w:sz w:val="19"/>
          <w:szCs w:val="20"/>
        </w:rPr>
      </w:pPr>
    </w:p>
    <w:p w:rsidR="000F73F9" w:rsidRPr="000F73F9" w:rsidRDefault="000F73F9" w:rsidP="000F73F9">
      <w:pPr>
        <w:spacing w:line="232" w:lineRule="auto"/>
        <w:ind w:left="379" w:right="699"/>
        <w:rPr>
          <w:sz w:val="20"/>
          <w:szCs w:val="20"/>
        </w:rPr>
      </w:pPr>
      <w:r w:rsidRPr="000F73F9">
        <w:rPr>
          <w:sz w:val="20"/>
          <w:szCs w:val="20"/>
        </w:rPr>
        <w:t>New panels will be subject to the specified tests for an additional year from the date of their installation.</w:t>
      </w:r>
    </w:p>
    <w:p w:rsidR="000F73F9" w:rsidRPr="000F73F9" w:rsidRDefault="000F73F9" w:rsidP="00E029FB">
      <w:pPr>
        <w:numPr>
          <w:ilvl w:val="1"/>
          <w:numId w:val="1"/>
        </w:numPr>
        <w:tabs>
          <w:tab w:val="left" w:pos="879"/>
          <w:tab w:val="left" w:pos="880"/>
        </w:tabs>
        <w:spacing w:before="84"/>
        <w:ind w:hanging="719"/>
        <w:rPr>
          <w:sz w:val="20"/>
        </w:rPr>
      </w:pPr>
      <w:bookmarkStart w:id="69" w:name="3.8___FIELD_QUALITY_CONTROL"/>
      <w:bookmarkEnd w:id="69"/>
      <w:r w:rsidRPr="000F73F9">
        <w:rPr>
          <w:sz w:val="20"/>
        </w:rPr>
        <w:t>FIELD QUALITY</w:t>
      </w:r>
      <w:r w:rsidRPr="000F73F9">
        <w:rPr>
          <w:spacing w:val="-3"/>
          <w:sz w:val="20"/>
        </w:rPr>
        <w:t xml:space="preserve"> </w:t>
      </w:r>
      <w:r w:rsidRPr="000F73F9">
        <w:rPr>
          <w:sz w:val="20"/>
        </w:rPr>
        <w:t>CONTROL</w:t>
      </w:r>
    </w:p>
    <w:p w:rsidR="000F73F9" w:rsidRPr="000F73F9" w:rsidRDefault="000F73F9" w:rsidP="000F73F9">
      <w:pPr>
        <w:spacing w:before="10"/>
        <w:rPr>
          <w:sz w:val="18"/>
          <w:szCs w:val="20"/>
        </w:rPr>
      </w:pPr>
    </w:p>
    <w:p w:rsidR="000F73F9" w:rsidRPr="000F73F9" w:rsidRDefault="000F73F9" w:rsidP="00E029FB">
      <w:pPr>
        <w:numPr>
          <w:ilvl w:val="2"/>
          <w:numId w:val="1"/>
        </w:numPr>
        <w:tabs>
          <w:tab w:val="left" w:pos="1119"/>
          <w:tab w:val="left" w:pos="1120"/>
        </w:tabs>
        <w:ind w:hanging="959"/>
        <w:rPr>
          <w:sz w:val="20"/>
        </w:rPr>
      </w:pPr>
      <w:bookmarkStart w:id="70" w:name="3.8.1___Construction_Monitoring"/>
      <w:bookmarkEnd w:id="70"/>
      <w:r w:rsidRPr="000F73F9">
        <w:rPr>
          <w:sz w:val="20"/>
        </w:rPr>
        <w:t>Construction</w:t>
      </w:r>
      <w:r w:rsidRPr="000F73F9">
        <w:rPr>
          <w:spacing w:val="-2"/>
          <w:sz w:val="20"/>
        </w:rPr>
        <w:t xml:space="preserve"> </w:t>
      </w:r>
      <w:r w:rsidRPr="000F73F9">
        <w:rPr>
          <w:sz w:val="20"/>
        </w:rPr>
        <w:t>Monitoring</w:t>
      </w:r>
    </w:p>
    <w:p w:rsidR="000F73F9" w:rsidRPr="000F73F9" w:rsidRDefault="000F73F9" w:rsidP="000F73F9">
      <w:pPr>
        <w:spacing w:before="2"/>
        <w:rPr>
          <w:sz w:val="19"/>
          <w:szCs w:val="20"/>
        </w:rPr>
      </w:pPr>
    </w:p>
    <w:p w:rsidR="000F73F9" w:rsidRPr="000F73F9" w:rsidRDefault="000F73F9" w:rsidP="000F73F9">
      <w:pPr>
        <w:spacing w:line="232" w:lineRule="auto"/>
        <w:ind w:left="379" w:right="699"/>
        <w:rPr>
          <w:sz w:val="20"/>
          <w:szCs w:val="20"/>
        </w:rPr>
      </w:pPr>
      <w:r w:rsidRPr="000F73F9">
        <w:rPr>
          <w:sz w:val="20"/>
          <w:szCs w:val="20"/>
        </w:rPr>
        <w:lastRenderedPageBreak/>
        <w:t>Make visual inspections as necessary to ensure compliance with specified requirements. Additionally, verify the following:</w:t>
      </w:r>
    </w:p>
    <w:p w:rsidR="000F73F9" w:rsidRPr="000F73F9" w:rsidRDefault="000F73F9" w:rsidP="000F73F9">
      <w:pPr>
        <w:rPr>
          <w:sz w:val="19"/>
          <w:szCs w:val="20"/>
        </w:rPr>
      </w:pPr>
    </w:p>
    <w:p w:rsidR="000F73F9" w:rsidRPr="000F73F9" w:rsidRDefault="000F73F9" w:rsidP="00E029FB">
      <w:pPr>
        <w:numPr>
          <w:ilvl w:val="3"/>
          <w:numId w:val="1"/>
        </w:numPr>
        <w:tabs>
          <w:tab w:val="left" w:pos="879"/>
          <w:tab w:val="left" w:pos="880"/>
        </w:tabs>
        <w:rPr>
          <w:sz w:val="20"/>
        </w:rPr>
      </w:pPr>
      <w:r w:rsidRPr="000F73F9">
        <w:rPr>
          <w:sz w:val="20"/>
        </w:rPr>
        <w:t>Materials comply with the specified</w:t>
      </w:r>
      <w:r w:rsidRPr="000F73F9">
        <w:rPr>
          <w:spacing w:val="-6"/>
          <w:sz w:val="20"/>
        </w:rPr>
        <w:t xml:space="preserve"> </w:t>
      </w:r>
      <w:r w:rsidRPr="000F73F9">
        <w:rPr>
          <w:sz w:val="20"/>
        </w:rPr>
        <w:t>requirements.</w:t>
      </w:r>
    </w:p>
    <w:p w:rsidR="000F73F9" w:rsidRPr="000F73F9" w:rsidRDefault="000F73F9" w:rsidP="000F73F9">
      <w:pPr>
        <w:spacing w:before="4"/>
        <w:rPr>
          <w:sz w:val="19"/>
          <w:szCs w:val="20"/>
        </w:rPr>
      </w:pPr>
    </w:p>
    <w:p w:rsidR="000F73F9" w:rsidRPr="000F73F9" w:rsidRDefault="000F73F9" w:rsidP="00E029FB">
      <w:pPr>
        <w:numPr>
          <w:ilvl w:val="3"/>
          <w:numId w:val="1"/>
        </w:numPr>
        <w:tabs>
          <w:tab w:val="left" w:pos="879"/>
          <w:tab w:val="left" w:pos="880"/>
        </w:tabs>
        <w:spacing w:line="232" w:lineRule="auto"/>
        <w:ind w:right="578"/>
        <w:rPr>
          <w:sz w:val="20"/>
        </w:rPr>
      </w:pPr>
      <w:r w:rsidRPr="000F73F9">
        <w:rPr>
          <w:sz w:val="20"/>
        </w:rPr>
        <w:t>All materials are properly stored, handled and protected from</w:t>
      </w:r>
      <w:r w:rsidRPr="000F73F9">
        <w:rPr>
          <w:spacing w:val="-11"/>
          <w:sz w:val="20"/>
        </w:rPr>
        <w:t xml:space="preserve"> </w:t>
      </w:r>
      <w:r w:rsidRPr="000F73F9">
        <w:rPr>
          <w:sz w:val="20"/>
        </w:rPr>
        <w:t>damage. Damaged materials are removed from the</w:t>
      </w:r>
      <w:r w:rsidRPr="000F73F9">
        <w:rPr>
          <w:spacing w:val="-7"/>
          <w:sz w:val="20"/>
        </w:rPr>
        <w:t xml:space="preserve"> </w:t>
      </w:r>
      <w:r w:rsidRPr="000F73F9">
        <w:rPr>
          <w:sz w:val="20"/>
        </w:rPr>
        <w:t>site.</w:t>
      </w:r>
    </w:p>
    <w:p w:rsidR="000F73F9" w:rsidRPr="000F73F9" w:rsidRDefault="000F73F9" w:rsidP="000F73F9">
      <w:pPr>
        <w:spacing w:before="5"/>
        <w:rPr>
          <w:sz w:val="19"/>
          <w:szCs w:val="20"/>
        </w:rPr>
      </w:pPr>
    </w:p>
    <w:p w:rsidR="000F73F9" w:rsidRPr="000F73F9" w:rsidRDefault="000F73F9" w:rsidP="00E029FB">
      <w:pPr>
        <w:numPr>
          <w:ilvl w:val="3"/>
          <w:numId w:val="1"/>
        </w:numPr>
        <w:tabs>
          <w:tab w:val="left" w:pos="879"/>
          <w:tab w:val="left" w:pos="880"/>
        </w:tabs>
        <w:spacing w:line="232" w:lineRule="auto"/>
        <w:ind w:right="458"/>
        <w:rPr>
          <w:sz w:val="20"/>
        </w:rPr>
      </w:pPr>
      <w:r w:rsidRPr="000F73F9">
        <w:rPr>
          <w:sz w:val="20"/>
        </w:rPr>
        <w:t>Framing and substrates are in acceptable condition, in compliance</w:t>
      </w:r>
      <w:r w:rsidRPr="000F73F9">
        <w:rPr>
          <w:spacing w:val="-11"/>
          <w:sz w:val="20"/>
        </w:rPr>
        <w:t xml:space="preserve"> </w:t>
      </w:r>
      <w:r w:rsidRPr="000F73F9">
        <w:rPr>
          <w:sz w:val="20"/>
        </w:rPr>
        <w:t>with specification, prior to application of wall</w:t>
      </w:r>
      <w:r w:rsidRPr="000F73F9">
        <w:rPr>
          <w:spacing w:val="-7"/>
          <w:sz w:val="20"/>
        </w:rPr>
        <w:t xml:space="preserve"> </w:t>
      </w:r>
      <w:r w:rsidRPr="000F73F9">
        <w:rPr>
          <w:sz w:val="20"/>
        </w:rPr>
        <w:t>panels.</w:t>
      </w:r>
    </w:p>
    <w:p w:rsidR="000F73F9" w:rsidRPr="000F73F9" w:rsidRDefault="000F73F9" w:rsidP="000F73F9">
      <w:pPr>
        <w:spacing w:before="5"/>
        <w:rPr>
          <w:sz w:val="19"/>
          <w:szCs w:val="20"/>
        </w:rPr>
      </w:pPr>
    </w:p>
    <w:p w:rsidR="000F73F9" w:rsidRPr="000F73F9" w:rsidRDefault="000F73F9" w:rsidP="00E029FB">
      <w:pPr>
        <w:numPr>
          <w:ilvl w:val="3"/>
          <w:numId w:val="1"/>
        </w:numPr>
        <w:tabs>
          <w:tab w:val="left" w:pos="879"/>
          <w:tab w:val="left" w:pos="880"/>
        </w:tabs>
        <w:spacing w:line="232" w:lineRule="auto"/>
        <w:ind w:right="458"/>
        <w:rPr>
          <w:sz w:val="20"/>
        </w:rPr>
      </w:pPr>
      <w:r w:rsidRPr="000F73F9">
        <w:rPr>
          <w:sz w:val="20"/>
        </w:rPr>
        <w:t>Panels are installed without buckles, ripples, or waves and in</w:t>
      </w:r>
      <w:r w:rsidRPr="000F73F9">
        <w:rPr>
          <w:spacing w:val="-12"/>
          <w:sz w:val="20"/>
        </w:rPr>
        <w:t xml:space="preserve"> </w:t>
      </w:r>
      <w:r w:rsidRPr="000F73F9">
        <w:rPr>
          <w:sz w:val="20"/>
        </w:rPr>
        <w:t>uniform alignment and</w:t>
      </w:r>
      <w:r w:rsidRPr="000F73F9">
        <w:rPr>
          <w:spacing w:val="-3"/>
          <w:sz w:val="20"/>
        </w:rPr>
        <w:t xml:space="preserve"> </w:t>
      </w:r>
      <w:r w:rsidRPr="000F73F9">
        <w:rPr>
          <w:sz w:val="20"/>
        </w:rPr>
        <w:t>modulus.</w:t>
      </w:r>
    </w:p>
    <w:p w:rsidR="000F73F9" w:rsidRPr="000F73F9" w:rsidRDefault="000F73F9" w:rsidP="000F73F9">
      <w:pPr>
        <w:rPr>
          <w:sz w:val="19"/>
          <w:szCs w:val="20"/>
        </w:rPr>
      </w:pPr>
    </w:p>
    <w:p w:rsidR="000F73F9" w:rsidRPr="000F73F9" w:rsidRDefault="000F73F9" w:rsidP="00E029FB">
      <w:pPr>
        <w:numPr>
          <w:ilvl w:val="3"/>
          <w:numId w:val="1"/>
        </w:numPr>
        <w:tabs>
          <w:tab w:val="left" w:pos="879"/>
          <w:tab w:val="left" w:pos="880"/>
        </w:tabs>
        <w:spacing w:before="1"/>
        <w:rPr>
          <w:sz w:val="20"/>
        </w:rPr>
      </w:pPr>
      <w:r w:rsidRPr="000F73F9">
        <w:rPr>
          <w:sz w:val="20"/>
        </w:rPr>
        <w:t>Side laps are formed, sealed, fastened or seam locked as</w:t>
      </w:r>
      <w:r w:rsidRPr="000F73F9">
        <w:rPr>
          <w:spacing w:val="-11"/>
          <w:sz w:val="20"/>
        </w:rPr>
        <w:t xml:space="preserve"> </w:t>
      </w:r>
      <w:r w:rsidRPr="000F73F9">
        <w:rPr>
          <w:sz w:val="20"/>
        </w:rPr>
        <w:t>required.</w:t>
      </w:r>
    </w:p>
    <w:p w:rsidR="000F73F9" w:rsidRPr="000F73F9" w:rsidRDefault="000F73F9" w:rsidP="000F73F9">
      <w:pPr>
        <w:spacing w:before="3"/>
        <w:rPr>
          <w:sz w:val="19"/>
          <w:szCs w:val="20"/>
        </w:rPr>
      </w:pPr>
    </w:p>
    <w:p w:rsidR="000F73F9" w:rsidRPr="000F73F9" w:rsidRDefault="000F73F9" w:rsidP="00E029FB">
      <w:pPr>
        <w:numPr>
          <w:ilvl w:val="3"/>
          <w:numId w:val="1"/>
        </w:numPr>
        <w:tabs>
          <w:tab w:val="left" w:pos="879"/>
          <w:tab w:val="left" w:pos="880"/>
        </w:tabs>
        <w:spacing w:line="232" w:lineRule="auto"/>
        <w:ind w:right="458"/>
        <w:rPr>
          <w:sz w:val="20"/>
        </w:rPr>
      </w:pPr>
      <w:r w:rsidRPr="000F73F9">
        <w:rPr>
          <w:sz w:val="20"/>
        </w:rPr>
        <w:t>The proper number, type, and spacing of attachment clips and</w:t>
      </w:r>
      <w:r w:rsidRPr="000F73F9">
        <w:rPr>
          <w:spacing w:val="-12"/>
          <w:sz w:val="20"/>
        </w:rPr>
        <w:t xml:space="preserve"> </w:t>
      </w:r>
      <w:r w:rsidRPr="000F73F9">
        <w:rPr>
          <w:sz w:val="20"/>
        </w:rPr>
        <w:t>fasteners are</w:t>
      </w:r>
      <w:r w:rsidRPr="000F73F9">
        <w:rPr>
          <w:spacing w:val="-1"/>
          <w:sz w:val="20"/>
        </w:rPr>
        <w:t xml:space="preserve"> </w:t>
      </w:r>
      <w:r w:rsidRPr="000F73F9">
        <w:rPr>
          <w:sz w:val="20"/>
        </w:rPr>
        <w:t>installed.</w:t>
      </w:r>
    </w:p>
    <w:p w:rsidR="000F73F9" w:rsidRPr="000F73F9" w:rsidRDefault="000F73F9" w:rsidP="000F73F9">
      <w:pPr>
        <w:rPr>
          <w:sz w:val="19"/>
          <w:szCs w:val="20"/>
        </w:rPr>
      </w:pPr>
    </w:p>
    <w:p w:rsidR="000F73F9" w:rsidRPr="000F73F9" w:rsidRDefault="000F73F9" w:rsidP="00E029FB">
      <w:pPr>
        <w:numPr>
          <w:ilvl w:val="3"/>
          <w:numId w:val="1"/>
        </w:numPr>
        <w:tabs>
          <w:tab w:val="left" w:pos="879"/>
          <w:tab w:val="left" w:pos="880"/>
        </w:tabs>
        <w:spacing w:before="1"/>
        <w:rPr>
          <w:sz w:val="20"/>
        </w:rPr>
      </w:pPr>
      <w:r w:rsidRPr="000F73F9">
        <w:rPr>
          <w:sz w:val="20"/>
        </w:rPr>
        <w:t>Installer adheres to specified and detailed application</w:t>
      </w:r>
      <w:r w:rsidRPr="000F73F9">
        <w:rPr>
          <w:spacing w:val="-8"/>
          <w:sz w:val="20"/>
        </w:rPr>
        <w:t xml:space="preserve"> </w:t>
      </w:r>
      <w:r w:rsidRPr="000F73F9">
        <w:rPr>
          <w:sz w:val="20"/>
        </w:rPr>
        <w:t>parameters.</w:t>
      </w:r>
    </w:p>
    <w:p w:rsidR="000F73F9" w:rsidRPr="000F73F9" w:rsidRDefault="000F73F9" w:rsidP="000F73F9">
      <w:pPr>
        <w:spacing w:before="2"/>
        <w:rPr>
          <w:sz w:val="19"/>
          <w:szCs w:val="20"/>
        </w:rPr>
      </w:pPr>
    </w:p>
    <w:p w:rsidR="000F73F9" w:rsidRPr="000F73F9" w:rsidRDefault="000F73F9" w:rsidP="00E029FB">
      <w:pPr>
        <w:numPr>
          <w:ilvl w:val="3"/>
          <w:numId w:val="1"/>
        </w:numPr>
        <w:tabs>
          <w:tab w:val="left" w:pos="879"/>
          <w:tab w:val="left" w:pos="880"/>
        </w:tabs>
        <w:spacing w:line="232" w:lineRule="auto"/>
        <w:ind w:right="338"/>
        <w:rPr>
          <w:sz w:val="20"/>
        </w:rPr>
      </w:pPr>
      <w:r w:rsidRPr="000F73F9">
        <w:rPr>
          <w:sz w:val="20"/>
        </w:rPr>
        <w:t>Associated flashing and sheet metal are installed in a timely manner</w:t>
      </w:r>
      <w:r w:rsidRPr="000F73F9">
        <w:rPr>
          <w:spacing w:val="-13"/>
          <w:sz w:val="20"/>
        </w:rPr>
        <w:t xml:space="preserve"> </w:t>
      </w:r>
      <w:r w:rsidRPr="000F73F9">
        <w:rPr>
          <w:sz w:val="20"/>
        </w:rPr>
        <w:t>in accord with the specified</w:t>
      </w:r>
      <w:r w:rsidRPr="000F73F9">
        <w:rPr>
          <w:spacing w:val="-5"/>
          <w:sz w:val="20"/>
        </w:rPr>
        <w:t xml:space="preserve"> </w:t>
      </w:r>
      <w:r w:rsidRPr="000F73F9">
        <w:rPr>
          <w:sz w:val="20"/>
        </w:rPr>
        <w:t>requirements.</w:t>
      </w:r>
    </w:p>
    <w:p w:rsidR="000F73F9" w:rsidRPr="000F73F9" w:rsidRDefault="000F73F9" w:rsidP="000F73F9">
      <w:pPr>
        <w:spacing w:before="5"/>
        <w:rPr>
          <w:sz w:val="19"/>
          <w:szCs w:val="20"/>
        </w:rPr>
      </w:pPr>
    </w:p>
    <w:p w:rsidR="000F73F9" w:rsidRPr="000F73F9" w:rsidRDefault="000F73F9" w:rsidP="000F73F9">
      <w:pPr>
        <w:spacing w:line="232" w:lineRule="auto"/>
        <w:ind w:left="379" w:right="1659"/>
        <w:rPr>
          <w:sz w:val="20"/>
          <w:szCs w:val="20"/>
        </w:rPr>
      </w:pPr>
      <w:r w:rsidRPr="000F73F9">
        <w:rPr>
          <w:sz w:val="20"/>
          <w:szCs w:val="20"/>
        </w:rPr>
        <w:t>Provide five bound copies of Manufacturer's Field Reports to the Contracting Officer two weeks prior to project close-out.</w:t>
      </w:r>
    </w:p>
    <w:p w:rsidR="000F73F9" w:rsidRPr="000F73F9" w:rsidRDefault="000F73F9" w:rsidP="000F73F9">
      <w:pPr>
        <w:rPr>
          <w:sz w:val="19"/>
          <w:szCs w:val="20"/>
        </w:rPr>
      </w:pPr>
    </w:p>
    <w:p w:rsidR="000F73F9" w:rsidRPr="000F73F9" w:rsidRDefault="000F73F9" w:rsidP="000F73F9">
      <w:pPr>
        <w:tabs>
          <w:tab w:val="left" w:pos="879"/>
        </w:tabs>
        <w:ind w:left="160"/>
        <w:rPr>
          <w:sz w:val="20"/>
          <w:szCs w:val="20"/>
        </w:rPr>
      </w:pPr>
      <w:bookmarkStart w:id="71" w:name="3.9___CLEAN-UP_AND_DISPOSAL"/>
      <w:bookmarkEnd w:id="71"/>
      <w:r w:rsidRPr="000F73F9">
        <w:rPr>
          <w:sz w:val="20"/>
          <w:szCs w:val="20"/>
        </w:rPr>
        <w:t>3.9</w:t>
      </w:r>
      <w:r w:rsidRPr="000F73F9">
        <w:rPr>
          <w:sz w:val="20"/>
          <w:szCs w:val="20"/>
        </w:rPr>
        <w:tab/>
        <w:t>CLEAN-UP AND</w:t>
      </w:r>
      <w:r w:rsidRPr="000F73F9">
        <w:rPr>
          <w:spacing w:val="-3"/>
          <w:sz w:val="20"/>
          <w:szCs w:val="20"/>
        </w:rPr>
        <w:t xml:space="preserve"> </w:t>
      </w:r>
      <w:r w:rsidRPr="000F73F9">
        <w:rPr>
          <w:sz w:val="20"/>
          <w:szCs w:val="20"/>
        </w:rPr>
        <w:t>DISPOSAL</w:t>
      </w:r>
    </w:p>
    <w:p w:rsidR="000F73F9" w:rsidRPr="000F73F9" w:rsidRDefault="000F73F9" w:rsidP="000F73F9">
      <w:pPr>
        <w:spacing w:before="4"/>
        <w:rPr>
          <w:sz w:val="19"/>
          <w:szCs w:val="20"/>
        </w:rPr>
      </w:pPr>
    </w:p>
    <w:p w:rsidR="000F73F9" w:rsidRPr="000F73F9" w:rsidRDefault="000F73F9" w:rsidP="000F73F9">
      <w:pPr>
        <w:tabs>
          <w:tab w:val="left" w:pos="8299"/>
          <w:tab w:val="left" w:pos="8419"/>
          <w:tab w:val="left" w:pos="8539"/>
        </w:tabs>
        <w:spacing w:line="232" w:lineRule="auto"/>
        <w:ind w:left="379" w:right="358"/>
        <w:rPr>
          <w:sz w:val="20"/>
          <w:szCs w:val="20"/>
        </w:rPr>
      </w:pPr>
      <w:r w:rsidRPr="000F73F9">
        <w:rPr>
          <w:sz w:val="20"/>
          <w:szCs w:val="20"/>
        </w:rPr>
        <w:t>Clean all exposed sheet metal work at completion</w:t>
      </w:r>
      <w:r w:rsidRPr="000F73F9">
        <w:rPr>
          <w:spacing w:val="-9"/>
          <w:sz w:val="20"/>
          <w:szCs w:val="20"/>
        </w:rPr>
        <w:t xml:space="preserve"> </w:t>
      </w:r>
      <w:r w:rsidRPr="000F73F9">
        <w:rPr>
          <w:sz w:val="20"/>
          <w:szCs w:val="20"/>
        </w:rPr>
        <w:t>of</w:t>
      </w:r>
      <w:r w:rsidRPr="000F73F9">
        <w:rPr>
          <w:spacing w:val="-2"/>
          <w:sz w:val="20"/>
          <w:szCs w:val="20"/>
        </w:rPr>
        <w:t xml:space="preserve"> </w:t>
      </w:r>
      <w:r w:rsidRPr="000F73F9">
        <w:rPr>
          <w:sz w:val="20"/>
          <w:szCs w:val="20"/>
        </w:rPr>
        <w:t>installation.</w:t>
      </w:r>
      <w:r w:rsidRPr="000F73F9">
        <w:rPr>
          <w:sz w:val="20"/>
          <w:szCs w:val="20"/>
        </w:rPr>
        <w:tab/>
      </w:r>
      <w:r w:rsidRPr="000F73F9">
        <w:rPr>
          <w:sz w:val="20"/>
          <w:szCs w:val="20"/>
        </w:rPr>
        <w:tab/>
        <w:t>Remove metal shavings, filings, nails, bolts, and wires from</w:t>
      </w:r>
      <w:r w:rsidRPr="000F73F9">
        <w:rPr>
          <w:spacing w:val="-9"/>
          <w:sz w:val="20"/>
          <w:szCs w:val="20"/>
        </w:rPr>
        <w:t xml:space="preserve"> </w:t>
      </w:r>
      <w:r w:rsidRPr="000F73F9">
        <w:rPr>
          <w:sz w:val="20"/>
          <w:szCs w:val="20"/>
        </w:rPr>
        <w:t>work</w:t>
      </w:r>
      <w:r w:rsidRPr="000F73F9">
        <w:rPr>
          <w:spacing w:val="-2"/>
          <w:sz w:val="20"/>
          <w:szCs w:val="20"/>
        </w:rPr>
        <w:t xml:space="preserve"> </w:t>
      </w:r>
      <w:r w:rsidRPr="000F73F9">
        <w:rPr>
          <w:sz w:val="20"/>
          <w:szCs w:val="20"/>
        </w:rPr>
        <w:t>area.</w:t>
      </w:r>
      <w:r w:rsidRPr="000F73F9">
        <w:rPr>
          <w:sz w:val="20"/>
          <w:szCs w:val="20"/>
        </w:rPr>
        <w:tab/>
        <w:t>Remove grease and oil films, excess sealants, handling marks, contamination from steel wool, fittings and drilling debris and scrub the</w:t>
      </w:r>
      <w:r w:rsidRPr="000F73F9">
        <w:rPr>
          <w:spacing w:val="-10"/>
          <w:sz w:val="20"/>
          <w:szCs w:val="20"/>
        </w:rPr>
        <w:t xml:space="preserve"> </w:t>
      </w:r>
      <w:r w:rsidRPr="000F73F9">
        <w:rPr>
          <w:sz w:val="20"/>
          <w:szCs w:val="20"/>
        </w:rPr>
        <w:t>work</w:t>
      </w:r>
      <w:r w:rsidRPr="000F73F9">
        <w:rPr>
          <w:spacing w:val="-2"/>
          <w:sz w:val="20"/>
          <w:szCs w:val="20"/>
        </w:rPr>
        <w:t xml:space="preserve"> </w:t>
      </w:r>
      <w:r w:rsidRPr="000F73F9">
        <w:rPr>
          <w:sz w:val="20"/>
          <w:szCs w:val="20"/>
        </w:rPr>
        <w:t>clean.</w:t>
      </w:r>
      <w:r w:rsidRPr="000F73F9">
        <w:rPr>
          <w:sz w:val="20"/>
          <w:szCs w:val="20"/>
        </w:rPr>
        <w:tab/>
      </w:r>
      <w:r w:rsidRPr="000F73F9">
        <w:rPr>
          <w:sz w:val="20"/>
          <w:szCs w:val="20"/>
        </w:rPr>
        <w:tab/>
        <w:t>Exposed metal surfaces must be free of dents, creases, waves, scratch marks,</w:t>
      </w:r>
      <w:r w:rsidRPr="000F73F9">
        <w:rPr>
          <w:spacing w:val="-13"/>
          <w:sz w:val="20"/>
          <w:szCs w:val="20"/>
        </w:rPr>
        <w:t xml:space="preserve"> </w:t>
      </w:r>
      <w:r w:rsidRPr="000F73F9">
        <w:rPr>
          <w:sz w:val="20"/>
          <w:szCs w:val="20"/>
        </w:rPr>
        <w:t>solder or weld marks, and damage to the finish</w:t>
      </w:r>
      <w:r w:rsidRPr="000F73F9">
        <w:rPr>
          <w:spacing w:val="-9"/>
          <w:sz w:val="20"/>
          <w:szCs w:val="20"/>
        </w:rPr>
        <w:t xml:space="preserve"> </w:t>
      </w:r>
      <w:r w:rsidRPr="000F73F9">
        <w:rPr>
          <w:sz w:val="20"/>
          <w:szCs w:val="20"/>
        </w:rPr>
        <w:t>coating.</w:t>
      </w:r>
    </w:p>
    <w:p w:rsidR="000F73F9" w:rsidRPr="000F73F9" w:rsidRDefault="000F73F9" w:rsidP="000F73F9">
      <w:pPr>
        <w:spacing w:before="6"/>
        <w:rPr>
          <w:sz w:val="19"/>
          <w:szCs w:val="20"/>
        </w:rPr>
      </w:pPr>
      <w:bookmarkStart w:id="72" w:name="_GoBack"/>
      <w:bookmarkEnd w:id="72"/>
    </w:p>
    <w:p w:rsidR="000F73F9" w:rsidRDefault="000F73F9" w:rsidP="00750698">
      <w:pPr>
        <w:tabs>
          <w:tab w:val="left" w:pos="3139"/>
          <w:tab w:val="left" w:pos="7099"/>
        </w:tabs>
        <w:spacing w:line="232" w:lineRule="auto"/>
        <w:ind w:left="379" w:right="358"/>
        <w:rPr>
          <w:sz w:val="20"/>
          <w:szCs w:val="20"/>
        </w:rPr>
      </w:pPr>
      <w:r w:rsidRPr="000F73F9">
        <w:rPr>
          <w:sz w:val="20"/>
          <w:szCs w:val="20"/>
        </w:rPr>
        <w:t>Collect and place scrap/waste materials</w:t>
      </w:r>
      <w:r w:rsidRPr="000F73F9">
        <w:rPr>
          <w:spacing w:val="-6"/>
          <w:sz w:val="20"/>
          <w:szCs w:val="20"/>
        </w:rPr>
        <w:t xml:space="preserve"> </w:t>
      </w:r>
      <w:r w:rsidRPr="000F73F9">
        <w:rPr>
          <w:sz w:val="20"/>
          <w:szCs w:val="20"/>
        </w:rPr>
        <w:t>in</w:t>
      </w:r>
      <w:r w:rsidRPr="000F73F9">
        <w:rPr>
          <w:spacing w:val="-2"/>
          <w:sz w:val="20"/>
          <w:szCs w:val="20"/>
        </w:rPr>
        <w:t xml:space="preserve"> </w:t>
      </w:r>
      <w:r w:rsidRPr="000F73F9">
        <w:rPr>
          <w:sz w:val="20"/>
          <w:szCs w:val="20"/>
        </w:rPr>
        <w:t>containers.</w:t>
      </w:r>
      <w:r w:rsidRPr="000F73F9">
        <w:rPr>
          <w:sz w:val="20"/>
          <w:szCs w:val="20"/>
        </w:rPr>
        <w:tab/>
        <w:t>Promptly dispose of demolished</w:t>
      </w:r>
      <w:r w:rsidRPr="000F73F9">
        <w:rPr>
          <w:spacing w:val="-2"/>
          <w:sz w:val="20"/>
          <w:szCs w:val="20"/>
        </w:rPr>
        <w:t xml:space="preserve"> </w:t>
      </w:r>
      <w:r w:rsidR="00A23C46">
        <w:rPr>
          <w:sz w:val="20"/>
          <w:szCs w:val="20"/>
        </w:rPr>
        <w:t xml:space="preserve">materials. </w:t>
      </w:r>
      <w:r w:rsidRPr="000F73F9">
        <w:rPr>
          <w:sz w:val="20"/>
          <w:szCs w:val="20"/>
        </w:rPr>
        <w:t>Do not allow demolished materials to</w:t>
      </w:r>
      <w:r w:rsidRPr="000F73F9">
        <w:rPr>
          <w:spacing w:val="-7"/>
          <w:sz w:val="20"/>
          <w:szCs w:val="20"/>
        </w:rPr>
        <w:t xml:space="preserve"> </w:t>
      </w:r>
      <w:r w:rsidRPr="000F73F9">
        <w:rPr>
          <w:sz w:val="20"/>
          <w:szCs w:val="20"/>
        </w:rPr>
        <w:t>accumulate</w:t>
      </w:r>
      <w:r w:rsidR="00750698">
        <w:rPr>
          <w:sz w:val="20"/>
          <w:szCs w:val="20"/>
        </w:rPr>
        <w:t xml:space="preserve"> </w:t>
      </w:r>
      <w:r w:rsidRPr="000F73F9">
        <w:rPr>
          <w:sz w:val="20"/>
          <w:szCs w:val="20"/>
        </w:rPr>
        <w:t>on-site; transport demolished materials from government property and legally dispose of them.</w:t>
      </w:r>
    </w:p>
    <w:p w:rsidR="00A23C46" w:rsidRDefault="00A23C46" w:rsidP="00A23C46">
      <w:pPr>
        <w:spacing w:before="1" w:line="232" w:lineRule="auto"/>
        <w:ind w:left="379" w:right="1179"/>
        <w:rPr>
          <w:sz w:val="20"/>
          <w:szCs w:val="20"/>
        </w:rPr>
      </w:pPr>
    </w:p>
    <w:p w:rsidR="00A23C46" w:rsidRPr="00A23C46" w:rsidRDefault="00A23C46" w:rsidP="00A23C46">
      <w:pPr>
        <w:spacing w:before="1" w:line="232" w:lineRule="auto"/>
        <w:ind w:left="379" w:right="1179"/>
        <w:jc w:val="center"/>
        <w:rPr>
          <w:sz w:val="20"/>
          <w:szCs w:val="20"/>
        </w:rPr>
      </w:pPr>
      <w:r>
        <w:rPr>
          <w:sz w:val="20"/>
          <w:szCs w:val="20"/>
        </w:rPr>
        <w:t>End of Section</w:t>
      </w:r>
    </w:p>
    <w:sectPr w:rsidR="00A23C46" w:rsidRPr="00A23C46">
      <w:footerReference w:type="default" r:id="rId7"/>
      <w:pgSz w:w="12240" w:h="15840"/>
      <w:pgMar w:top="1360" w:right="1360" w:bottom="1000" w:left="1260" w:header="0" w:footer="8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9FB" w:rsidRDefault="00E029FB">
      <w:r>
        <w:separator/>
      </w:r>
    </w:p>
  </w:endnote>
  <w:endnote w:type="continuationSeparator" w:id="0">
    <w:p w:rsidR="00E029FB" w:rsidRDefault="00E02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C46" w:rsidRDefault="00A23C46">
    <w:pPr>
      <w:pStyle w:val="BodyText"/>
      <w:spacing w:line="14" w:lineRule="auto"/>
    </w:pPr>
    <w:r>
      <w:rPr>
        <w:noProof/>
      </w:rPr>
      <mc:AlternateContent>
        <mc:Choice Requires="wps">
          <w:drawing>
            <wp:anchor distT="0" distB="0" distL="114300" distR="114300" simplePos="0" relativeHeight="503287904" behindDoc="1" locked="0" layoutInCell="1" allowOverlap="1">
              <wp:simplePos x="0" y="0"/>
              <wp:positionH relativeFrom="page">
                <wp:posOffset>2921000</wp:posOffset>
              </wp:positionH>
              <wp:positionV relativeFrom="page">
                <wp:posOffset>9410065</wp:posOffset>
              </wp:positionV>
              <wp:extent cx="1943100" cy="159385"/>
              <wp:effectExtent l="0" t="0" r="3175"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C46" w:rsidRDefault="00A23C46">
                          <w:pPr>
                            <w:pStyle w:val="BodyText"/>
                            <w:tabs>
                              <w:tab w:val="left" w:pos="2179"/>
                            </w:tabs>
                            <w:spacing w:before="14"/>
                            <w:ind w:left="20"/>
                          </w:pPr>
                          <w:r>
                            <w:t>SECTION 07</w:t>
                          </w:r>
                          <w:r>
                            <w:rPr>
                              <w:spacing w:val="-3"/>
                            </w:rPr>
                            <w:t xml:space="preserve"> </w:t>
                          </w:r>
                          <w:r>
                            <w:t>42</w:t>
                          </w:r>
                          <w:r>
                            <w:rPr>
                              <w:spacing w:val="-2"/>
                            </w:rPr>
                            <w:t xml:space="preserve"> </w:t>
                          </w:r>
                          <w:r>
                            <w:t>13</w:t>
                          </w:r>
                          <w:r>
                            <w:tab/>
                            <w:t>Page</w:t>
                          </w:r>
                          <w:r>
                            <w:rPr>
                              <w:spacing w:val="-2"/>
                            </w:rPr>
                            <w:t xml:space="preserve"> </w:t>
                          </w:r>
                          <w:r>
                            <w:fldChar w:fldCharType="begin"/>
                          </w:r>
                          <w:r>
                            <w:instrText xml:space="preserve"> PAGE </w:instrText>
                          </w:r>
                          <w:r>
                            <w:fldChar w:fldCharType="separate"/>
                          </w:r>
                          <w:r w:rsidR="00750698">
                            <w:rPr>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30pt;margin-top:740.95pt;width:153pt;height:12.55pt;z-index:-2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" filled="f" stroked="f">
              <v:textbox inset="0,0,0,0">
                <w:txbxContent>
                  <w:p w:rsidR="00A23C46" w:rsidRDefault="00A23C46">
                    <w:pPr>
                      <w:pStyle w:val="BodyText"/>
                      <w:tabs>
                        <w:tab w:val="left" w:pos="2179"/>
                      </w:tabs>
                      <w:spacing w:before="14"/>
                      <w:ind w:left="20"/>
                    </w:pPr>
                    <w:r>
                      <w:t>SECTION 07</w:t>
                    </w:r>
                    <w:r>
                      <w:rPr>
                        <w:spacing w:val="-3"/>
                      </w:rPr>
                      <w:t xml:space="preserve"> </w:t>
                    </w:r>
                    <w:r>
                      <w:t>42</w:t>
                    </w:r>
                    <w:r>
                      <w:rPr>
                        <w:spacing w:val="-2"/>
                      </w:rPr>
                      <w:t xml:space="preserve"> </w:t>
                    </w:r>
                    <w:r>
                      <w:t>13</w:t>
                    </w:r>
                    <w:r>
                      <w:tab/>
                      <w:t>Page</w:t>
                    </w:r>
                    <w:r>
                      <w:rPr>
                        <w:spacing w:val="-2"/>
                      </w:rPr>
                      <w:t xml:space="preserve"> </w:t>
                    </w:r>
                    <w:r>
                      <w:fldChar w:fldCharType="begin"/>
                    </w:r>
                    <w:r>
                      <w:instrText xml:space="preserve"> PAGE </w:instrText>
                    </w:r>
                    <w:r>
                      <w:fldChar w:fldCharType="separate"/>
                    </w:r>
                    <w:r w:rsidR="00750698">
                      <w:rPr>
                        <w:noProof/>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9FB" w:rsidRDefault="00E029FB">
      <w:r>
        <w:separator/>
      </w:r>
    </w:p>
  </w:footnote>
  <w:footnote w:type="continuationSeparator" w:id="0">
    <w:p w:rsidR="00E029FB" w:rsidRDefault="00E029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54D9"/>
    <w:multiLevelType w:val="multilevel"/>
    <w:tmpl w:val="BED4476E"/>
    <w:lvl w:ilvl="0">
      <w:start w:val="2"/>
      <w:numFmt w:val="decimal"/>
      <w:lvlText w:val="%1"/>
      <w:lvlJc w:val="left"/>
      <w:pPr>
        <w:ind w:left="1359" w:hanging="1200"/>
        <w:jc w:val="left"/>
      </w:pPr>
      <w:rPr>
        <w:rFonts w:hint="default"/>
      </w:rPr>
    </w:lvl>
    <w:lvl w:ilvl="1">
      <w:start w:val="2"/>
      <w:numFmt w:val="decimal"/>
      <w:lvlText w:val="%1.%2"/>
      <w:lvlJc w:val="left"/>
      <w:pPr>
        <w:ind w:left="1359" w:hanging="1200"/>
        <w:jc w:val="left"/>
      </w:pPr>
      <w:rPr>
        <w:rFonts w:hint="default"/>
      </w:rPr>
    </w:lvl>
    <w:lvl w:ilvl="2">
      <w:start w:val="2"/>
      <w:numFmt w:val="decimal"/>
      <w:lvlText w:val="%1.%2.%3"/>
      <w:lvlJc w:val="left"/>
      <w:pPr>
        <w:ind w:left="1359" w:hanging="1200"/>
        <w:jc w:val="left"/>
      </w:pPr>
      <w:rPr>
        <w:rFonts w:hint="default"/>
      </w:rPr>
    </w:lvl>
    <w:lvl w:ilvl="3">
      <w:start w:val="1"/>
      <w:numFmt w:val="decimal"/>
      <w:lvlText w:val="%1.%2.%3.%4"/>
      <w:lvlJc w:val="left"/>
      <w:pPr>
        <w:ind w:left="1359" w:hanging="1200"/>
        <w:jc w:val="left"/>
      </w:pPr>
      <w:rPr>
        <w:rFonts w:ascii="Courier New" w:eastAsia="Courier New" w:hAnsi="Courier New" w:cs="Courier New" w:hint="default"/>
        <w:w w:val="99"/>
        <w:sz w:val="20"/>
        <w:szCs w:val="20"/>
      </w:rPr>
    </w:lvl>
    <w:lvl w:ilvl="4">
      <w:numFmt w:val="bullet"/>
      <w:lvlText w:val="•"/>
      <w:lvlJc w:val="left"/>
      <w:pPr>
        <w:ind w:left="4712" w:hanging="1200"/>
      </w:pPr>
      <w:rPr>
        <w:rFonts w:hint="default"/>
      </w:rPr>
    </w:lvl>
    <w:lvl w:ilvl="5">
      <w:numFmt w:val="bullet"/>
      <w:lvlText w:val="•"/>
      <w:lvlJc w:val="left"/>
      <w:pPr>
        <w:ind w:left="5550" w:hanging="1200"/>
      </w:pPr>
      <w:rPr>
        <w:rFonts w:hint="default"/>
      </w:rPr>
    </w:lvl>
    <w:lvl w:ilvl="6">
      <w:numFmt w:val="bullet"/>
      <w:lvlText w:val="•"/>
      <w:lvlJc w:val="left"/>
      <w:pPr>
        <w:ind w:left="6388" w:hanging="1200"/>
      </w:pPr>
      <w:rPr>
        <w:rFonts w:hint="default"/>
      </w:rPr>
    </w:lvl>
    <w:lvl w:ilvl="7">
      <w:numFmt w:val="bullet"/>
      <w:lvlText w:val="•"/>
      <w:lvlJc w:val="left"/>
      <w:pPr>
        <w:ind w:left="7226" w:hanging="1200"/>
      </w:pPr>
      <w:rPr>
        <w:rFonts w:hint="default"/>
      </w:rPr>
    </w:lvl>
    <w:lvl w:ilvl="8">
      <w:numFmt w:val="bullet"/>
      <w:lvlText w:val="•"/>
      <w:lvlJc w:val="left"/>
      <w:pPr>
        <w:ind w:left="8064" w:hanging="1200"/>
      </w:pPr>
      <w:rPr>
        <w:rFonts w:hint="default"/>
      </w:rPr>
    </w:lvl>
  </w:abstractNum>
  <w:abstractNum w:abstractNumId="1" w15:restartNumberingAfterBreak="0">
    <w:nsid w:val="22635B64"/>
    <w:multiLevelType w:val="multilevel"/>
    <w:tmpl w:val="FD2875B2"/>
    <w:lvl w:ilvl="0">
      <w:start w:val="3"/>
      <w:numFmt w:val="decimal"/>
      <w:lvlText w:val="%1"/>
      <w:lvlJc w:val="left"/>
      <w:pPr>
        <w:ind w:left="879" w:hanging="720"/>
        <w:jc w:val="left"/>
      </w:pPr>
      <w:rPr>
        <w:rFonts w:hint="default"/>
      </w:rPr>
    </w:lvl>
    <w:lvl w:ilvl="1">
      <w:start w:val="1"/>
      <w:numFmt w:val="decimal"/>
      <w:lvlText w:val="%1.%2"/>
      <w:lvlJc w:val="left"/>
      <w:pPr>
        <w:ind w:left="879" w:hanging="720"/>
        <w:jc w:val="left"/>
      </w:pPr>
      <w:rPr>
        <w:rFonts w:ascii="Courier New" w:eastAsia="Courier New" w:hAnsi="Courier New" w:cs="Courier New" w:hint="default"/>
        <w:w w:val="99"/>
        <w:sz w:val="20"/>
        <w:szCs w:val="20"/>
      </w:rPr>
    </w:lvl>
    <w:lvl w:ilvl="2">
      <w:start w:val="1"/>
      <w:numFmt w:val="decimal"/>
      <w:lvlText w:val="%1.%2.%3"/>
      <w:lvlJc w:val="left"/>
      <w:pPr>
        <w:ind w:left="1119" w:hanging="960"/>
        <w:jc w:val="left"/>
      </w:pPr>
      <w:rPr>
        <w:rFonts w:ascii="Courier New" w:eastAsia="Courier New" w:hAnsi="Courier New" w:cs="Courier New" w:hint="default"/>
        <w:w w:val="99"/>
        <w:sz w:val="20"/>
        <w:szCs w:val="20"/>
      </w:rPr>
    </w:lvl>
    <w:lvl w:ilvl="3">
      <w:numFmt w:val="bullet"/>
      <w:lvlText w:val="•"/>
      <w:lvlJc w:val="left"/>
      <w:pPr>
        <w:ind w:left="3035" w:hanging="960"/>
      </w:pPr>
      <w:rPr>
        <w:rFonts w:hint="default"/>
      </w:rPr>
    </w:lvl>
    <w:lvl w:ilvl="4">
      <w:numFmt w:val="bullet"/>
      <w:lvlText w:val="•"/>
      <w:lvlJc w:val="left"/>
      <w:pPr>
        <w:ind w:left="3993" w:hanging="960"/>
      </w:pPr>
      <w:rPr>
        <w:rFonts w:hint="default"/>
      </w:rPr>
    </w:lvl>
    <w:lvl w:ilvl="5">
      <w:numFmt w:val="bullet"/>
      <w:lvlText w:val="•"/>
      <w:lvlJc w:val="left"/>
      <w:pPr>
        <w:ind w:left="4951" w:hanging="960"/>
      </w:pPr>
      <w:rPr>
        <w:rFonts w:hint="default"/>
      </w:rPr>
    </w:lvl>
    <w:lvl w:ilvl="6">
      <w:numFmt w:val="bullet"/>
      <w:lvlText w:val="•"/>
      <w:lvlJc w:val="left"/>
      <w:pPr>
        <w:ind w:left="5908" w:hanging="960"/>
      </w:pPr>
      <w:rPr>
        <w:rFonts w:hint="default"/>
      </w:rPr>
    </w:lvl>
    <w:lvl w:ilvl="7">
      <w:numFmt w:val="bullet"/>
      <w:lvlText w:val="•"/>
      <w:lvlJc w:val="left"/>
      <w:pPr>
        <w:ind w:left="6866" w:hanging="960"/>
      </w:pPr>
      <w:rPr>
        <w:rFonts w:hint="default"/>
      </w:rPr>
    </w:lvl>
    <w:lvl w:ilvl="8">
      <w:numFmt w:val="bullet"/>
      <w:lvlText w:val="•"/>
      <w:lvlJc w:val="left"/>
      <w:pPr>
        <w:ind w:left="7824" w:hanging="960"/>
      </w:pPr>
      <w:rPr>
        <w:rFonts w:hint="default"/>
      </w:rPr>
    </w:lvl>
  </w:abstractNum>
  <w:abstractNum w:abstractNumId="2" w15:restartNumberingAfterBreak="0">
    <w:nsid w:val="272B55B2"/>
    <w:multiLevelType w:val="multilevel"/>
    <w:tmpl w:val="5E58AA20"/>
    <w:lvl w:ilvl="0">
      <w:start w:val="1"/>
      <w:numFmt w:val="decimal"/>
      <w:lvlText w:val="%1"/>
      <w:lvlJc w:val="left"/>
      <w:pPr>
        <w:ind w:left="1119" w:hanging="960"/>
        <w:jc w:val="left"/>
      </w:pPr>
      <w:rPr>
        <w:rFonts w:hint="default"/>
      </w:rPr>
    </w:lvl>
    <w:lvl w:ilvl="1">
      <w:start w:val="5"/>
      <w:numFmt w:val="decimal"/>
      <w:lvlText w:val="%1.%2"/>
      <w:lvlJc w:val="left"/>
      <w:pPr>
        <w:ind w:left="1119" w:hanging="960"/>
        <w:jc w:val="left"/>
      </w:pPr>
      <w:rPr>
        <w:rFonts w:hint="default"/>
      </w:rPr>
    </w:lvl>
    <w:lvl w:ilvl="2">
      <w:start w:val="4"/>
      <w:numFmt w:val="decimal"/>
      <w:lvlText w:val="%1.%2.%3"/>
      <w:lvlJc w:val="left"/>
      <w:pPr>
        <w:ind w:left="1119" w:hanging="960"/>
        <w:jc w:val="left"/>
      </w:pPr>
      <w:rPr>
        <w:rFonts w:ascii="Courier New" w:eastAsia="Courier New" w:hAnsi="Courier New" w:cs="Courier New" w:hint="default"/>
        <w:w w:val="99"/>
        <w:sz w:val="20"/>
        <w:szCs w:val="20"/>
      </w:rPr>
    </w:lvl>
    <w:lvl w:ilvl="3">
      <w:numFmt w:val="bullet"/>
      <w:lvlText w:val="•"/>
      <w:lvlJc w:val="left"/>
      <w:pPr>
        <w:ind w:left="3706" w:hanging="960"/>
      </w:pPr>
      <w:rPr>
        <w:rFonts w:hint="default"/>
      </w:rPr>
    </w:lvl>
    <w:lvl w:ilvl="4">
      <w:numFmt w:val="bullet"/>
      <w:lvlText w:val="•"/>
      <w:lvlJc w:val="left"/>
      <w:pPr>
        <w:ind w:left="4568" w:hanging="960"/>
      </w:pPr>
      <w:rPr>
        <w:rFonts w:hint="default"/>
      </w:rPr>
    </w:lvl>
    <w:lvl w:ilvl="5">
      <w:numFmt w:val="bullet"/>
      <w:lvlText w:val="•"/>
      <w:lvlJc w:val="left"/>
      <w:pPr>
        <w:ind w:left="5430" w:hanging="960"/>
      </w:pPr>
      <w:rPr>
        <w:rFonts w:hint="default"/>
      </w:rPr>
    </w:lvl>
    <w:lvl w:ilvl="6">
      <w:numFmt w:val="bullet"/>
      <w:lvlText w:val="•"/>
      <w:lvlJc w:val="left"/>
      <w:pPr>
        <w:ind w:left="6292" w:hanging="960"/>
      </w:pPr>
      <w:rPr>
        <w:rFonts w:hint="default"/>
      </w:rPr>
    </w:lvl>
    <w:lvl w:ilvl="7">
      <w:numFmt w:val="bullet"/>
      <w:lvlText w:val="•"/>
      <w:lvlJc w:val="left"/>
      <w:pPr>
        <w:ind w:left="7154" w:hanging="960"/>
      </w:pPr>
      <w:rPr>
        <w:rFonts w:hint="default"/>
      </w:rPr>
    </w:lvl>
    <w:lvl w:ilvl="8">
      <w:numFmt w:val="bullet"/>
      <w:lvlText w:val="•"/>
      <w:lvlJc w:val="left"/>
      <w:pPr>
        <w:ind w:left="8016" w:hanging="960"/>
      </w:pPr>
      <w:rPr>
        <w:rFonts w:hint="default"/>
      </w:rPr>
    </w:lvl>
  </w:abstractNum>
  <w:abstractNum w:abstractNumId="3" w15:restartNumberingAfterBreak="0">
    <w:nsid w:val="274C3718"/>
    <w:multiLevelType w:val="multilevel"/>
    <w:tmpl w:val="33E65610"/>
    <w:lvl w:ilvl="0">
      <w:start w:val="2"/>
      <w:numFmt w:val="decimal"/>
      <w:lvlText w:val="%1"/>
      <w:lvlJc w:val="left"/>
      <w:pPr>
        <w:ind w:left="879" w:hanging="720"/>
        <w:jc w:val="left"/>
      </w:pPr>
      <w:rPr>
        <w:rFonts w:hint="default"/>
      </w:rPr>
    </w:lvl>
    <w:lvl w:ilvl="1">
      <w:start w:val="4"/>
      <w:numFmt w:val="decimal"/>
      <w:lvlText w:val="%1.%2"/>
      <w:lvlJc w:val="left"/>
      <w:pPr>
        <w:ind w:left="879" w:hanging="720"/>
        <w:jc w:val="left"/>
      </w:pPr>
      <w:rPr>
        <w:rFonts w:ascii="Courier New" w:eastAsia="Courier New" w:hAnsi="Courier New" w:cs="Courier New" w:hint="default"/>
        <w:w w:val="99"/>
        <w:sz w:val="20"/>
        <w:szCs w:val="20"/>
      </w:rPr>
    </w:lvl>
    <w:lvl w:ilvl="2">
      <w:start w:val="1"/>
      <w:numFmt w:val="decimal"/>
      <w:lvlText w:val="%1.%2.%3"/>
      <w:lvlJc w:val="left"/>
      <w:pPr>
        <w:ind w:left="1119" w:hanging="960"/>
        <w:jc w:val="left"/>
      </w:pPr>
      <w:rPr>
        <w:rFonts w:ascii="Courier New" w:eastAsia="Courier New" w:hAnsi="Courier New" w:cs="Courier New" w:hint="default"/>
        <w:w w:val="99"/>
        <w:sz w:val="20"/>
        <w:szCs w:val="20"/>
      </w:rPr>
    </w:lvl>
    <w:lvl w:ilvl="3">
      <w:start w:val="1"/>
      <w:numFmt w:val="decimal"/>
      <w:lvlText w:val="%1.%2.%3.%4"/>
      <w:lvlJc w:val="left"/>
      <w:pPr>
        <w:ind w:left="1359" w:hanging="1200"/>
        <w:jc w:val="left"/>
      </w:pPr>
      <w:rPr>
        <w:rFonts w:ascii="Courier New" w:eastAsia="Courier New" w:hAnsi="Courier New" w:cs="Courier New" w:hint="default"/>
        <w:w w:val="99"/>
        <w:sz w:val="20"/>
        <w:szCs w:val="20"/>
      </w:rPr>
    </w:lvl>
    <w:lvl w:ilvl="4">
      <w:numFmt w:val="bullet"/>
      <w:lvlText w:val="•"/>
      <w:lvlJc w:val="left"/>
      <w:pPr>
        <w:ind w:left="3455" w:hanging="1200"/>
      </w:pPr>
      <w:rPr>
        <w:rFonts w:hint="default"/>
      </w:rPr>
    </w:lvl>
    <w:lvl w:ilvl="5">
      <w:numFmt w:val="bullet"/>
      <w:lvlText w:val="•"/>
      <w:lvlJc w:val="left"/>
      <w:pPr>
        <w:ind w:left="4502" w:hanging="1200"/>
      </w:pPr>
      <w:rPr>
        <w:rFonts w:hint="default"/>
      </w:rPr>
    </w:lvl>
    <w:lvl w:ilvl="6">
      <w:numFmt w:val="bullet"/>
      <w:lvlText w:val="•"/>
      <w:lvlJc w:val="left"/>
      <w:pPr>
        <w:ind w:left="5550" w:hanging="1200"/>
      </w:pPr>
      <w:rPr>
        <w:rFonts w:hint="default"/>
      </w:rPr>
    </w:lvl>
    <w:lvl w:ilvl="7">
      <w:numFmt w:val="bullet"/>
      <w:lvlText w:val="•"/>
      <w:lvlJc w:val="left"/>
      <w:pPr>
        <w:ind w:left="6597" w:hanging="1200"/>
      </w:pPr>
      <w:rPr>
        <w:rFonts w:hint="default"/>
      </w:rPr>
    </w:lvl>
    <w:lvl w:ilvl="8">
      <w:numFmt w:val="bullet"/>
      <w:lvlText w:val="•"/>
      <w:lvlJc w:val="left"/>
      <w:pPr>
        <w:ind w:left="7645" w:hanging="1200"/>
      </w:pPr>
      <w:rPr>
        <w:rFonts w:hint="default"/>
      </w:rPr>
    </w:lvl>
  </w:abstractNum>
  <w:abstractNum w:abstractNumId="4" w15:restartNumberingAfterBreak="0">
    <w:nsid w:val="2A180CD5"/>
    <w:multiLevelType w:val="multilevel"/>
    <w:tmpl w:val="167C1534"/>
    <w:lvl w:ilvl="0">
      <w:start w:val="1"/>
      <w:numFmt w:val="decimal"/>
      <w:lvlText w:val="%1"/>
      <w:lvlJc w:val="left"/>
      <w:pPr>
        <w:ind w:left="879" w:hanging="720"/>
        <w:jc w:val="left"/>
      </w:pPr>
      <w:rPr>
        <w:rFonts w:hint="default"/>
      </w:rPr>
    </w:lvl>
    <w:lvl w:ilvl="1">
      <w:start w:val="4"/>
      <w:numFmt w:val="decimal"/>
      <w:lvlText w:val="%1.%2"/>
      <w:lvlJc w:val="left"/>
      <w:pPr>
        <w:ind w:left="879" w:hanging="720"/>
        <w:jc w:val="left"/>
      </w:pPr>
      <w:rPr>
        <w:rFonts w:ascii="Courier New" w:eastAsia="Courier New" w:hAnsi="Courier New" w:cs="Courier New" w:hint="default"/>
        <w:w w:val="99"/>
        <w:sz w:val="20"/>
        <w:szCs w:val="20"/>
      </w:rPr>
    </w:lvl>
    <w:lvl w:ilvl="2">
      <w:start w:val="1"/>
      <w:numFmt w:val="decimal"/>
      <w:lvlText w:val="%1.%2.%3"/>
      <w:lvlJc w:val="left"/>
      <w:pPr>
        <w:ind w:left="1119" w:hanging="960"/>
        <w:jc w:val="left"/>
      </w:pPr>
      <w:rPr>
        <w:rFonts w:ascii="Courier New" w:eastAsia="Courier New" w:hAnsi="Courier New" w:cs="Courier New" w:hint="default"/>
        <w:w w:val="99"/>
        <w:sz w:val="20"/>
        <w:szCs w:val="20"/>
      </w:rPr>
    </w:lvl>
    <w:lvl w:ilvl="3">
      <w:start w:val="1"/>
      <w:numFmt w:val="lowerLetter"/>
      <w:lvlText w:val="%4."/>
      <w:lvlJc w:val="left"/>
      <w:pPr>
        <w:ind w:left="880" w:hanging="480"/>
        <w:jc w:val="left"/>
      </w:pPr>
      <w:rPr>
        <w:rFonts w:ascii="Courier New" w:eastAsia="Courier New" w:hAnsi="Courier New" w:cs="Courier New" w:hint="default"/>
        <w:w w:val="99"/>
        <w:sz w:val="20"/>
        <w:szCs w:val="20"/>
      </w:rPr>
    </w:lvl>
    <w:lvl w:ilvl="4">
      <w:numFmt w:val="bullet"/>
      <w:lvlText w:val="•"/>
      <w:lvlJc w:val="left"/>
      <w:pPr>
        <w:ind w:left="3993" w:hanging="480"/>
      </w:pPr>
      <w:rPr>
        <w:rFonts w:hint="default"/>
      </w:rPr>
    </w:lvl>
    <w:lvl w:ilvl="5">
      <w:numFmt w:val="bullet"/>
      <w:lvlText w:val="•"/>
      <w:lvlJc w:val="left"/>
      <w:pPr>
        <w:ind w:left="4951" w:hanging="480"/>
      </w:pPr>
      <w:rPr>
        <w:rFonts w:hint="default"/>
      </w:rPr>
    </w:lvl>
    <w:lvl w:ilvl="6">
      <w:numFmt w:val="bullet"/>
      <w:lvlText w:val="•"/>
      <w:lvlJc w:val="left"/>
      <w:pPr>
        <w:ind w:left="5908" w:hanging="480"/>
      </w:pPr>
      <w:rPr>
        <w:rFonts w:hint="default"/>
      </w:rPr>
    </w:lvl>
    <w:lvl w:ilvl="7">
      <w:numFmt w:val="bullet"/>
      <w:lvlText w:val="•"/>
      <w:lvlJc w:val="left"/>
      <w:pPr>
        <w:ind w:left="6866" w:hanging="480"/>
      </w:pPr>
      <w:rPr>
        <w:rFonts w:hint="default"/>
      </w:rPr>
    </w:lvl>
    <w:lvl w:ilvl="8">
      <w:numFmt w:val="bullet"/>
      <w:lvlText w:val="•"/>
      <w:lvlJc w:val="left"/>
      <w:pPr>
        <w:ind w:left="7824" w:hanging="480"/>
      </w:pPr>
      <w:rPr>
        <w:rFonts w:hint="default"/>
      </w:rPr>
    </w:lvl>
  </w:abstractNum>
  <w:abstractNum w:abstractNumId="5" w15:restartNumberingAfterBreak="0">
    <w:nsid w:val="319028CD"/>
    <w:multiLevelType w:val="multilevel"/>
    <w:tmpl w:val="92F0AC58"/>
    <w:lvl w:ilvl="0">
      <w:start w:val="1"/>
      <w:numFmt w:val="decimal"/>
      <w:lvlText w:val="%1"/>
      <w:lvlJc w:val="left"/>
      <w:pPr>
        <w:ind w:left="1359" w:hanging="1200"/>
        <w:jc w:val="left"/>
      </w:pPr>
      <w:rPr>
        <w:rFonts w:hint="default"/>
      </w:rPr>
    </w:lvl>
    <w:lvl w:ilvl="1">
      <w:start w:val="5"/>
      <w:numFmt w:val="decimal"/>
      <w:lvlText w:val="%1.%2"/>
      <w:lvlJc w:val="left"/>
      <w:pPr>
        <w:ind w:left="1359" w:hanging="1200"/>
        <w:jc w:val="left"/>
      </w:pPr>
      <w:rPr>
        <w:rFonts w:hint="default"/>
      </w:rPr>
    </w:lvl>
    <w:lvl w:ilvl="2">
      <w:start w:val="1"/>
      <w:numFmt w:val="decimal"/>
      <w:lvlText w:val="%1.%2.%3"/>
      <w:lvlJc w:val="left"/>
      <w:pPr>
        <w:ind w:left="1359" w:hanging="1200"/>
        <w:jc w:val="left"/>
      </w:pPr>
      <w:rPr>
        <w:rFonts w:hint="default"/>
      </w:rPr>
    </w:lvl>
    <w:lvl w:ilvl="3">
      <w:start w:val="1"/>
      <w:numFmt w:val="decimal"/>
      <w:lvlText w:val="%1.%2.%3.%4"/>
      <w:lvlJc w:val="left"/>
      <w:pPr>
        <w:ind w:left="1359" w:hanging="1200"/>
        <w:jc w:val="left"/>
      </w:pPr>
      <w:rPr>
        <w:rFonts w:ascii="Courier New" w:eastAsia="Courier New" w:hAnsi="Courier New" w:cs="Courier New" w:hint="default"/>
        <w:w w:val="99"/>
        <w:sz w:val="20"/>
        <w:szCs w:val="20"/>
      </w:rPr>
    </w:lvl>
    <w:lvl w:ilvl="4">
      <w:numFmt w:val="bullet"/>
      <w:lvlText w:val="•"/>
      <w:lvlJc w:val="left"/>
      <w:pPr>
        <w:ind w:left="4712" w:hanging="1200"/>
      </w:pPr>
      <w:rPr>
        <w:rFonts w:hint="default"/>
      </w:rPr>
    </w:lvl>
    <w:lvl w:ilvl="5">
      <w:numFmt w:val="bullet"/>
      <w:lvlText w:val="•"/>
      <w:lvlJc w:val="left"/>
      <w:pPr>
        <w:ind w:left="5550" w:hanging="1200"/>
      </w:pPr>
      <w:rPr>
        <w:rFonts w:hint="default"/>
      </w:rPr>
    </w:lvl>
    <w:lvl w:ilvl="6">
      <w:numFmt w:val="bullet"/>
      <w:lvlText w:val="•"/>
      <w:lvlJc w:val="left"/>
      <w:pPr>
        <w:ind w:left="6388" w:hanging="1200"/>
      </w:pPr>
      <w:rPr>
        <w:rFonts w:hint="default"/>
      </w:rPr>
    </w:lvl>
    <w:lvl w:ilvl="7">
      <w:numFmt w:val="bullet"/>
      <w:lvlText w:val="•"/>
      <w:lvlJc w:val="left"/>
      <w:pPr>
        <w:ind w:left="7226" w:hanging="1200"/>
      </w:pPr>
      <w:rPr>
        <w:rFonts w:hint="default"/>
      </w:rPr>
    </w:lvl>
    <w:lvl w:ilvl="8">
      <w:numFmt w:val="bullet"/>
      <w:lvlText w:val="•"/>
      <w:lvlJc w:val="left"/>
      <w:pPr>
        <w:ind w:left="8064" w:hanging="1200"/>
      </w:pPr>
      <w:rPr>
        <w:rFonts w:hint="default"/>
      </w:rPr>
    </w:lvl>
  </w:abstractNum>
  <w:abstractNum w:abstractNumId="6" w15:restartNumberingAfterBreak="0">
    <w:nsid w:val="335F0621"/>
    <w:multiLevelType w:val="multilevel"/>
    <w:tmpl w:val="8DA8FE34"/>
    <w:lvl w:ilvl="0">
      <w:start w:val="2"/>
      <w:numFmt w:val="decimal"/>
      <w:lvlText w:val="%1"/>
      <w:lvlJc w:val="left"/>
      <w:pPr>
        <w:ind w:left="879" w:hanging="720"/>
        <w:jc w:val="left"/>
      </w:pPr>
      <w:rPr>
        <w:rFonts w:hint="default"/>
      </w:rPr>
    </w:lvl>
    <w:lvl w:ilvl="1">
      <w:start w:val="1"/>
      <w:numFmt w:val="decimal"/>
      <w:lvlText w:val="%1.%2"/>
      <w:lvlJc w:val="left"/>
      <w:pPr>
        <w:ind w:left="879" w:hanging="720"/>
        <w:jc w:val="left"/>
      </w:pPr>
      <w:rPr>
        <w:rFonts w:ascii="Courier New" w:eastAsia="Courier New" w:hAnsi="Courier New" w:cs="Courier New" w:hint="default"/>
        <w:w w:val="99"/>
        <w:sz w:val="20"/>
        <w:szCs w:val="20"/>
      </w:rPr>
    </w:lvl>
    <w:lvl w:ilvl="2">
      <w:start w:val="1"/>
      <w:numFmt w:val="decimal"/>
      <w:lvlText w:val="%1.%2.%3"/>
      <w:lvlJc w:val="left"/>
      <w:pPr>
        <w:ind w:left="1119" w:hanging="960"/>
        <w:jc w:val="left"/>
      </w:pPr>
      <w:rPr>
        <w:rFonts w:ascii="Courier New" w:eastAsia="Courier New" w:hAnsi="Courier New" w:cs="Courier New" w:hint="default"/>
        <w:w w:val="99"/>
        <w:sz w:val="20"/>
        <w:szCs w:val="20"/>
      </w:rPr>
    </w:lvl>
    <w:lvl w:ilvl="3">
      <w:start w:val="1"/>
      <w:numFmt w:val="lowerLetter"/>
      <w:lvlText w:val="%4."/>
      <w:lvlJc w:val="left"/>
      <w:pPr>
        <w:ind w:left="880" w:hanging="480"/>
        <w:jc w:val="left"/>
      </w:pPr>
      <w:rPr>
        <w:rFonts w:ascii="Courier New" w:eastAsia="Courier New" w:hAnsi="Courier New" w:cs="Courier New" w:hint="default"/>
        <w:w w:val="99"/>
        <w:sz w:val="20"/>
        <w:szCs w:val="20"/>
      </w:rPr>
    </w:lvl>
    <w:lvl w:ilvl="4">
      <w:numFmt w:val="bullet"/>
      <w:lvlText w:val="•"/>
      <w:lvlJc w:val="left"/>
      <w:pPr>
        <w:ind w:left="3993" w:hanging="480"/>
      </w:pPr>
      <w:rPr>
        <w:rFonts w:hint="default"/>
      </w:rPr>
    </w:lvl>
    <w:lvl w:ilvl="5">
      <w:numFmt w:val="bullet"/>
      <w:lvlText w:val="•"/>
      <w:lvlJc w:val="left"/>
      <w:pPr>
        <w:ind w:left="4951" w:hanging="480"/>
      </w:pPr>
      <w:rPr>
        <w:rFonts w:hint="default"/>
      </w:rPr>
    </w:lvl>
    <w:lvl w:ilvl="6">
      <w:numFmt w:val="bullet"/>
      <w:lvlText w:val="•"/>
      <w:lvlJc w:val="left"/>
      <w:pPr>
        <w:ind w:left="5908" w:hanging="480"/>
      </w:pPr>
      <w:rPr>
        <w:rFonts w:hint="default"/>
      </w:rPr>
    </w:lvl>
    <w:lvl w:ilvl="7">
      <w:numFmt w:val="bullet"/>
      <w:lvlText w:val="•"/>
      <w:lvlJc w:val="left"/>
      <w:pPr>
        <w:ind w:left="6866" w:hanging="480"/>
      </w:pPr>
      <w:rPr>
        <w:rFonts w:hint="default"/>
      </w:rPr>
    </w:lvl>
    <w:lvl w:ilvl="8">
      <w:numFmt w:val="bullet"/>
      <w:lvlText w:val="•"/>
      <w:lvlJc w:val="left"/>
      <w:pPr>
        <w:ind w:left="7824" w:hanging="480"/>
      </w:pPr>
      <w:rPr>
        <w:rFonts w:hint="default"/>
      </w:rPr>
    </w:lvl>
  </w:abstractNum>
  <w:abstractNum w:abstractNumId="7" w15:restartNumberingAfterBreak="0">
    <w:nsid w:val="36AD438C"/>
    <w:multiLevelType w:val="multilevel"/>
    <w:tmpl w:val="A4028968"/>
    <w:lvl w:ilvl="0">
      <w:start w:val="1"/>
      <w:numFmt w:val="decimal"/>
      <w:lvlText w:val="%1"/>
      <w:lvlJc w:val="left"/>
      <w:pPr>
        <w:ind w:left="1119" w:hanging="960"/>
        <w:jc w:val="left"/>
      </w:pPr>
      <w:rPr>
        <w:rFonts w:hint="default"/>
      </w:rPr>
    </w:lvl>
    <w:lvl w:ilvl="1">
      <w:start w:val="5"/>
      <w:numFmt w:val="decimal"/>
      <w:lvlText w:val="%1.%2"/>
      <w:lvlJc w:val="left"/>
      <w:pPr>
        <w:ind w:left="1119" w:hanging="960"/>
        <w:jc w:val="left"/>
      </w:pPr>
      <w:rPr>
        <w:rFonts w:hint="default"/>
      </w:rPr>
    </w:lvl>
    <w:lvl w:ilvl="2">
      <w:start w:val="2"/>
      <w:numFmt w:val="decimal"/>
      <w:lvlText w:val="%1.%2.%3"/>
      <w:lvlJc w:val="left"/>
      <w:pPr>
        <w:ind w:left="1119" w:hanging="960"/>
        <w:jc w:val="left"/>
      </w:pPr>
      <w:rPr>
        <w:rFonts w:ascii="Courier New" w:eastAsia="Courier New" w:hAnsi="Courier New" w:cs="Courier New" w:hint="default"/>
        <w:w w:val="99"/>
        <w:sz w:val="20"/>
        <w:szCs w:val="20"/>
      </w:rPr>
    </w:lvl>
    <w:lvl w:ilvl="3">
      <w:numFmt w:val="bullet"/>
      <w:lvlText w:val="•"/>
      <w:lvlJc w:val="left"/>
      <w:pPr>
        <w:ind w:left="3222" w:hanging="960"/>
      </w:pPr>
      <w:rPr>
        <w:rFonts w:hint="default"/>
      </w:rPr>
    </w:lvl>
    <w:lvl w:ilvl="4">
      <w:numFmt w:val="bullet"/>
      <w:lvlText w:val="•"/>
      <w:lvlJc w:val="left"/>
      <w:pPr>
        <w:ind w:left="4153" w:hanging="960"/>
      </w:pPr>
      <w:rPr>
        <w:rFonts w:hint="default"/>
      </w:rPr>
    </w:lvl>
    <w:lvl w:ilvl="5">
      <w:numFmt w:val="bullet"/>
      <w:lvlText w:val="•"/>
      <w:lvlJc w:val="left"/>
      <w:pPr>
        <w:ind w:left="5084" w:hanging="960"/>
      </w:pPr>
      <w:rPr>
        <w:rFonts w:hint="default"/>
      </w:rPr>
    </w:lvl>
    <w:lvl w:ilvl="6">
      <w:numFmt w:val="bullet"/>
      <w:lvlText w:val="•"/>
      <w:lvlJc w:val="left"/>
      <w:pPr>
        <w:ind w:left="6015" w:hanging="960"/>
      </w:pPr>
      <w:rPr>
        <w:rFonts w:hint="default"/>
      </w:rPr>
    </w:lvl>
    <w:lvl w:ilvl="7">
      <w:numFmt w:val="bullet"/>
      <w:lvlText w:val="•"/>
      <w:lvlJc w:val="left"/>
      <w:pPr>
        <w:ind w:left="6946" w:hanging="960"/>
      </w:pPr>
      <w:rPr>
        <w:rFonts w:hint="default"/>
      </w:rPr>
    </w:lvl>
    <w:lvl w:ilvl="8">
      <w:numFmt w:val="bullet"/>
      <w:lvlText w:val="•"/>
      <w:lvlJc w:val="left"/>
      <w:pPr>
        <w:ind w:left="7877" w:hanging="960"/>
      </w:pPr>
      <w:rPr>
        <w:rFonts w:hint="default"/>
      </w:rPr>
    </w:lvl>
  </w:abstractNum>
  <w:abstractNum w:abstractNumId="8" w15:restartNumberingAfterBreak="0">
    <w:nsid w:val="49EE72EE"/>
    <w:multiLevelType w:val="multilevel"/>
    <w:tmpl w:val="BA805B7E"/>
    <w:lvl w:ilvl="0">
      <w:start w:val="3"/>
      <w:numFmt w:val="decimal"/>
      <w:lvlText w:val="%1"/>
      <w:lvlJc w:val="left"/>
      <w:pPr>
        <w:ind w:left="879" w:hanging="720"/>
        <w:jc w:val="left"/>
      </w:pPr>
      <w:rPr>
        <w:rFonts w:hint="default"/>
      </w:rPr>
    </w:lvl>
    <w:lvl w:ilvl="1">
      <w:start w:val="4"/>
      <w:numFmt w:val="decimal"/>
      <w:lvlText w:val="%1.%2"/>
      <w:lvlJc w:val="left"/>
      <w:pPr>
        <w:ind w:left="879" w:hanging="720"/>
        <w:jc w:val="left"/>
      </w:pPr>
      <w:rPr>
        <w:rFonts w:ascii="Courier New" w:eastAsia="Courier New" w:hAnsi="Courier New" w:cs="Courier New" w:hint="default"/>
        <w:w w:val="99"/>
        <w:sz w:val="20"/>
        <w:szCs w:val="20"/>
      </w:rPr>
    </w:lvl>
    <w:lvl w:ilvl="2">
      <w:start w:val="1"/>
      <w:numFmt w:val="decimal"/>
      <w:lvlText w:val="%1.%2.%3"/>
      <w:lvlJc w:val="left"/>
      <w:pPr>
        <w:ind w:left="1119" w:hanging="960"/>
        <w:jc w:val="left"/>
      </w:pPr>
      <w:rPr>
        <w:rFonts w:ascii="Courier New" w:eastAsia="Courier New" w:hAnsi="Courier New" w:cs="Courier New" w:hint="default"/>
        <w:w w:val="99"/>
        <w:sz w:val="20"/>
        <w:szCs w:val="20"/>
      </w:rPr>
    </w:lvl>
    <w:lvl w:ilvl="3">
      <w:numFmt w:val="bullet"/>
      <w:lvlText w:val="•"/>
      <w:lvlJc w:val="left"/>
      <w:pPr>
        <w:ind w:left="3035" w:hanging="960"/>
      </w:pPr>
      <w:rPr>
        <w:rFonts w:hint="default"/>
      </w:rPr>
    </w:lvl>
    <w:lvl w:ilvl="4">
      <w:numFmt w:val="bullet"/>
      <w:lvlText w:val="•"/>
      <w:lvlJc w:val="left"/>
      <w:pPr>
        <w:ind w:left="3993" w:hanging="960"/>
      </w:pPr>
      <w:rPr>
        <w:rFonts w:hint="default"/>
      </w:rPr>
    </w:lvl>
    <w:lvl w:ilvl="5">
      <w:numFmt w:val="bullet"/>
      <w:lvlText w:val="•"/>
      <w:lvlJc w:val="left"/>
      <w:pPr>
        <w:ind w:left="4951" w:hanging="960"/>
      </w:pPr>
      <w:rPr>
        <w:rFonts w:hint="default"/>
      </w:rPr>
    </w:lvl>
    <w:lvl w:ilvl="6">
      <w:numFmt w:val="bullet"/>
      <w:lvlText w:val="•"/>
      <w:lvlJc w:val="left"/>
      <w:pPr>
        <w:ind w:left="5908" w:hanging="960"/>
      </w:pPr>
      <w:rPr>
        <w:rFonts w:hint="default"/>
      </w:rPr>
    </w:lvl>
    <w:lvl w:ilvl="7">
      <w:numFmt w:val="bullet"/>
      <w:lvlText w:val="•"/>
      <w:lvlJc w:val="left"/>
      <w:pPr>
        <w:ind w:left="6866" w:hanging="960"/>
      </w:pPr>
      <w:rPr>
        <w:rFonts w:hint="default"/>
      </w:rPr>
    </w:lvl>
    <w:lvl w:ilvl="8">
      <w:numFmt w:val="bullet"/>
      <w:lvlText w:val="•"/>
      <w:lvlJc w:val="left"/>
      <w:pPr>
        <w:ind w:left="7824" w:hanging="960"/>
      </w:pPr>
      <w:rPr>
        <w:rFonts w:hint="default"/>
      </w:rPr>
    </w:lvl>
  </w:abstractNum>
  <w:abstractNum w:abstractNumId="9" w15:restartNumberingAfterBreak="0">
    <w:nsid w:val="5982099B"/>
    <w:multiLevelType w:val="multilevel"/>
    <w:tmpl w:val="7708C94C"/>
    <w:lvl w:ilvl="0">
      <w:start w:val="1"/>
      <w:numFmt w:val="decimal"/>
      <w:lvlText w:val="%1"/>
      <w:lvlJc w:val="left"/>
      <w:pPr>
        <w:ind w:left="879" w:hanging="720"/>
        <w:jc w:val="left"/>
      </w:pPr>
      <w:rPr>
        <w:rFonts w:hint="default"/>
      </w:rPr>
    </w:lvl>
    <w:lvl w:ilvl="1">
      <w:start w:val="6"/>
      <w:numFmt w:val="decimal"/>
      <w:lvlText w:val="%1.%2"/>
      <w:lvlJc w:val="left"/>
      <w:pPr>
        <w:ind w:left="879" w:hanging="720"/>
        <w:jc w:val="left"/>
      </w:pPr>
      <w:rPr>
        <w:rFonts w:ascii="Courier New" w:eastAsia="Courier New" w:hAnsi="Courier New" w:cs="Courier New" w:hint="default"/>
        <w:w w:val="99"/>
        <w:sz w:val="20"/>
        <w:szCs w:val="20"/>
      </w:rPr>
    </w:lvl>
    <w:lvl w:ilvl="2">
      <w:start w:val="1"/>
      <w:numFmt w:val="decimal"/>
      <w:lvlText w:val="%1.%2.%3"/>
      <w:lvlJc w:val="left"/>
      <w:pPr>
        <w:ind w:left="1119" w:hanging="960"/>
        <w:jc w:val="left"/>
      </w:pPr>
      <w:rPr>
        <w:rFonts w:ascii="Courier New" w:eastAsia="Courier New" w:hAnsi="Courier New" w:cs="Courier New" w:hint="default"/>
        <w:w w:val="99"/>
        <w:sz w:val="20"/>
        <w:szCs w:val="20"/>
      </w:rPr>
    </w:lvl>
    <w:lvl w:ilvl="3">
      <w:numFmt w:val="bullet"/>
      <w:lvlText w:val="•"/>
      <w:lvlJc w:val="left"/>
      <w:pPr>
        <w:ind w:left="3035" w:hanging="960"/>
      </w:pPr>
      <w:rPr>
        <w:rFonts w:hint="default"/>
      </w:rPr>
    </w:lvl>
    <w:lvl w:ilvl="4">
      <w:numFmt w:val="bullet"/>
      <w:lvlText w:val="•"/>
      <w:lvlJc w:val="left"/>
      <w:pPr>
        <w:ind w:left="3993" w:hanging="960"/>
      </w:pPr>
      <w:rPr>
        <w:rFonts w:hint="default"/>
      </w:rPr>
    </w:lvl>
    <w:lvl w:ilvl="5">
      <w:numFmt w:val="bullet"/>
      <w:lvlText w:val="•"/>
      <w:lvlJc w:val="left"/>
      <w:pPr>
        <w:ind w:left="4951" w:hanging="960"/>
      </w:pPr>
      <w:rPr>
        <w:rFonts w:hint="default"/>
      </w:rPr>
    </w:lvl>
    <w:lvl w:ilvl="6">
      <w:numFmt w:val="bullet"/>
      <w:lvlText w:val="•"/>
      <w:lvlJc w:val="left"/>
      <w:pPr>
        <w:ind w:left="5908" w:hanging="960"/>
      </w:pPr>
      <w:rPr>
        <w:rFonts w:hint="default"/>
      </w:rPr>
    </w:lvl>
    <w:lvl w:ilvl="7">
      <w:numFmt w:val="bullet"/>
      <w:lvlText w:val="•"/>
      <w:lvlJc w:val="left"/>
      <w:pPr>
        <w:ind w:left="6866" w:hanging="960"/>
      </w:pPr>
      <w:rPr>
        <w:rFonts w:hint="default"/>
      </w:rPr>
    </w:lvl>
    <w:lvl w:ilvl="8">
      <w:numFmt w:val="bullet"/>
      <w:lvlText w:val="•"/>
      <w:lvlJc w:val="left"/>
      <w:pPr>
        <w:ind w:left="7824" w:hanging="960"/>
      </w:pPr>
      <w:rPr>
        <w:rFonts w:hint="default"/>
      </w:rPr>
    </w:lvl>
  </w:abstractNum>
  <w:abstractNum w:abstractNumId="10" w15:restartNumberingAfterBreak="0">
    <w:nsid w:val="5E2B5D0F"/>
    <w:multiLevelType w:val="multilevel"/>
    <w:tmpl w:val="F6E69B64"/>
    <w:lvl w:ilvl="0">
      <w:start w:val="3"/>
      <w:numFmt w:val="decimal"/>
      <w:lvlText w:val="%1"/>
      <w:lvlJc w:val="left"/>
      <w:pPr>
        <w:ind w:left="879" w:hanging="720"/>
        <w:jc w:val="left"/>
      </w:pPr>
      <w:rPr>
        <w:rFonts w:hint="default"/>
      </w:rPr>
    </w:lvl>
    <w:lvl w:ilvl="1">
      <w:start w:val="8"/>
      <w:numFmt w:val="decimal"/>
      <w:lvlText w:val="%1.%2"/>
      <w:lvlJc w:val="left"/>
      <w:pPr>
        <w:ind w:left="879" w:hanging="720"/>
        <w:jc w:val="left"/>
      </w:pPr>
      <w:rPr>
        <w:rFonts w:ascii="Courier New" w:eastAsia="Courier New" w:hAnsi="Courier New" w:cs="Courier New" w:hint="default"/>
        <w:w w:val="99"/>
        <w:sz w:val="20"/>
        <w:szCs w:val="20"/>
      </w:rPr>
    </w:lvl>
    <w:lvl w:ilvl="2">
      <w:start w:val="1"/>
      <w:numFmt w:val="decimal"/>
      <w:lvlText w:val="%1.%2.%3"/>
      <w:lvlJc w:val="left"/>
      <w:pPr>
        <w:ind w:left="1119" w:hanging="960"/>
        <w:jc w:val="left"/>
      </w:pPr>
      <w:rPr>
        <w:rFonts w:ascii="Courier New" w:eastAsia="Courier New" w:hAnsi="Courier New" w:cs="Courier New" w:hint="default"/>
        <w:w w:val="99"/>
        <w:sz w:val="20"/>
        <w:szCs w:val="20"/>
      </w:rPr>
    </w:lvl>
    <w:lvl w:ilvl="3">
      <w:start w:val="1"/>
      <w:numFmt w:val="lowerLetter"/>
      <w:lvlText w:val="%4."/>
      <w:lvlJc w:val="left"/>
      <w:pPr>
        <w:ind w:left="880" w:hanging="480"/>
        <w:jc w:val="left"/>
      </w:pPr>
      <w:rPr>
        <w:rFonts w:ascii="Courier New" w:eastAsia="Courier New" w:hAnsi="Courier New" w:cs="Courier New" w:hint="default"/>
        <w:w w:val="99"/>
        <w:sz w:val="20"/>
        <w:szCs w:val="20"/>
      </w:rPr>
    </w:lvl>
    <w:lvl w:ilvl="4">
      <w:numFmt w:val="bullet"/>
      <w:lvlText w:val="•"/>
      <w:lvlJc w:val="left"/>
      <w:pPr>
        <w:ind w:left="3993" w:hanging="480"/>
      </w:pPr>
      <w:rPr>
        <w:rFonts w:hint="default"/>
      </w:rPr>
    </w:lvl>
    <w:lvl w:ilvl="5">
      <w:numFmt w:val="bullet"/>
      <w:lvlText w:val="•"/>
      <w:lvlJc w:val="left"/>
      <w:pPr>
        <w:ind w:left="4951" w:hanging="480"/>
      </w:pPr>
      <w:rPr>
        <w:rFonts w:hint="default"/>
      </w:rPr>
    </w:lvl>
    <w:lvl w:ilvl="6">
      <w:numFmt w:val="bullet"/>
      <w:lvlText w:val="•"/>
      <w:lvlJc w:val="left"/>
      <w:pPr>
        <w:ind w:left="5908" w:hanging="480"/>
      </w:pPr>
      <w:rPr>
        <w:rFonts w:hint="default"/>
      </w:rPr>
    </w:lvl>
    <w:lvl w:ilvl="7">
      <w:numFmt w:val="bullet"/>
      <w:lvlText w:val="•"/>
      <w:lvlJc w:val="left"/>
      <w:pPr>
        <w:ind w:left="6866" w:hanging="480"/>
      </w:pPr>
      <w:rPr>
        <w:rFonts w:hint="default"/>
      </w:rPr>
    </w:lvl>
    <w:lvl w:ilvl="8">
      <w:numFmt w:val="bullet"/>
      <w:lvlText w:val="•"/>
      <w:lvlJc w:val="left"/>
      <w:pPr>
        <w:ind w:left="7824" w:hanging="480"/>
      </w:pPr>
      <w:rPr>
        <w:rFonts w:hint="default"/>
      </w:rPr>
    </w:lvl>
  </w:abstractNum>
  <w:abstractNum w:abstractNumId="11" w15:restartNumberingAfterBreak="0">
    <w:nsid w:val="673B039F"/>
    <w:multiLevelType w:val="multilevel"/>
    <w:tmpl w:val="624C8E4A"/>
    <w:lvl w:ilvl="0">
      <w:start w:val="2"/>
      <w:numFmt w:val="decimal"/>
      <w:lvlText w:val="%1"/>
      <w:lvlJc w:val="left"/>
      <w:pPr>
        <w:ind w:left="879" w:hanging="720"/>
        <w:jc w:val="left"/>
      </w:pPr>
      <w:rPr>
        <w:rFonts w:hint="default"/>
      </w:rPr>
    </w:lvl>
    <w:lvl w:ilvl="1">
      <w:start w:val="5"/>
      <w:numFmt w:val="decimal"/>
      <w:lvlText w:val="%1.%2"/>
      <w:lvlJc w:val="left"/>
      <w:pPr>
        <w:ind w:left="879" w:hanging="720"/>
        <w:jc w:val="left"/>
      </w:pPr>
      <w:rPr>
        <w:rFonts w:ascii="Courier New" w:eastAsia="Courier New" w:hAnsi="Courier New" w:cs="Courier New" w:hint="default"/>
        <w:w w:val="99"/>
        <w:sz w:val="20"/>
        <w:szCs w:val="20"/>
      </w:rPr>
    </w:lvl>
    <w:lvl w:ilvl="2">
      <w:start w:val="1"/>
      <w:numFmt w:val="decimal"/>
      <w:lvlText w:val="%1.%2.%3"/>
      <w:lvlJc w:val="left"/>
      <w:pPr>
        <w:ind w:left="1119" w:hanging="960"/>
        <w:jc w:val="left"/>
      </w:pPr>
      <w:rPr>
        <w:rFonts w:ascii="Courier New" w:eastAsia="Courier New" w:hAnsi="Courier New" w:cs="Courier New" w:hint="default"/>
        <w:w w:val="99"/>
        <w:sz w:val="20"/>
        <w:szCs w:val="20"/>
      </w:rPr>
    </w:lvl>
    <w:lvl w:ilvl="3">
      <w:start w:val="1"/>
      <w:numFmt w:val="decimal"/>
      <w:lvlText w:val="%1.%2.%3.%4"/>
      <w:lvlJc w:val="left"/>
      <w:pPr>
        <w:ind w:left="1359" w:hanging="1200"/>
        <w:jc w:val="left"/>
      </w:pPr>
      <w:rPr>
        <w:rFonts w:ascii="Courier New" w:eastAsia="Courier New" w:hAnsi="Courier New" w:cs="Courier New" w:hint="default"/>
        <w:w w:val="99"/>
        <w:sz w:val="20"/>
        <w:szCs w:val="20"/>
      </w:rPr>
    </w:lvl>
    <w:lvl w:ilvl="4">
      <w:numFmt w:val="bullet"/>
      <w:lvlText w:val="•"/>
      <w:lvlJc w:val="left"/>
      <w:pPr>
        <w:ind w:left="2557" w:hanging="1200"/>
      </w:pPr>
      <w:rPr>
        <w:rFonts w:hint="default"/>
      </w:rPr>
    </w:lvl>
    <w:lvl w:ilvl="5">
      <w:numFmt w:val="bullet"/>
      <w:lvlText w:val="•"/>
      <w:lvlJc w:val="left"/>
      <w:pPr>
        <w:ind w:left="3754" w:hanging="1200"/>
      </w:pPr>
      <w:rPr>
        <w:rFonts w:hint="default"/>
      </w:rPr>
    </w:lvl>
    <w:lvl w:ilvl="6">
      <w:numFmt w:val="bullet"/>
      <w:lvlText w:val="•"/>
      <w:lvlJc w:val="left"/>
      <w:pPr>
        <w:ind w:left="4951" w:hanging="1200"/>
      </w:pPr>
      <w:rPr>
        <w:rFonts w:hint="default"/>
      </w:rPr>
    </w:lvl>
    <w:lvl w:ilvl="7">
      <w:numFmt w:val="bullet"/>
      <w:lvlText w:val="•"/>
      <w:lvlJc w:val="left"/>
      <w:pPr>
        <w:ind w:left="6148" w:hanging="1200"/>
      </w:pPr>
      <w:rPr>
        <w:rFonts w:hint="default"/>
      </w:rPr>
    </w:lvl>
    <w:lvl w:ilvl="8">
      <w:numFmt w:val="bullet"/>
      <w:lvlText w:val="•"/>
      <w:lvlJc w:val="left"/>
      <w:pPr>
        <w:ind w:left="7345" w:hanging="1200"/>
      </w:pPr>
      <w:rPr>
        <w:rFonts w:hint="default"/>
      </w:rPr>
    </w:lvl>
  </w:abstractNum>
  <w:abstractNum w:abstractNumId="12" w15:restartNumberingAfterBreak="0">
    <w:nsid w:val="69813D4F"/>
    <w:multiLevelType w:val="hybridMultilevel"/>
    <w:tmpl w:val="A6A4683C"/>
    <w:lvl w:ilvl="0" w:tplc="4D5428D6">
      <w:start w:val="2"/>
      <w:numFmt w:val="lowerLetter"/>
      <w:lvlText w:val="%1."/>
      <w:lvlJc w:val="left"/>
      <w:pPr>
        <w:ind w:left="880" w:hanging="600"/>
        <w:jc w:val="left"/>
      </w:pPr>
      <w:rPr>
        <w:rFonts w:ascii="Courier New" w:eastAsia="Courier New" w:hAnsi="Courier New" w:cs="Courier New" w:hint="default"/>
        <w:w w:val="99"/>
        <w:sz w:val="20"/>
        <w:szCs w:val="20"/>
      </w:rPr>
    </w:lvl>
    <w:lvl w:ilvl="1" w:tplc="DFB23B5C">
      <w:start w:val="1"/>
      <w:numFmt w:val="decimal"/>
      <w:lvlText w:val="%2."/>
      <w:lvlJc w:val="left"/>
      <w:pPr>
        <w:ind w:left="1380" w:hanging="600"/>
        <w:jc w:val="left"/>
      </w:pPr>
      <w:rPr>
        <w:rFonts w:ascii="Courier New" w:eastAsia="Courier New" w:hAnsi="Courier New" w:cs="Courier New" w:hint="default"/>
        <w:w w:val="99"/>
        <w:sz w:val="20"/>
        <w:szCs w:val="20"/>
      </w:rPr>
    </w:lvl>
    <w:lvl w:ilvl="2" w:tplc="8312C464">
      <w:numFmt w:val="bullet"/>
      <w:lvlText w:val="•"/>
      <w:lvlJc w:val="left"/>
      <w:pPr>
        <w:ind w:left="2308" w:hanging="600"/>
      </w:pPr>
      <w:rPr>
        <w:rFonts w:hint="default"/>
      </w:rPr>
    </w:lvl>
    <w:lvl w:ilvl="3" w:tplc="AF329B0C">
      <w:numFmt w:val="bullet"/>
      <w:lvlText w:val="•"/>
      <w:lvlJc w:val="left"/>
      <w:pPr>
        <w:ind w:left="3237" w:hanging="600"/>
      </w:pPr>
      <w:rPr>
        <w:rFonts w:hint="default"/>
      </w:rPr>
    </w:lvl>
    <w:lvl w:ilvl="4" w:tplc="8F6CB9C6">
      <w:numFmt w:val="bullet"/>
      <w:lvlText w:val="•"/>
      <w:lvlJc w:val="left"/>
      <w:pPr>
        <w:ind w:left="4166" w:hanging="600"/>
      </w:pPr>
      <w:rPr>
        <w:rFonts w:hint="default"/>
      </w:rPr>
    </w:lvl>
    <w:lvl w:ilvl="5" w:tplc="7AEAEF96">
      <w:numFmt w:val="bullet"/>
      <w:lvlText w:val="•"/>
      <w:lvlJc w:val="left"/>
      <w:pPr>
        <w:ind w:left="5095" w:hanging="600"/>
      </w:pPr>
      <w:rPr>
        <w:rFonts w:hint="default"/>
      </w:rPr>
    </w:lvl>
    <w:lvl w:ilvl="6" w:tplc="E8A6CB84">
      <w:numFmt w:val="bullet"/>
      <w:lvlText w:val="•"/>
      <w:lvlJc w:val="left"/>
      <w:pPr>
        <w:ind w:left="6024" w:hanging="600"/>
      </w:pPr>
      <w:rPr>
        <w:rFonts w:hint="default"/>
      </w:rPr>
    </w:lvl>
    <w:lvl w:ilvl="7" w:tplc="3C58452E">
      <w:numFmt w:val="bullet"/>
      <w:lvlText w:val="•"/>
      <w:lvlJc w:val="left"/>
      <w:pPr>
        <w:ind w:left="6953" w:hanging="600"/>
      </w:pPr>
      <w:rPr>
        <w:rFonts w:hint="default"/>
      </w:rPr>
    </w:lvl>
    <w:lvl w:ilvl="8" w:tplc="6882DFF6">
      <w:numFmt w:val="bullet"/>
      <w:lvlText w:val="•"/>
      <w:lvlJc w:val="left"/>
      <w:pPr>
        <w:ind w:left="7882" w:hanging="600"/>
      </w:pPr>
      <w:rPr>
        <w:rFonts w:hint="default"/>
      </w:rPr>
    </w:lvl>
  </w:abstractNum>
  <w:abstractNum w:abstractNumId="13" w15:restartNumberingAfterBreak="0">
    <w:nsid w:val="754C22FF"/>
    <w:multiLevelType w:val="multilevel"/>
    <w:tmpl w:val="0EDEC558"/>
    <w:lvl w:ilvl="0">
      <w:start w:val="1"/>
      <w:numFmt w:val="decimal"/>
      <w:lvlText w:val="%1"/>
      <w:lvlJc w:val="left"/>
      <w:pPr>
        <w:ind w:left="879" w:hanging="720"/>
        <w:jc w:val="left"/>
      </w:pPr>
      <w:rPr>
        <w:rFonts w:hint="default"/>
      </w:rPr>
    </w:lvl>
    <w:lvl w:ilvl="1">
      <w:start w:val="1"/>
      <w:numFmt w:val="decimal"/>
      <w:lvlText w:val="%1.%2"/>
      <w:lvlJc w:val="left"/>
      <w:pPr>
        <w:ind w:left="879" w:hanging="720"/>
        <w:jc w:val="left"/>
      </w:pPr>
      <w:rPr>
        <w:rFonts w:ascii="Courier New" w:eastAsia="Courier New" w:hAnsi="Courier New" w:cs="Courier New" w:hint="default"/>
        <w:w w:val="99"/>
        <w:sz w:val="20"/>
        <w:szCs w:val="20"/>
      </w:rPr>
    </w:lvl>
    <w:lvl w:ilvl="2">
      <w:start w:val="1"/>
      <w:numFmt w:val="decimal"/>
      <w:lvlText w:val="%1.%2.%3"/>
      <w:lvlJc w:val="left"/>
      <w:pPr>
        <w:ind w:left="1119" w:hanging="960"/>
        <w:jc w:val="left"/>
      </w:pPr>
      <w:rPr>
        <w:rFonts w:ascii="Courier New" w:eastAsia="Courier New" w:hAnsi="Courier New" w:cs="Courier New" w:hint="default"/>
        <w:w w:val="99"/>
        <w:sz w:val="20"/>
        <w:szCs w:val="20"/>
      </w:rPr>
    </w:lvl>
    <w:lvl w:ilvl="3">
      <w:numFmt w:val="bullet"/>
      <w:lvlText w:val="•"/>
      <w:lvlJc w:val="left"/>
      <w:pPr>
        <w:ind w:left="3035" w:hanging="960"/>
      </w:pPr>
      <w:rPr>
        <w:rFonts w:hint="default"/>
      </w:rPr>
    </w:lvl>
    <w:lvl w:ilvl="4">
      <w:numFmt w:val="bullet"/>
      <w:lvlText w:val="•"/>
      <w:lvlJc w:val="left"/>
      <w:pPr>
        <w:ind w:left="3993" w:hanging="960"/>
      </w:pPr>
      <w:rPr>
        <w:rFonts w:hint="default"/>
      </w:rPr>
    </w:lvl>
    <w:lvl w:ilvl="5">
      <w:numFmt w:val="bullet"/>
      <w:lvlText w:val="•"/>
      <w:lvlJc w:val="left"/>
      <w:pPr>
        <w:ind w:left="4951" w:hanging="960"/>
      </w:pPr>
      <w:rPr>
        <w:rFonts w:hint="default"/>
      </w:rPr>
    </w:lvl>
    <w:lvl w:ilvl="6">
      <w:numFmt w:val="bullet"/>
      <w:lvlText w:val="•"/>
      <w:lvlJc w:val="left"/>
      <w:pPr>
        <w:ind w:left="5908" w:hanging="960"/>
      </w:pPr>
      <w:rPr>
        <w:rFonts w:hint="default"/>
      </w:rPr>
    </w:lvl>
    <w:lvl w:ilvl="7">
      <w:numFmt w:val="bullet"/>
      <w:lvlText w:val="•"/>
      <w:lvlJc w:val="left"/>
      <w:pPr>
        <w:ind w:left="6866" w:hanging="960"/>
      </w:pPr>
      <w:rPr>
        <w:rFonts w:hint="default"/>
      </w:rPr>
    </w:lvl>
    <w:lvl w:ilvl="8">
      <w:numFmt w:val="bullet"/>
      <w:lvlText w:val="•"/>
      <w:lvlJc w:val="left"/>
      <w:pPr>
        <w:ind w:left="7824" w:hanging="960"/>
      </w:pPr>
      <w:rPr>
        <w:rFonts w:hint="default"/>
      </w:rPr>
    </w:lvl>
  </w:abstractNum>
  <w:num w:numId="1">
    <w:abstractNumId w:val="10"/>
  </w:num>
  <w:num w:numId="2">
    <w:abstractNumId w:val="8"/>
  </w:num>
  <w:num w:numId="3">
    <w:abstractNumId w:val="1"/>
  </w:num>
  <w:num w:numId="4">
    <w:abstractNumId w:val="11"/>
  </w:num>
  <w:num w:numId="5">
    <w:abstractNumId w:val="3"/>
  </w:num>
  <w:num w:numId="6">
    <w:abstractNumId w:val="0"/>
  </w:num>
  <w:num w:numId="7">
    <w:abstractNumId w:val="12"/>
  </w:num>
  <w:num w:numId="8">
    <w:abstractNumId w:val="6"/>
  </w:num>
  <w:num w:numId="9">
    <w:abstractNumId w:val="9"/>
  </w:num>
  <w:num w:numId="10">
    <w:abstractNumId w:val="2"/>
  </w:num>
  <w:num w:numId="11">
    <w:abstractNumId w:val="7"/>
  </w:num>
  <w:num w:numId="12">
    <w:abstractNumId w:val="5"/>
  </w:num>
  <w:num w:numId="13">
    <w:abstractNumId w:val="4"/>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504"/>
    <w:rsid w:val="00022C81"/>
    <w:rsid w:val="00045EE7"/>
    <w:rsid w:val="000E6504"/>
    <w:rsid w:val="000F73F9"/>
    <w:rsid w:val="001A1C49"/>
    <w:rsid w:val="0029131F"/>
    <w:rsid w:val="0030583B"/>
    <w:rsid w:val="00455DAC"/>
    <w:rsid w:val="005659DD"/>
    <w:rsid w:val="00613FF5"/>
    <w:rsid w:val="00750698"/>
    <w:rsid w:val="00963719"/>
    <w:rsid w:val="00A23AB9"/>
    <w:rsid w:val="00A23C46"/>
    <w:rsid w:val="00BA32EC"/>
    <w:rsid w:val="00C54CD3"/>
    <w:rsid w:val="00CB718F"/>
    <w:rsid w:val="00D5565C"/>
    <w:rsid w:val="00E029FB"/>
    <w:rsid w:val="00FA67E7"/>
    <w:rsid w:val="00FD2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81492FC-BF86-4CFA-9857-93D6E512E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urier New" w:eastAsia="Courier New" w:hAnsi="Courier New" w:cs="Courier New"/>
    </w:rPr>
  </w:style>
  <w:style w:type="paragraph" w:styleId="Heading1">
    <w:name w:val="heading 1"/>
    <w:basedOn w:val="Normal"/>
    <w:uiPriority w:val="1"/>
    <w:qFormat/>
    <w:pPr>
      <w:ind w:left="163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00" w:hanging="959"/>
    </w:pPr>
  </w:style>
  <w:style w:type="paragraph" w:customStyle="1" w:styleId="TableParagraph">
    <w:name w:val="Table Paragraph"/>
    <w:basedOn w:val="Normal"/>
    <w:uiPriority w:val="1"/>
    <w:qFormat/>
    <w:pPr>
      <w:spacing w:before="1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5304</Words>
  <Characters>30238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UFGS 07 42 13 Metal Wall Panels</vt:lpstr>
    </vt:vector>
  </TitlesOfParts>
  <Company>United States Army</Company>
  <LinksUpToDate>false</LinksUpToDate>
  <CharactersWithSpaces>35472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UFGS 07 42 13 Metal Wall Panels</dc:title>
  <dc:creator>Eleno, Marilyn R CIV</dc:creator>
  <cp:lastModifiedBy>ben.saddoris</cp:lastModifiedBy>
  <cp:revision>3</cp:revision>
  <dcterms:created xsi:type="dcterms:W3CDTF">2018-08-16T23:31:00Z</dcterms:created>
  <dcterms:modified xsi:type="dcterms:W3CDTF">2018-08-22T17:03:00Z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2018-05-22T00:00:00Z</vt:filetime>
  </property>
  <property fmtid="{D5CDD505-2E9C-101B-9397-08002B2CF9AE}" pid="3" name="LastSaved">
    <vt:filetime>2018-05-22T00:00:00Z</vt:filetime>
  </property>
</Properties>
</file>