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490E0" w14:textId="77777777" w:rsidR="000E061F" w:rsidRDefault="000E061F" w:rsidP="000E061F">
      <w:pPr>
        <w:pStyle w:val="BodyText"/>
        <w:spacing w:before="179"/>
        <w:ind w:left="2158" w:right="2057"/>
        <w:jc w:val="center"/>
      </w:pPr>
      <w:r>
        <w:t>JOINT BASE LEWIS McCHORD DESIGN STANDARDS</w:t>
      </w:r>
    </w:p>
    <w:p w14:paraId="35268305" w14:textId="77777777" w:rsidR="000B7187" w:rsidRDefault="000B7187">
      <w:pPr>
        <w:pStyle w:val="BodyText"/>
        <w:spacing w:before="11"/>
        <w:rPr>
          <w:sz w:val="18"/>
        </w:rPr>
      </w:pPr>
    </w:p>
    <w:p w14:paraId="217D1FA6" w14:textId="77777777" w:rsidR="000B7187" w:rsidRDefault="00385C55">
      <w:pPr>
        <w:pStyle w:val="BodyText"/>
        <w:spacing w:line="465" w:lineRule="auto"/>
        <w:ind w:left="2160" w:right="2057"/>
        <w:jc w:val="center"/>
      </w:pPr>
      <w:r>
        <w:t>DIVISION 07 - THERMAL AND MOISTURE PROTECTION SECTION 07 21 16</w:t>
      </w:r>
    </w:p>
    <w:p w14:paraId="5833EC0F" w14:textId="77777777" w:rsidR="000B7187" w:rsidRDefault="00385C55">
      <w:pPr>
        <w:pStyle w:val="BodyText"/>
        <w:spacing w:line="226" w:lineRule="exact"/>
        <w:ind w:left="2157" w:right="2057"/>
        <w:jc w:val="center"/>
      </w:pPr>
      <w:r>
        <w:t>MINERAL FIBER BLANKET INSULATION</w:t>
      </w:r>
    </w:p>
    <w:p w14:paraId="5AF3E399" w14:textId="77777777" w:rsidR="000B7187" w:rsidRDefault="000B7187">
      <w:pPr>
        <w:pStyle w:val="BodyText"/>
        <w:spacing w:before="4"/>
        <w:rPr>
          <w:sz w:val="19"/>
        </w:rPr>
      </w:pPr>
    </w:p>
    <w:p w14:paraId="596F50DA" w14:textId="77777777" w:rsidR="000B7187" w:rsidRPr="002D7555" w:rsidRDefault="000E061F">
      <w:pPr>
        <w:pStyle w:val="Heading1"/>
        <w:ind w:left="2157" w:right="2057"/>
        <w:jc w:val="center"/>
        <w:rPr>
          <w:b w:val="0"/>
        </w:rPr>
      </w:pPr>
      <w:r w:rsidRPr="002D7555">
        <w:rPr>
          <w:b w:val="0"/>
        </w:rPr>
        <w:t>07/18</w:t>
      </w:r>
    </w:p>
    <w:p w14:paraId="1E7DA718" w14:textId="77777777" w:rsidR="000B7187" w:rsidRDefault="000B7187">
      <w:pPr>
        <w:pStyle w:val="BodyText"/>
        <w:rPr>
          <w:b/>
          <w:sz w:val="22"/>
        </w:rPr>
      </w:pPr>
    </w:p>
    <w:p w14:paraId="55800CC6" w14:textId="77777777" w:rsidR="000B7187" w:rsidRDefault="00385C55">
      <w:pPr>
        <w:pStyle w:val="BodyText"/>
        <w:tabs>
          <w:tab w:val="left" w:pos="1478"/>
        </w:tabs>
        <w:spacing w:before="180"/>
        <w:ind w:left="399"/>
      </w:pPr>
      <w:r>
        <w:t>PART</w:t>
      </w:r>
      <w:r>
        <w:rPr>
          <w:spacing w:val="-1"/>
        </w:rPr>
        <w:t xml:space="preserve"> </w:t>
      </w:r>
      <w:r>
        <w:t>1</w:t>
      </w:r>
      <w:r>
        <w:tab/>
        <w:t>GENERAL</w:t>
      </w:r>
    </w:p>
    <w:p w14:paraId="2C76E597" w14:textId="77777777" w:rsidR="000B7187" w:rsidRDefault="000B7187">
      <w:pPr>
        <w:pStyle w:val="BodyText"/>
        <w:spacing w:before="9"/>
        <w:rPr>
          <w:sz w:val="18"/>
        </w:rPr>
      </w:pPr>
    </w:p>
    <w:p w14:paraId="6852ADA4" w14:textId="77777777" w:rsidR="000B7187" w:rsidRDefault="00385C55">
      <w:pPr>
        <w:pStyle w:val="ListParagraph"/>
        <w:numPr>
          <w:ilvl w:val="1"/>
          <w:numId w:val="10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REFERENCES</w:t>
      </w:r>
    </w:p>
    <w:p w14:paraId="46DC59F9" w14:textId="77777777" w:rsidR="000B7187" w:rsidRDefault="000B7187">
      <w:pPr>
        <w:pStyle w:val="BodyText"/>
      </w:pPr>
    </w:p>
    <w:p w14:paraId="0E7486CB" w14:textId="77777777" w:rsidR="000B7187" w:rsidRDefault="000B7187">
      <w:pPr>
        <w:pStyle w:val="BodyText"/>
        <w:spacing w:before="9"/>
        <w:rPr>
          <w:b/>
          <w:sz w:val="18"/>
        </w:rPr>
      </w:pPr>
    </w:p>
    <w:p w14:paraId="2763CB5A" w14:textId="77777777" w:rsidR="000B7187" w:rsidRDefault="00385C55">
      <w:pPr>
        <w:pStyle w:val="BodyText"/>
        <w:tabs>
          <w:tab w:val="left" w:pos="2798"/>
        </w:tabs>
        <w:spacing w:line="232" w:lineRule="auto"/>
        <w:ind w:left="399" w:right="219"/>
      </w:pPr>
      <w:r>
        <w:t>The publications listed below form a part of this specification to the extent</w:t>
      </w:r>
      <w:r>
        <w:rPr>
          <w:spacing w:val="-3"/>
        </w:rPr>
        <w:t xml:space="preserve"> </w:t>
      </w:r>
      <w:r>
        <w:t>referenced.</w:t>
      </w:r>
      <w:r>
        <w:tab/>
        <w:t>The publications are referred to within the text by</w:t>
      </w:r>
      <w:r>
        <w:rPr>
          <w:spacing w:val="-11"/>
        </w:rPr>
        <w:t xml:space="preserve"> </w:t>
      </w:r>
      <w:r>
        <w:t>the basic designation</w:t>
      </w:r>
      <w:r>
        <w:rPr>
          <w:spacing w:val="-1"/>
        </w:rPr>
        <w:t xml:space="preserve"> </w:t>
      </w:r>
      <w:r>
        <w:t>only.</w:t>
      </w:r>
    </w:p>
    <w:p w14:paraId="3A7CF89D" w14:textId="77777777" w:rsidR="000B7187" w:rsidRDefault="000B7187">
      <w:pPr>
        <w:pStyle w:val="BodyText"/>
        <w:spacing w:before="1"/>
        <w:rPr>
          <w:sz w:val="19"/>
        </w:rPr>
      </w:pPr>
    </w:p>
    <w:p w14:paraId="675A6C5C" w14:textId="77777777" w:rsidR="000B7187" w:rsidRDefault="00385C55">
      <w:pPr>
        <w:pStyle w:val="BodyText"/>
        <w:spacing w:before="1"/>
        <w:ind w:left="1400"/>
      </w:pPr>
      <w:r>
        <w:t>ASTM INTERNATIONAL (ASTM)</w:t>
      </w:r>
    </w:p>
    <w:p w14:paraId="12FBF0A6" w14:textId="77777777" w:rsidR="000B7187" w:rsidRDefault="000B7187">
      <w:pPr>
        <w:pStyle w:val="BodyText"/>
        <w:spacing w:before="2"/>
        <w:rPr>
          <w:sz w:val="19"/>
        </w:rPr>
      </w:pPr>
    </w:p>
    <w:p w14:paraId="664BC102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538" w:hanging="3881"/>
      </w:pPr>
      <w:r>
        <w:t>ASTM</w:t>
      </w:r>
      <w:r>
        <w:rPr>
          <w:spacing w:val="-1"/>
        </w:rPr>
        <w:t xml:space="preserve"> </w:t>
      </w:r>
      <w:r>
        <w:t>C665</w:t>
      </w:r>
      <w:r>
        <w:tab/>
        <w:t>(2017) Standard Specification for Mineral-Fiber Blanket Thermal Insulation for Light Frame Construction and Manufactured</w:t>
      </w:r>
      <w:r>
        <w:rPr>
          <w:spacing w:val="-1"/>
        </w:rPr>
        <w:t xml:space="preserve"> </w:t>
      </w:r>
      <w:r>
        <w:t>Housing</w:t>
      </w:r>
    </w:p>
    <w:p w14:paraId="0338461E" w14:textId="77777777" w:rsidR="000B7187" w:rsidRDefault="000B7187">
      <w:pPr>
        <w:pStyle w:val="BodyText"/>
        <w:spacing w:before="7"/>
        <w:rPr>
          <w:sz w:val="19"/>
        </w:rPr>
      </w:pPr>
    </w:p>
    <w:p w14:paraId="20E69EF4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1018" w:hanging="3881"/>
      </w:pPr>
      <w:r>
        <w:t>ASTM</w:t>
      </w:r>
      <w:r>
        <w:rPr>
          <w:spacing w:val="-1"/>
        </w:rPr>
        <w:t xml:space="preserve"> </w:t>
      </w:r>
      <w:r>
        <w:t>C930</w:t>
      </w:r>
      <w:r>
        <w:tab/>
        <w:t>(2018) Standard Classification of Potential Health and Safety Concerns Associated with Thermal Insulation Materials and</w:t>
      </w:r>
      <w:r>
        <w:rPr>
          <w:spacing w:val="-1"/>
        </w:rPr>
        <w:t xml:space="preserve"> </w:t>
      </w:r>
      <w:r>
        <w:t>Accessories</w:t>
      </w:r>
    </w:p>
    <w:p w14:paraId="4A6CB702" w14:textId="77777777" w:rsidR="000B7187" w:rsidRDefault="000B7187">
      <w:pPr>
        <w:pStyle w:val="BodyText"/>
        <w:spacing w:before="5"/>
        <w:rPr>
          <w:sz w:val="19"/>
        </w:rPr>
      </w:pPr>
    </w:p>
    <w:p w14:paraId="47B59354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658" w:hanging="3881"/>
      </w:pPr>
      <w:r>
        <w:t>ASTM</w:t>
      </w:r>
      <w:r>
        <w:rPr>
          <w:spacing w:val="-2"/>
        </w:rPr>
        <w:t xml:space="preserve"> </w:t>
      </w:r>
      <w:r>
        <w:t>D3575</w:t>
      </w:r>
      <w:r>
        <w:tab/>
        <w:t>(2014) Flexible Cellular Materials Made From Olefin</w:t>
      </w:r>
      <w:r>
        <w:rPr>
          <w:spacing w:val="-1"/>
        </w:rPr>
        <w:t xml:space="preserve"> </w:t>
      </w:r>
      <w:r>
        <w:t>Polymers</w:t>
      </w:r>
    </w:p>
    <w:p w14:paraId="1BE1E1EC" w14:textId="77777777" w:rsidR="000B7187" w:rsidRDefault="000B7187">
      <w:pPr>
        <w:pStyle w:val="BodyText"/>
        <w:spacing w:before="5"/>
        <w:rPr>
          <w:sz w:val="19"/>
        </w:rPr>
      </w:pPr>
    </w:p>
    <w:p w14:paraId="43A4DD7F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298" w:hanging="3881"/>
      </w:pPr>
      <w:r>
        <w:t>ASTM</w:t>
      </w:r>
      <w:r>
        <w:rPr>
          <w:spacing w:val="-2"/>
        </w:rPr>
        <w:t xml:space="preserve"> </w:t>
      </w:r>
      <w:r>
        <w:t>D3833/D3833M</w:t>
      </w:r>
      <w:r>
        <w:tab/>
        <w:t>(1996; R 2011) Water Vapor Transmission of Pressure-Sensitive</w:t>
      </w:r>
      <w:r>
        <w:rPr>
          <w:spacing w:val="-1"/>
        </w:rPr>
        <w:t xml:space="preserve"> </w:t>
      </w:r>
      <w:r>
        <w:t>Tapes</w:t>
      </w:r>
    </w:p>
    <w:p w14:paraId="26D224E9" w14:textId="77777777" w:rsidR="000B7187" w:rsidRDefault="000B7187">
      <w:pPr>
        <w:pStyle w:val="BodyText"/>
        <w:spacing w:before="5"/>
        <w:rPr>
          <w:sz w:val="19"/>
        </w:rPr>
      </w:pPr>
    </w:p>
    <w:p w14:paraId="66DEB4F7" w14:textId="77777777" w:rsidR="000B7187" w:rsidRDefault="00385C55">
      <w:pPr>
        <w:pStyle w:val="BodyText"/>
        <w:tabs>
          <w:tab w:val="left" w:pos="4279"/>
        </w:tabs>
        <w:spacing w:before="1" w:line="232" w:lineRule="auto"/>
        <w:ind w:left="4279" w:right="418" w:hanging="3881"/>
      </w:pPr>
      <w:r>
        <w:t>ASTM</w:t>
      </w:r>
      <w:r>
        <w:rPr>
          <w:spacing w:val="-2"/>
        </w:rPr>
        <w:t xml:space="preserve"> </w:t>
      </w:r>
      <w:r>
        <w:t>D4397</w:t>
      </w:r>
      <w:r>
        <w:tab/>
        <w:t>(2016) Standard Specification for Polyethylene Sheeting for Construction, Industrial, and Agricultural</w:t>
      </w:r>
      <w:r>
        <w:rPr>
          <w:spacing w:val="-9"/>
        </w:rPr>
        <w:t xml:space="preserve"> </w:t>
      </w:r>
      <w:r>
        <w:t>Applications</w:t>
      </w:r>
    </w:p>
    <w:p w14:paraId="08D15C06" w14:textId="77777777" w:rsidR="000B7187" w:rsidRDefault="000B7187">
      <w:pPr>
        <w:pStyle w:val="BodyText"/>
        <w:spacing w:before="6"/>
        <w:rPr>
          <w:sz w:val="19"/>
        </w:rPr>
      </w:pPr>
    </w:p>
    <w:p w14:paraId="62C4020F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658" w:hanging="3881"/>
      </w:pPr>
      <w:r>
        <w:t>ASTM</w:t>
      </w:r>
      <w:r>
        <w:rPr>
          <w:spacing w:val="-2"/>
        </w:rPr>
        <w:t xml:space="preserve"> </w:t>
      </w:r>
      <w:r>
        <w:t>D5359</w:t>
      </w:r>
      <w:r>
        <w:tab/>
        <w:t>(2015) Standard Specification for Glass Cullet Recovered from Waste for Use in Manufacture of Glass</w:t>
      </w:r>
      <w:r>
        <w:rPr>
          <w:spacing w:val="-2"/>
        </w:rPr>
        <w:t xml:space="preserve"> </w:t>
      </w:r>
      <w:r>
        <w:t>Fiber</w:t>
      </w:r>
    </w:p>
    <w:p w14:paraId="148FD5EA" w14:textId="77777777" w:rsidR="000B7187" w:rsidRDefault="000B7187">
      <w:pPr>
        <w:pStyle w:val="BodyText"/>
        <w:spacing w:before="4"/>
        <w:rPr>
          <w:sz w:val="19"/>
        </w:rPr>
      </w:pPr>
    </w:p>
    <w:p w14:paraId="6D0E2B07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298" w:hanging="3881"/>
      </w:pPr>
      <w:r>
        <w:t>ASTM</w:t>
      </w:r>
      <w:r>
        <w:rPr>
          <w:spacing w:val="-1"/>
        </w:rPr>
        <w:t xml:space="preserve"> </w:t>
      </w:r>
      <w:r>
        <w:t>E136</w:t>
      </w:r>
      <w:r>
        <w:tab/>
        <w:t>(2016) Behavior of Materials in a Vertical Tube Furnace at 750 Degrees</w:t>
      </w:r>
      <w:r>
        <w:rPr>
          <w:spacing w:val="-2"/>
        </w:rPr>
        <w:t xml:space="preserve"> </w:t>
      </w:r>
      <w:r>
        <w:t>C</w:t>
      </w:r>
    </w:p>
    <w:p w14:paraId="53958E26" w14:textId="77777777" w:rsidR="000B7187" w:rsidRDefault="000B7187">
      <w:pPr>
        <w:pStyle w:val="BodyText"/>
        <w:spacing w:before="5"/>
        <w:rPr>
          <w:sz w:val="19"/>
        </w:rPr>
      </w:pPr>
    </w:p>
    <w:p w14:paraId="2B7B2325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658" w:hanging="3881"/>
      </w:pPr>
      <w:r>
        <w:t>ASTM</w:t>
      </w:r>
      <w:r>
        <w:rPr>
          <w:spacing w:val="-1"/>
        </w:rPr>
        <w:t xml:space="preserve"> </w:t>
      </w:r>
      <w:r>
        <w:t>E84</w:t>
      </w:r>
      <w:r>
        <w:tab/>
        <w:t>(2018) Standard Test Method for Surface Burning Characteristics of Building Materials</w:t>
      </w:r>
    </w:p>
    <w:p w14:paraId="2E000607" w14:textId="77777777" w:rsidR="000B7187" w:rsidRDefault="000B7187">
      <w:pPr>
        <w:pStyle w:val="BodyText"/>
        <w:spacing w:before="6"/>
        <w:rPr>
          <w:sz w:val="19"/>
        </w:rPr>
      </w:pPr>
    </w:p>
    <w:p w14:paraId="51F40E3D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778" w:hanging="3881"/>
      </w:pPr>
      <w:r>
        <w:t>ASTM</w:t>
      </w:r>
      <w:r>
        <w:rPr>
          <w:spacing w:val="-2"/>
        </w:rPr>
        <w:t xml:space="preserve"> </w:t>
      </w:r>
      <w:r>
        <w:t>E96/E96M</w:t>
      </w:r>
      <w:r>
        <w:tab/>
        <w:t>(2016) Standard Test Methods for Water Vapor Transmission of</w:t>
      </w:r>
      <w:r>
        <w:rPr>
          <w:spacing w:val="-3"/>
        </w:rPr>
        <w:t xml:space="preserve"> </w:t>
      </w:r>
      <w:r>
        <w:t>Materials</w:t>
      </w:r>
    </w:p>
    <w:p w14:paraId="1AD30FE1" w14:textId="77777777" w:rsidR="000B7187" w:rsidRDefault="00385C55">
      <w:pPr>
        <w:pStyle w:val="BodyText"/>
        <w:spacing w:before="70"/>
        <w:ind w:left="1400"/>
      </w:pPr>
      <w:r>
        <w:t>NATIONAL FIRE PROTECTION ASSOCIATION (NFPA)</w:t>
      </w:r>
    </w:p>
    <w:p w14:paraId="2E14FCC9" w14:textId="77777777" w:rsidR="000B7187" w:rsidRDefault="000B7187">
      <w:pPr>
        <w:pStyle w:val="BodyText"/>
        <w:spacing w:before="2"/>
        <w:rPr>
          <w:sz w:val="19"/>
        </w:rPr>
      </w:pPr>
    </w:p>
    <w:p w14:paraId="763280E2" w14:textId="77777777" w:rsidR="000B7187" w:rsidRDefault="00385C55">
      <w:pPr>
        <w:pStyle w:val="BodyText"/>
        <w:tabs>
          <w:tab w:val="left" w:pos="4279"/>
        </w:tabs>
        <w:spacing w:line="232" w:lineRule="auto"/>
        <w:ind w:left="4279" w:right="418" w:hanging="3881"/>
      </w:pPr>
      <w:r>
        <w:t>NFPA</w:t>
      </w:r>
      <w:r>
        <w:rPr>
          <w:spacing w:val="-1"/>
        </w:rPr>
        <w:t xml:space="preserve"> </w:t>
      </w:r>
      <w:r>
        <w:t>211</w:t>
      </w:r>
      <w:r>
        <w:tab/>
        <w:t>(2016) Standard for Chimneys, Fireplaces, Vents, and Solid Fuel-Burning</w:t>
      </w:r>
      <w:r>
        <w:rPr>
          <w:spacing w:val="-7"/>
        </w:rPr>
        <w:t xml:space="preserve"> </w:t>
      </w:r>
      <w:r>
        <w:t>Appliances</w:t>
      </w:r>
    </w:p>
    <w:p w14:paraId="0A876474" w14:textId="77777777" w:rsidR="000B7187" w:rsidRDefault="000B7187">
      <w:pPr>
        <w:pStyle w:val="BodyText"/>
        <w:spacing w:before="5"/>
        <w:rPr>
          <w:sz w:val="19"/>
        </w:rPr>
      </w:pPr>
    </w:p>
    <w:p w14:paraId="07255D7B" w14:textId="77777777" w:rsidR="000B7187" w:rsidRDefault="00385C55">
      <w:pPr>
        <w:pStyle w:val="BodyText"/>
        <w:tabs>
          <w:tab w:val="left" w:pos="4279"/>
        </w:tabs>
        <w:spacing w:before="1" w:line="232" w:lineRule="auto"/>
        <w:ind w:left="4279" w:right="658" w:hanging="3881"/>
      </w:pPr>
      <w:r>
        <w:lastRenderedPageBreak/>
        <w:t>NFPA</w:t>
      </w:r>
      <w:r>
        <w:rPr>
          <w:spacing w:val="-1"/>
        </w:rPr>
        <w:t xml:space="preserve"> </w:t>
      </w:r>
      <w:r>
        <w:t>31</w:t>
      </w:r>
      <w:r>
        <w:tab/>
        <w:t>(2016) Standard for the Installation of Oil-Burning</w:t>
      </w:r>
      <w:r>
        <w:rPr>
          <w:spacing w:val="-1"/>
        </w:rPr>
        <w:t xml:space="preserve"> </w:t>
      </w:r>
      <w:r>
        <w:t>Equipment</w:t>
      </w:r>
    </w:p>
    <w:p w14:paraId="3F7FF905" w14:textId="77777777" w:rsidR="000B7187" w:rsidRDefault="000B7187">
      <w:pPr>
        <w:pStyle w:val="BodyText"/>
        <w:rPr>
          <w:sz w:val="19"/>
        </w:rPr>
      </w:pPr>
    </w:p>
    <w:p w14:paraId="2B811DA5" w14:textId="77777777" w:rsidR="000B7187" w:rsidRDefault="00385C55">
      <w:pPr>
        <w:pStyle w:val="BodyText"/>
        <w:tabs>
          <w:tab w:val="left" w:pos="4279"/>
        </w:tabs>
        <w:ind w:left="399"/>
      </w:pPr>
      <w:r>
        <w:t>NFPA</w:t>
      </w:r>
      <w:r>
        <w:rPr>
          <w:spacing w:val="-1"/>
        </w:rPr>
        <w:t xml:space="preserve"> </w:t>
      </w:r>
      <w:r>
        <w:t>54</w:t>
      </w:r>
      <w:r>
        <w:tab/>
        <w:t>(2018) National Fuel Gas</w:t>
      </w:r>
      <w:r>
        <w:rPr>
          <w:spacing w:val="-2"/>
        </w:rPr>
        <w:t xml:space="preserve"> </w:t>
      </w:r>
      <w:r>
        <w:t>Code</w:t>
      </w:r>
    </w:p>
    <w:p w14:paraId="135AFAD7" w14:textId="77777777" w:rsidR="000B7187" w:rsidRDefault="000B7187">
      <w:pPr>
        <w:pStyle w:val="BodyText"/>
        <w:spacing w:before="8"/>
        <w:rPr>
          <w:sz w:val="18"/>
        </w:rPr>
      </w:pPr>
    </w:p>
    <w:p w14:paraId="2455D0EA" w14:textId="77777777" w:rsidR="000B7187" w:rsidRDefault="00385C55">
      <w:pPr>
        <w:pStyle w:val="BodyText"/>
        <w:tabs>
          <w:tab w:val="left" w:pos="4279"/>
        </w:tabs>
        <w:spacing w:before="1" w:line="224" w:lineRule="exact"/>
        <w:ind w:left="399"/>
      </w:pPr>
      <w:r>
        <w:t>NFPA</w:t>
      </w:r>
      <w:r>
        <w:rPr>
          <w:spacing w:val="-1"/>
        </w:rPr>
        <w:t xml:space="preserve"> </w:t>
      </w:r>
      <w:r>
        <w:t>70</w:t>
      </w:r>
      <w:r>
        <w:tab/>
        <w:t>(2017; ERTA 1-2 2017; TIA 17-1; TIA</w:t>
      </w:r>
      <w:r>
        <w:rPr>
          <w:spacing w:val="-6"/>
        </w:rPr>
        <w:t xml:space="preserve"> </w:t>
      </w:r>
      <w:r>
        <w:t>17-2;</w:t>
      </w:r>
    </w:p>
    <w:p w14:paraId="0B3C6D70" w14:textId="77777777" w:rsidR="000B7187" w:rsidRDefault="00385C55">
      <w:pPr>
        <w:pStyle w:val="BodyText"/>
        <w:spacing w:line="221" w:lineRule="exact"/>
        <w:ind w:left="4279"/>
      </w:pPr>
      <w:r>
        <w:t>TIA 17-3; TIA 17-4; TIA 17-5; TIA 17-6;</w:t>
      </w:r>
    </w:p>
    <w:p w14:paraId="283F1FA8" w14:textId="77777777" w:rsidR="000B7187" w:rsidRDefault="00385C55">
      <w:pPr>
        <w:pStyle w:val="BodyText"/>
        <w:spacing w:line="220" w:lineRule="exact"/>
        <w:ind w:left="4279"/>
      </w:pPr>
      <w:r>
        <w:t>TIA 17-7; TIA 17-8; TIA 17-9; TIA 17-10;</w:t>
      </w:r>
    </w:p>
    <w:p w14:paraId="18AE2BD4" w14:textId="77777777" w:rsidR="000B7187" w:rsidRDefault="00385C55">
      <w:pPr>
        <w:pStyle w:val="BodyText"/>
        <w:spacing w:line="220" w:lineRule="exact"/>
        <w:ind w:left="4279"/>
      </w:pPr>
      <w:r>
        <w:t>TIA 17-11; TIA 17-12; TIA 17-13; TIA</w:t>
      </w:r>
    </w:p>
    <w:p w14:paraId="6CD4158A" w14:textId="77777777" w:rsidR="000B7187" w:rsidRDefault="00385C55">
      <w:pPr>
        <w:pStyle w:val="BodyText"/>
        <w:spacing w:line="465" w:lineRule="auto"/>
        <w:ind w:left="1400" w:right="998" w:firstLine="2879"/>
      </w:pPr>
      <w:r>
        <w:t>17-14) National Electrical Code TECHNICAL ASSOCIATION OF THE PULP AND PAPER INDUSTRY (TAPPI)</w:t>
      </w:r>
    </w:p>
    <w:p w14:paraId="1F4B51CF" w14:textId="77777777" w:rsidR="000B7187" w:rsidRDefault="00385C55">
      <w:pPr>
        <w:pStyle w:val="BodyText"/>
        <w:tabs>
          <w:tab w:val="left" w:pos="4279"/>
        </w:tabs>
        <w:ind w:left="399"/>
      </w:pPr>
      <w:r>
        <w:t>TAPPI</w:t>
      </w:r>
      <w:r>
        <w:rPr>
          <w:spacing w:val="-1"/>
        </w:rPr>
        <w:t xml:space="preserve"> </w:t>
      </w:r>
      <w:r>
        <w:t>T803</w:t>
      </w:r>
      <w:r>
        <w:rPr>
          <w:spacing w:val="-1"/>
        </w:rPr>
        <w:t xml:space="preserve"> </w:t>
      </w:r>
      <w:r>
        <w:t>OM</w:t>
      </w:r>
      <w:r>
        <w:tab/>
        <w:t>(2010) Puncture Test of Container</w:t>
      </w:r>
      <w:r>
        <w:rPr>
          <w:spacing w:val="-4"/>
        </w:rPr>
        <w:t xml:space="preserve"> </w:t>
      </w:r>
      <w:r>
        <w:t>Board</w:t>
      </w:r>
    </w:p>
    <w:p w14:paraId="278E43A6" w14:textId="77777777" w:rsidR="000B7187" w:rsidRDefault="000B7187">
      <w:pPr>
        <w:pStyle w:val="BodyText"/>
        <w:spacing w:before="7"/>
        <w:rPr>
          <w:sz w:val="18"/>
        </w:rPr>
      </w:pPr>
    </w:p>
    <w:p w14:paraId="17C5FBCB" w14:textId="77777777" w:rsidR="000B7187" w:rsidRDefault="00385C55">
      <w:pPr>
        <w:pStyle w:val="BodyText"/>
        <w:ind w:left="1400"/>
      </w:pPr>
      <w:r>
        <w:t>U.S. NATIONAL ARCHIVES AND RECORDS ADMINISTRATION (NARA)</w:t>
      </w:r>
    </w:p>
    <w:p w14:paraId="21594EF9" w14:textId="77777777" w:rsidR="000B7187" w:rsidRDefault="000B7187">
      <w:pPr>
        <w:pStyle w:val="BodyText"/>
        <w:spacing w:before="9"/>
        <w:rPr>
          <w:sz w:val="18"/>
        </w:rPr>
      </w:pPr>
    </w:p>
    <w:p w14:paraId="7A377115" w14:textId="77777777" w:rsidR="000B7187" w:rsidRDefault="00385C55">
      <w:pPr>
        <w:pStyle w:val="BodyText"/>
        <w:tabs>
          <w:tab w:val="left" w:pos="4279"/>
        </w:tabs>
        <w:spacing w:line="468" w:lineRule="auto"/>
        <w:ind w:left="1400" w:right="2698" w:hanging="1001"/>
      </w:pPr>
      <w:r>
        <w:t>29</w:t>
      </w:r>
      <w:r>
        <w:rPr>
          <w:spacing w:val="-2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1910.134</w:t>
      </w:r>
      <w:r>
        <w:tab/>
        <w:t>Respiratory Protection UL ENVIRONMENT</w:t>
      </w:r>
      <w:r>
        <w:rPr>
          <w:spacing w:val="-1"/>
        </w:rPr>
        <w:t xml:space="preserve"> </w:t>
      </w:r>
      <w:r>
        <w:t>(ULE)</w:t>
      </w:r>
    </w:p>
    <w:p w14:paraId="3BFA2F89" w14:textId="77777777" w:rsidR="000B7187" w:rsidRDefault="00385C55">
      <w:pPr>
        <w:pStyle w:val="BodyText"/>
        <w:tabs>
          <w:tab w:val="left" w:pos="4279"/>
        </w:tabs>
        <w:spacing w:line="224" w:lineRule="exact"/>
        <w:ind w:left="399"/>
      </w:pPr>
      <w:r>
        <w:t>ULE</w:t>
      </w:r>
      <w:r>
        <w:rPr>
          <w:spacing w:val="-2"/>
        </w:rPr>
        <w:t xml:space="preserve"> </w:t>
      </w:r>
      <w:r>
        <w:t>Greenguard</w:t>
      </w:r>
      <w:r>
        <w:tab/>
        <w:t>UL Greenguard Certification</w:t>
      </w:r>
      <w:r>
        <w:rPr>
          <w:spacing w:val="-2"/>
        </w:rPr>
        <w:t xml:space="preserve"> </w:t>
      </w:r>
      <w:r>
        <w:t>Program</w:t>
      </w:r>
    </w:p>
    <w:p w14:paraId="07FE6CD2" w14:textId="77777777" w:rsidR="000B7187" w:rsidRDefault="000B7187">
      <w:pPr>
        <w:pStyle w:val="BodyText"/>
        <w:spacing w:before="8"/>
        <w:rPr>
          <w:sz w:val="18"/>
        </w:rPr>
      </w:pPr>
    </w:p>
    <w:p w14:paraId="46A163CB" w14:textId="77777777" w:rsidR="000B7187" w:rsidRDefault="00385C55">
      <w:pPr>
        <w:pStyle w:val="ListParagraph"/>
        <w:numPr>
          <w:ilvl w:val="1"/>
          <w:numId w:val="10"/>
        </w:numPr>
        <w:tabs>
          <w:tab w:val="left" w:pos="900"/>
          <w:tab w:val="left" w:pos="901"/>
        </w:tabs>
        <w:spacing w:before="1"/>
        <w:ind w:hanging="720"/>
        <w:rPr>
          <w:sz w:val="20"/>
        </w:rPr>
      </w:pPr>
      <w:r>
        <w:rPr>
          <w:sz w:val="20"/>
        </w:rPr>
        <w:t>SUBMITTALS</w:t>
      </w:r>
    </w:p>
    <w:p w14:paraId="387E42BB" w14:textId="77777777" w:rsidR="000B7187" w:rsidRDefault="000B7187">
      <w:pPr>
        <w:pStyle w:val="BodyText"/>
        <w:spacing w:before="11"/>
        <w:rPr>
          <w:sz w:val="19"/>
        </w:rPr>
      </w:pPr>
    </w:p>
    <w:p w14:paraId="5ED2CD8F" w14:textId="77777777" w:rsidR="00650FB6" w:rsidRDefault="00650FB6" w:rsidP="00650FB6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5824C7AE" w14:textId="77777777" w:rsidR="00650FB6" w:rsidRDefault="00650FB6" w:rsidP="00650FB6">
      <w:pPr>
        <w:pStyle w:val="BodyText"/>
        <w:spacing w:line="232" w:lineRule="auto"/>
        <w:ind w:left="319" w:right="479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  <w:r>
        <w:rPr>
          <w:rFonts w:eastAsia="Times New Roman"/>
        </w:rPr>
        <w:t xml:space="preserve">  Include items noted at SD-01 and SD-11 as applicable, based on project scope.</w:t>
      </w:r>
    </w:p>
    <w:p w14:paraId="160D4B29" w14:textId="77777777" w:rsidR="00650FB6" w:rsidRPr="00137241" w:rsidRDefault="00650FB6" w:rsidP="00650FB6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17091B6B" w14:textId="77777777" w:rsidR="000B7187" w:rsidRDefault="000B7187">
      <w:pPr>
        <w:pStyle w:val="BodyText"/>
        <w:spacing w:before="8"/>
        <w:rPr>
          <w:b/>
          <w:sz w:val="18"/>
        </w:rPr>
      </w:pPr>
    </w:p>
    <w:p w14:paraId="536DA233" w14:textId="77777777" w:rsidR="000B7187" w:rsidRDefault="00385C55">
      <w:pPr>
        <w:pStyle w:val="BodyText"/>
        <w:tabs>
          <w:tab w:val="left" w:pos="1838"/>
          <w:tab w:val="left" w:pos="2559"/>
          <w:tab w:val="left" w:pos="4479"/>
        </w:tabs>
        <w:spacing w:before="1" w:line="232" w:lineRule="auto"/>
        <w:ind w:left="399" w:right="219"/>
      </w:pPr>
      <w:r>
        <w:t>Government approval is required for submittals with a "G" designation; submittals not having a "G"</w:t>
      </w:r>
      <w:r w:rsidR="004039CE">
        <w:t xml:space="preserve"> designation are </w:t>
      </w:r>
      <w:r>
        <w:t>for Contractor Quality</w:t>
      </w:r>
      <w:r>
        <w:rPr>
          <w:spacing w:val="-16"/>
        </w:rPr>
        <w:t xml:space="preserve"> </w:t>
      </w:r>
      <w:r w:rsidR="004039CE">
        <w:t>Control approval.</w:t>
      </w:r>
      <w:r>
        <w:tab/>
        <w:t xml:space="preserve">Submittals with an "S" are for inclusion in the </w:t>
      </w:r>
      <w:r w:rsidR="00650FB6">
        <w:t>[</w:t>
      </w:r>
      <w:r>
        <w:t>Sustainability eNotebook, in conformance to Section 01 33 29</w:t>
      </w:r>
      <w:r>
        <w:rPr>
          <w:spacing w:val="-16"/>
        </w:rPr>
        <w:t xml:space="preserve"> </w:t>
      </w:r>
      <w:r w:rsidR="004039CE">
        <w:t>SUSTAINABILITY REPORTING</w:t>
      </w:r>
      <w:r w:rsidR="00650FB6">
        <w:t>]‌</w:t>
      </w:r>
      <w:r w:rsidR="00650FB6" w:rsidRPr="00C64900">
        <w:t>[Environmental Records Binder, in conformance to Section 01 57 19 TEMPORARY ENVIRONMENTAL CONTROLS]</w:t>
      </w:r>
      <w:r w:rsidR="004039CE">
        <w:t>.</w:t>
      </w:r>
      <w:r w:rsidR="00650FB6">
        <w:t xml:space="preserve">  </w:t>
      </w:r>
      <w:r>
        <w:t>Submit the following in accordance with Section 01 33 00 SUBMITTAL</w:t>
      </w:r>
      <w:r>
        <w:rPr>
          <w:spacing w:val="-1"/>
        </w:rPr>
        <w:t xml:space="preserve"> </w:t>
      </w:r>
      <w:r>
        <w:t>PROCEDURES:</w:t>
      </w:r>
    </w:p>
    <w:p w14:paraId="2FF45F90" w14:textId="77777777" w:rsidR="000B7187" w:rsidRDefault="000B7187">
      <w:pPr>
        <w:pStyle w:val="BodyText"/>
        <w:spacing w:before="1"/>
        <w:rPr>
          <w:sz w:val="19"/>
        </w:rPr>
      </w:pPr>
    </w:p>
    <w:p w14:paraId="4D02D368" w14:textId="77777777" w:rsidR="003267A5" w:rsidRDefault="003267A5" w:rsidP="003267A5">
      <w:pPr>
        <w:pStyle w:val="BodyText"/>
        <w:spacing w:before="1"/>
        <w:ind w:left="900"/>
      </w:pPr>
      <w:r>
        <w:t>SD-01 Preconstruction Submittals</w:t>
      </w:r>
    </w:p>
    <w:p w14:paraId="00750A30" w14:textId="77777777" w:rsidR="003267A5" w:rsidRDefault="003267A5" w:rsidP="003267A5">
      <w:pPr>
        <w:pStyle w:val="BodyText"/>
        <w:spacing w:before="1"/>
        <w:ind w:left="900"/>
      </w:pPr>
    </w:p>
    <w:p w14:paraId="251478E7" w14:textId="77777777" w:rsidR="003267A5" w:rsidRPr="00137241" w:rsidRDefault="003267A5" w:rsidP="003267A5">
      <w:pPr>
        <w:ind w:left="1377"/>
        <w:rPr>
          <w:rFonts w:eastAsia="Times New Roman"/>
          <w:sz w:val="20"/>
          <w:szCs w:val="20"/>
        </w:rPr>
      </w:pPr>
      <w:r w:rsidRPr="00137241">
        <w:rPr>
          <w:rFonts w:eastAsia="Times New Roman"/>
          <w:sz w:val="20"/>
          <w:szCs w:val="20"/>
        </w:rPr>
        <w:t>Insulation (Recycled Content); S</w:t>
      </w:r>
    </w:p>
    <w:p w14:paraId="1D6F08DE" w14:textId="77777777" w:rsidR="003267A5" w:rsidRPr="00137241" w:rsidRDefault="003267A5" w:rsidP="003267A5">
      <w:pPr>
        <w:ind w:left="1377"/>
        <w:rPr>
          <w:rFonts w:eastAsia="Times New Roman"/>
          <w:sz w:val="20"/>
          <w:szCs w:val="20"/>
        </w:rPr>
      </w:pPr>
    </w:p>
    <w:p w14:paraId="47B3EE8C" w14:textId="77777777" w:rsidR="003267A5" w:rsidRDefault="003267A5" w:rsidP="003267A5">
      <w:pPr>
        <w:pStyle w:val="BodyText"/>
        <w:spacing w:before="1"/>
        <w:ind w:left="1377"/>
        <w:rPr>
          <w:rFonts w:eastAsia="Times New Roman"/>
        </w:rPr>
      </w:pPr>
      <w:r>
        <w:rPr>
          <w:rFonts w:eastAsia="Times New Roman"/>
        </w:rPr>
        <w:t>Interior Materials</w:t>
      </w:r>
      <w:r w:rsidRPr="00137241">
        <w:rPr>
          <w:rFonts w:eastAsia="Times New Roman"/>
        </w:rPr>
        <w:t xml:space="preserve"> (VOC Content); S</w:t>
      </w:r>
    </w:p>
    <w:p w14:paraId="5CD35466" w14:textId="77777777" w:rsidR="003267A5" w:rsidRPr="00137241" w:rsidRDefault="003267A5" w:rsidP="003267A5">
      <w:pPr>
        <w:pStyle w:val="BodyText"/>
        <w:spacing w:before="1"/>
        <w:ind w:left="1377"/>
      </w:pPr>
    </w:p>
    <w:p w14:paraId="3259C5FD" w14:textId="77777777" w:rsidR="000B7187" w:rsidRDefault="00385C55">
      <w:pPr>
        <w:pStyle w:val="BodyText"/>
        <w:spacing w:line="465" w:lineRule="auto"/>
        <w:ind w:left="1400" w:right="6039" w:hanging="500"/>
      </w:pPr>
      <w:r>
        <w:t>SD-03 Product Data Blanket Insulation</w:t>
      </w:r>
    </w:p>
    <w:p w14:paraId="390D5B32" w14:textId="77777777" w:rsidR="000B7187" w:rsidRDefault="00385C55">
      <w:pPr>
        <w:pStyle w:val="BodyText"/>
        <w:spacing w:before="2" w:line="465" w:lineRule="auto"/>
        <w:ind w:left="1400" w:right="5559"/>
      </w:pPr>
      <w:r>
        <w:t>Sill Sealer Insulation Vapor Retarder</w:t>
      </w:r>
    </w:p>
    <w:p w14:paraId="5070504D" w14:textId="77777777" w:rsidR="000B7187" w:rsidRDefault="00385C55">
      <w:pPr>
        <w:pStyle w:val="BodyText"/>
        <w:spacing w:line="468" w:lineRule="auto"/>
        <w:ind w:left="1400" w:right="5439"/>
      </w:pPr>
      <w:r>
        <w:t>Pressure Sensitive Tape Accessories</w:t>
      </w:r>
    </w:p>
    <w:p w14:paraId="7FC56A38" w14:textId="77777777" w:rsidR="000B7187" w:rsidRDefault="00385C55">
      <w:pPr>
        <w:pStyle w:val="BodyText"/>
        <w:spacing w:line="465" w:lineRule="auto"/>
        <w:ind w:left="1400" w:right="4739" w:hanging="500"/>
      </w:pPr>
      <w:r>
        <w:t>SD-08 Manufacturer's Instructions Insulation</w:t>
      </w:r>
    </w:p>
    <w:p w14:paraId="5388D4CA" w14:textId="77777777" w:rsidR="000B7187" w:rsidRDefault="00385C55">
      <w:pPr>
        <w:pStyle w:val="BodyText"/>
        <w:spacing w:before="1"/>
        <w:ind w:left="900"/>
      </w:pPr>
      <w:r>
        <w:lastRenderedPageBreak/>
        <w:t>SD-11 Closeout Submittals</w:t>
      </w:r>
    </w:p>
    <w:p w14:paraId="43581955" w14:textId="77777777" w:rsidR="000B7187" w:rsidRDefault="000B7187">
      <w:pPr>
        <w:pStyle w:val="BodyText"/>
        <w:spacing w:before="8"/>
        <w:rPr>
          <w:sz w:val="18"/>
        </w:rPr>
      </w:pPr>
    </w:p>
    <w:p w14:paraId="030C18F4" w14:textId="596F822A" w:rsidR="003267A5" w:rsidRDefault="003267A5" w:rsidP="003267A5">
      <w:pPr>
        <w:pStyle w:val="BodyText"/>
        <w:spacing w:before="1"/>
        <w:ind w:left="900"/>
      </w:pPr>
      <w:r w:rsidRPr="003267A5">
        <w:t xml:space="preserve"> </w:t>
      </w:r>
    </w:p>
    <w:p w14:paraId="0225F288" w14:textId="77777777" w:rsidR="003267A5" w:rsidRPr="00137241" w:rsidRDefault="003267A5" w:rsidP="003267A5">
      <w:pPr>
        <w:ind w:left="1377"/>
        <w:rPr>
          <w:rFonts w:eastAsia="Times New Roman"/>
          <w:sz w:val="20"/>
          <w:szCs w:val="20"/>
        </w:rPr>
      </w:pPr>
      <w:r w:rsidRPr="00137241">
        <w:rPr>
          <w:rFonts w:eastAsia="Times New Roman"/>
          <w:sz w:val="20"/>
          <w:szCs w:val="20"/>
        </w:rPr>
        <w:t>Insulation (Recycled Content); S</w:t>
      </w:r>
    </w:p>
    <w:p w14:paraId="04D5ED21" w14:textId="77777777" w:rsidR="003267A5" w:rsidRPr="00137241" w:rsidRDefault="003267A5" w:rsidP="003267A5">
      <w:pPr>
        <w:ind w:left="1377"/>
        <w:rPr>
          <w:rFonts w:eastAsia="Times New Roman"/>
          <w:sz w:val="20"/>
          <w:szCs w:val="20"/>
        </w:rPr>
      </w:pPr>
    </w:p>
    <w:p w14:paraId="1DF6CB6D" w14:textId="77777777" w:rsidR="003267A5" w:rsidRPr="00137241" w:rsidRDefault="003267A5" w:rsidP="003267A5">
      <w:pPr>
        <w:pStyle w:val="BodyText"/>
        <w:spacing w:before="1"/>
        <w:ind w:left="1377"/>
      </w:pPr>
      <w:r>
        <w:rPr>
          <w:rFonts w:eastAsia="Times New Roman"/>
        </w:rPr>
        <w:t>Interior Materials</w:t>
      </w:r>
      <w:r w:rsidRPr="00137241">
        <w:rPr>
          <w:rFonts w:eastAsia="Times New Roman"/>
        </w:rPr>
        <w:t xml:space="preserve"> (VOC Content); S</w:t>
      </w:r>
    </w:p>
    <w:p w14:paraId="73A81BC7" w14:textId="77777777" w:rsidR="000B7187" w:rsidRDefault="000B7187">
      <w:pPr>
        <w:pStyle w:val="BodyText"/>
        <w:spacing w:line="223" w:lineRule="exact"/>
        <w:ind w:left="180"/>
      </w:pPr>
    </w:p>
    <w:p w14:paraId="133E87FC" w14:textId="77777777" w:rsidR="000B7187" w:rsidRDefault="00385C55">
      <w:pPr>
        <w:pStyle w:val="BodyText"/>
        <w:tabs>
          <w:tab w:val="left" w:pos="1020"/>
        </w:tabs>
        <w:spacing w:before="70"/>
        <w:ind w:left="180"/>
      </w:pPr>
      <w:r>
        <w:t>1.3</w:t>
      </w:r>
      <w:r>
        <w:tab/>
        <w:t>SUSTAINABLE DESIGN</w:t>
      </w:r>
      <w:r>
        <w:rPr>
          <w:spacing w:val="-1"/>
        </w:rPr>
        <w:t xml:space="preserve"> </w:t>
      </w:r>
      <w:r>
        <w:t>CERTIFICATION</w:t>
      </w:r>
    </w:p>
    <w:p w14:paraId="60F392F4" w14:textId="77777777" w:rsidR="000B7187" w:rsidRDefault="000B7187">
      <w:pPr>
        <w:pStyle w:val="BodyText"/>
        <w:spacing w:before="7"/>
        <w:rPr>
          <w:sz w:val="19"/>
        </w:rPr>
      </w:pPr>
    </w:p>
    <w:p w14:paraId="7B59949F" w14:textId="77777777" w:rsidR="000B7187" w:rsidRDefault="000B7187">
      <w:pPr>
        <w:pStyle w:val="BodyText"/>
        <w:spacing w:before="9"/>
        <w:rPr>
          <w:b/>
          <w:sz w:val="18"/>
        </w:rPr>
      </w:pPr>
    </w:p>
    <w:p w14:paraId="36A78CE0" w14:textId="77777777" w:rsidR="000B7187" w:rsidRDefault="004039CE">
      <w:pPr>
        <w:pStyle w:val="BodyText"/>
        <w:spacing w:line="232" w:lineRule="auto"/>
        <w:ind w:left="399" w:right="559"/>
      </w:pPr>
      <w:r>
        <w:t xml:space="preserve">Facilities used by people sensitive to air quality conditions such as Child Development Centers and medical facilities shall be provided with products that meet Gold standard. </w:t>
      </w:r>
      <w:r w:rsidR="00385C55">
        <w:t>Product must be third party certified in</w:t>
      </w:r>
      <w:r>
        <w:t xml:space="preserve"> accordance with ULE Greenguard Gold</w:t>
      </w:r>
      <w:r w:rsidR="00385C55">
        <w:t>.</w:t>
      </w:r>
    </w:p>
    <w:p w14:paraId="54D4439E" w14:textId="77777777" w:rsidR="00EF19EC" w:rsidRDefault="00EF19EC">
      <w:pPr>
        <w:pStyle w:val="BodyText"/>
        <w:spacing w:line="232" w:lineRule="auto"/>
        <w:ind w:left="399" w:right="559"/>
      </w:pPr>
    </w:p>
    <w:p w14:paraId="6E32E0DC" w14:textId="77777777" w:rsidR="000B7187" w:rsidRDefault="00385C55">
      <w:pPr>
        <w:pStyle w:val="ListParagraph"/>
        <w:numPr>
          <w:ilvl w:val="1"/>
          <w:numId w:val="9"/>
        </w:numPr>
        <w:tabs>
          <w:tab w:val="left" w:pos="900"/>
          <w:tab w:val="left" w:pos="901"/>
        </w:tabs>
        <w:spacing w:line="222" w:lineRule="exact"/>
        <w:ind w:hanging="720"/>
        <w:rPr>
          <w:sz w:val="20"/>
        </w:rPr>
      </w:pPr>
      <w:r>
        <w:rPr>
          <w:sz w:val="20"/>
        </w:rPr>
        <w:t>DELIVERY, STORAGE, AND</w:t>
      </w:r>
      <w:r>
        <w:rPr>
          <w:spacing w:val="-1"/>
          <w:sz w:val="20"/>
        </w:rPr>
        <w:t xml:space="preserve"> </w:t>
      </w:r>
      <w:r>
        <w:rPr>
          <w:sz w:val="20"/>
        </w:rPr>
        <w:t>HANDLING</w:t>
      </w:r>
    </w:p>
    <w:p w14:paraId="30E9374F" w14:textId="77777777" w:rsidR="000B7187" w:rsidRDefault="000B7187">
      <w:pPr>
        <w:pStyle w:val="BodyText"/>
        <w:spacing w:before="11"/>
        <w:rPr>
          <w:sz w:val="18"/>
        </w:rPr>
      </w:pPr>
    </w:p>
    <w:p w14:paraId="7DFB8E03" w14:textId="77777777" w:rsidR="000B7187" w:rsidRDefault="00385C55">
      <w:pPr>
        <w:pStyle w:val="ListParagraph"/>
        <w:numPr>
          <w:ilvl w:val="2"/>
          <w:numId w:val="9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Delivery</w:t>
      </w:r>
    </w:p>
    <w:p w14:paraId="368411C3" w14:textId="77777777" w:rsidR="000B7187" w:rsidRDefault="000B7187">
      <w:pPr>
        <w:pStyle w:val="BodyText"/>
        <w:spacing w:before="2"/>
        <w:rPr>
          <w:sz w:val="19"/>
        </w:rPr>
      </w:pPr>
    </w:p>
    <w:p w14:paraId="03AA254F" w14:textId="77777777" w:rsidR="000B7187" w:rsidRDefault="00385C55">
      <w:pPr>
        <w:pStyle w:val="BodyText"/>
        <w:tabs>
          <w:tab w:val="left" w:pos="2679"/>
          <w:tab w:val="left" w:pos="3758"/>
          <w:tab w:val="left" w:pos="8798"/>
        </w:tabs>
        <w:spacing w:line="232" w:lineRule="auto"/>
        <w:ind w:left="399" w:right="219"/>
      </w:pPr>
      <w:r>
        <w:t>Deliver materials to site in original sealed wrapping bearing manufacturer's name and brand designation, specification number, type, grade, R-value,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class.</w:t>
      </w:r>
      <w:r>
        <w:tab/>
        <w:t>Store and handle to protect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damage.</w:t>
      </w:r>
      <w:r>
        <w:tab/>
        <w:t>Do not allow insulation materials to become wet, soiled, crushed, or covered with ice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snow.</w:t>
      </w:r>
      <w:r>
        <w:tab/>
        <w:t>Comply with manufacturer's recommendations for</w:t>
      </w:r>
      <w:r>
        <w:rPr>
          <w:spacing w:val="-12"/>
        </w:rPr>
        <w:t xml:space="preserve"> </w:t>
      </w:r>
      <w:r>
        <w:t>handling, storing, and protecting of materials before and during</w:t>
      </w:r>
      <w:r>
        <w:rPr>
          <w:spacing w:val="-8"/>
        </w:rPr>
        <w:t xml:space="preserve"> </w:t>
      </w:r>
      <w:r>
        <w:t>installation.</w:t>
      </w:r>
    </w:p>
    <w:p w14:paraId="3165F568" w14:textId="77777777" w:rsidR="000B7187" w:rsidRDefault="000B7187">
      <w:pPr>
        <w:pStyle w:val="BodyText"/>
        <w:spacing w:before="2"/>
        <w:rPr>
          <w:sz w:val="19"/>
        </w:rPr>
      </w:pPr>
    </w:p>
    <w:p w14:paraId="2F8468FB" w14:textId="77777777" w:rsidR="000B7187" w:rsidRDefault="00385C55">
      <w:pPr>
        <w:pStyle w:val="ListParagraph"/>
        <w:numPr>
          <w:ilvl w:val="2"/>
          <w:numId w:val="9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Storage</w:t>
      </w:r>
    </w:p>
    <w:p w14:paraId="05BC22A1" w14:textId="77777777" w:rsidR="000B7187" w:rsidRDefault="000B7187">
      <w:pPr>
        <w:pStyle w:val="BodyText"/>
        <w:spacing w:before="2"/>
        <w:rPr>
          <w:sz w:val="19"/>
        </w:rPr>
      </w:pPr>
    </w:p>
    <w:p w14:paraId="1D892BDE" w14:textId="77777777" w:rsidR="000B7187" w:rsidRDefault="00385C55">
      <w:pPr>
        <w:pStyle w:val="BodyText"/>
        <w:tabs>
          <w:tab w:val="left" w:pos="6038"/>
        </w:tabs>
        <w:spacing w:before="1" w:line="232" w:lineRule="auto"/>
        <w:ind w:left="399" w:right="219"/>
      </w:pPr>
      <w:r>
        <w:t>Inspect materials delivered to the site for damage; unload and store out</w:t>
      </w:r>
      <w:r>
        <w:rPr>
          <w:spacing w:val="-15"/>
        </w:rPr>
        <w:t xml:space="preserve"> </w:t>
      </w:r>
      <w:r>
        <w:t>of weather in manufacturer's</w:t>
      </w:r>
      <w:r>
        <w:rPr>
          <w:spacing w:val="-6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packaging.</w:t>
      </w:r>
      <w:r>
        <w:tab/>
        <w:t>Store only in dry locations, not subject to open flames or sparks, and easily accessible for inspection and</w:t>
      </w:r>
      <w:r>
        <w:rPr>
          <w:spacing w:val="-1"/>
        </w:rPr>
        <w:t xml:space="preserve"> </w:t>
      </w:r>
      <w:r>
        <w:t>handling.</w:t>
      </w:r>
    </w:p>
    <w:p w14:paraId="3264B206" w14:textId="77777777" w:rsidR="000B7187" w:rsidRDefault="000B7187">
      <w:pPr>
        <w:pStyle w:val="BodyText"/>
        <w:spacing w:before="11"/>
        <w:rPr>
          <w:sz w:val="18"/>
        </w:rPr>
      </w:pPr>
    </w:p>
    <w:p w14:paraId="5C0E69DE" w14:textId="77777777" w:rsidR="000B7187" w:rsidRDefault="00385C55">
      <w:pPr>
        <w:pStyle w:val="ListParagraph"/>
        <w:numPr>
          <w:ilvl w:val="1"/>
          <w:numId w:val="8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SAFETY</w:t>
      </w:r>
      <w:r>
        <w:rPr>
          <w:spacing w:val="-1"/>
          <w:sz w:val="20"/>
        </w:rPr>
        <w:t xml:space="preserve"> </w:t>
      </w:r>
      <w:r>
        <w:rPr>
          <w:sz w:val="20"/>
        </w:rPr>
        <w:t>PRECAUTIONS</w:t>
      </w:r>
    </w:p>
    <w:p w14:paraId="300053C0" w14:textId="77777777" w:rsidR="000B7187" w:rsidRDefault="000B7187">
      <w:pPr>
        <w:pStyle w:val="BodyText"/>
        <w:spacing w:before="11"/>
        <w:rPr>
          <w:sz w:val="18"/>
        </w:rPr>
      </w:pPr>
    </w:p>
    <w:p w14:paraId="1799A805" w14:textId="77777777" w:rsidR="000B7187" w:rsidRDefault="00385C55">
      <w:pPr>
        <w:pStyle w:val="ListParagraph"/>
        <w:numPr>
          <w:ilvl w:val="2"/>
          <w:numId w:val="8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Respirators</w:t>
      </w:r>
    </w:p>
    <w:p w14:paraId="7CCF954A" w14:textId="77777777" w:rsidR="000B7187" w:rsidRDefault="000B7187">
      <w:pPr>
        <w:pStyle w:val="BodyText"/>
        <w:spacing w:before="2"/>
        <w:rPr>
          <w:sz w:val="19"/>
        </w:rPr>
      </w:pPr>
    </w:p>
    <w:p w14:paraId="429F310B" w14:textId="77777777" w:rsidR="000B7187" w:rsidRDefault="00385C55">
      <w:pPr>
        <w:pStyle w:val="BodyText"/>
        <w:spacing w:line="232" w:lineRule="auto"/>
        <w:ind w:left="399" w:right="439"/>
      </w:pPr>
      <w:r>
        <w:t>Provide installers with dust/mist respirators, training in their use, and protective clothing, all approved by National Institute for Occupational Safety and Health (NIOSH)/Mine Safety and Health Administration (MSHA) in accordance with 29 CFR 1910.134.</w:t>
      </w:r>
    </w:p>
    <w:p w14:paraId="702941E5" w14:textId="77777777" w:rsidR="000B7187" w:rsidRDefault="000B7187">
      <w:pPr>
        <w:pStyle w:val="BodyText"/>
        <w:rPr>
          <w:sz w:val="19"/>
        </w:rPr>
      </w:pPr>
    </w:p>
    <w:p w14:paraId="79D1D24B" w14:textId="77777777" w:rsidR="000B7187" w:rsidRDefault="00385C55">
      <w:pPr>
        <w:pStyle w:val="ListParagraph"/>
        <w:numPr>
          <w:ilvl w:val="2"/>
          <w:numId w:val="8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Other Safety</w:t>
      </w:r>
      <w:r>
        <w:rPr>
          <w:spacing w:val="-1"/>
          <w:sz w:val="20"/>
        </w:rPr>
        <w:t xml:space="preserve"> </w:t>
      </w:r>
      <w:r>
        <w:rPr>
          <w:sz w:val="20"/>
        </w:rPr>
        <w:t>Concerns</w:t>
      </w:r>
    </w:p>
    <w:p w14:paraId="017D7ADD" w14:textId="77777777" w:rsidR="000B7187" w:rsidRDefault="000B7187">
      <w:pPr>
        <w:pStyle w:val="BodyText"/>
        <w:rPr>
          <w:sz w:val="19"/>
        </w:rPr>
      </w:pPr>
    </w:p>
    <w:p w14:paraId="45DF2E40" w14:textId="77777777" w:rsidR="000B7187" w:rsidRDefault="00385C55">
      <w:pPr>
        <w:pStyle w:val="BodyText"/>
        <w:ind w:left="399"/>
      </w:pPr>
      <w:r>
        <w:t>Consider other safety concerns and measures as outlined in ASTM C930.</w:t>
      </w:r>
    </w:p>
    <w:p w14:paraId="1DFE2F69" w14:textId="77777777" w:rsidR="000B7187" w:rsidRDefault="000B7187">
      <w:pPr>
        <w:pStyle w:val="BodyText"/>
        <w:spacing w:before="9"/>
        <w:rPr>
          <w:sz w:val="18"/>
        </w:rPr>
      </w:pPr>
    </w:p>
    <w:p w14:paraId="3B6D8C23" w14:textId="77777777" w:rsidR="000B7187" w:rsidRDefault="00385C55">
      <w:pPr>
        <w:pStyle w:val="BodyText"/>
        <w:tabs>
          <w:tab w:val="left" w:pos="1260"/>
        </w:tabs>
        <w:ind w:left="180"/>
      </w:pPr>
      <w:r>
        <w:t>PART</w:t>
      </w:r>
      <w:r>
        <w:rPr>
          <w:spacing w:val="-1"/>
        </w:rPr>
        <w:t xml:space="preserve"> </w:t>
      </w:r>
      <w:r>
        <w:t>2</w:t>
      </w:r>
      <w:r>
        <w:tab/>
        <w:t>PRODUCTS</w:t>
      </w:r>
    </w:p>
    <w:p w14:paraId="74A5EF02" w14:textId="77777777" w:rsidR="000B7187" w:rsidRDefault="000B7187">
      <w:pPr>
        <w:pStyle w:val="BodyText"/>
        <w:spacing w:before="8"/>
        <w:rPr>
          <w:sz w:val="18"/>
        </w:rPr>
      </w:pPr>
    </w:p>
    <w:p w14:paraId="1CCF06D5" w14:textId="77777777" w:rsidR="000B7187" w:rsidRDefault="00385C55">
      <w:pPr>
        <w:pStyle w:val="ListParagraph"/>
        <w:numPr>
          <w:ilvl w:val="1"/>
          <w:numId w:val="7"/>
        </w:numPr>
        <w:tabs>
          <w:tab w:val="left" w:pos="900"/>
          <w:tab w:val="left" w:pos="901"/>
        </w:tabs>
        <w:spacing w:before="1"/>
        <w:ind w:hanging="720"/>
        <w:rPr>
          <w:sz w:val="20"/>
        </w:rPr>
      </w:pPr>
      <w:r>
        <w:rPr>
          <w:sz w:val="20"/>
        </w:rPr>
        <w:t>PRODUCT SUSTAINABILITY</w:t>
      </w:r>
      <w:r>
        <w:rPr>
          <w:spacing w:val="-1"/>
          <w:sz w:val="20"/>
        </w:rPr>
        <w:t xml:space="preserve"> </w:t>
      </w:r>
      <w:r>
        <w:rPr>
          <w:sz w:val="20"/>
        </w:rPr>
        <w:t>CRITERIA</w:t>
      </w:r>
    </w:p>
    <w:p w14:paraId="4D45CA75" w14:textId="77777777" w:rsidR="000B7187" w:rsidRDefault="000B7187">
      <w:pPr>
        <w:pStyle w:val="BodyText"/>
        <w:spacing w:before="6"/>
        <w:rPr>
          <w:sz w:val="19"/>
        </w:rPr>
      </w:pPr>
    </w:p>
    <w:p w14:paraId="0974C35F" w14:textId="77777777" w:rsidR="003267A5" w:rsidRDefault="003267A5" w:rsidP="003267A5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5F77D752" w14:textId="77777777" w:rsidR="003267A5" w:rsidRDefault="003267A5" w:rsidP="003267A5">
      <w:pPr>
        <w:pStyle w:val="BodyText"/>
        <w:spacing w:line="232" w:lineRule="auto"/>
        <w:ind w:left="319" w:right="479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</w:p>
    <w:p w14:paraId="138C4D64" w14:textId="77777777" w:rsidR="003267A5" w:rsidRPr="003267A5" w:rsidRDefault="003267A5" w:rsidP="003267A5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7D44F4B0" w14:textId="77777777" w:rsidR="000B7187" w:rsidRDefault="000B7187">
      <w:pPr>
        <w:pStyle w:val="BodyText"/>
        <w:spacing w:before="3"/>
        <w:rPr>
          <w:sz w:val="19"/>
        </w:rPr>
      </w:pPr>
    </w:p>
    <w:p w14:paraId="596BF2E8" w14:textId="77777777" w:rsidR="000B7187" w:rsidRDefault="00385C55">
      <w:pPr>
        <w:pStyle w:val="ListParagraph"/>
        <w:numPr>
          <w:ilvl w:val="2"/>
          <w:numId w:val="7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Recycled Content for Insulation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</w:p>
    <w:p w14:paraId="1D528893" w14:textId="77777777" w:rsidR="000B7187" w:rsidRDefault="000B7187">
      <w:pPr>
        <w:pStyle w:val="BodyText"/>
        <w:spacing w:before="2"/>
        <w:rPr>
          <w:sz w:val="19"/>
        </w:rPr>
      </w:pPr>
    </w:p>
    <w:p w14:paraId="024E1E29" w14:textId="65938A09" w:rsidR="000B7187" w:rsidRDefault="003267A5">
      <w:pPr>
        <w:pStyle w:val="BodyText"/>
        <w:spacing w:before="1" w:line="232" w:lineRule="auto"/>
        <w:ind w:left="399" w:right="439"/>
      </w:pPr>
      <w:r w:rsidRPr="007D7B0B">
        <w:rPr>
          <w:rFonts w:eastAsia="Times New Roman"/>
        </w:rPr>
        <w:t>Provide products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with recycled content and provide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documentation in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 xml:space="preserve">accordance with Section </w:t>
      </w:r>
      <w:r w:rsidRPr="005A42A0">
        <w:t>[01 33 29 SUSTAINABILITY REPORTING][01 57 19 TEMPORARY ENVIRONMENTAL CONTROLS]</w:t>
      </w:r>
      <w:r w:rsidRPr="007D7B0B">
        <w:rPr>
          <w:rFonts w:eastAsia="Times New Roman"/>
        </w:rPr>
        <w:t xml:space="preserve"> paragraph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RECYCLED CONTENT.</w:t>
      </w:r>
      <w:r>
        <w:rPr>
          <w:rFonts w:eastAsia="Times New Roman"/>
        </w:rPr>
        <w:t xml:space="preserve">  </w:t>
      </w:r>
      <w:r w:rsidRPr="005A42A0">
        <w:rPr>
          <w:rFonts w:eastAsia="Times New Roman"/>
        </w:rPr>
        <w:t xml:space="preserve">For more information see </w:t>
      </w:r>
      <w:hyperlink r:id="rId7" w:history="1">
        <w:r w:rsidRPr="005A42A0">
          <w:rPr>
            <w:rStyle w:val="Hyperlink"/>
            <w:rFonts w:eastAsia="Times New Roman"/>
          </w:rPr>
          <w:t>https://sftool.gov/greenprocurement/green-products/1/</w:t>
        </w:r>
        <w:r>
          <w:rPr>
            <w:rStyle w:val="Hyperlink"/>
            <w:rFonts w:eastAsia="Times New Roman"/>
          </w:rPr>
          <w:t>‌</w:t>
        </w:r>
        <w:r w:rsidRPr="005A42A0">
          <w:rPr>
            <w:rStyle w:val="Hyperlink"/>
            <w:rFonts w:eastAsia="Times New Roman"/>
          </w:rPr>
          <w:t>construction-materials/22/building-insulation/0?addon=False</w:t>
        </w:r>
      </w:hyperlink>
      <w:r w:rsidRPr="005A42A0">
        <w:rPr>
          <w:rFonts w:eastAsia="Times New Roman"/>
        </w:rPr>
        <w:t xml:space="preserve"> and https://www.epa.gov/smm/comprehensive-procurement-guideline-cpg-program.</w:t>
      </w:r>
    </w:p>
    <w:p w14:paraId="09E7CB90" w14:textId="77777777" w:rsidR="000B7187" w:rsidRDefault="000B7187">
      <w:pPr>
        <w:pStyle w:val="BodyText"/>
        <w:spacing w:before="1"/>
      </w:pPr>
    </w:p>
    <w:p w14:paraId="1C78FD6D" w14:textId="77777777" w:rsidR="000B7187" w:rsidRDefault="000B7187">
      <w:pPr>
        <w:pStyle w:val="BodyText"/>
        <w:spacing w:before="6"/>
        <w:rPr>
          <w:b/>
          <w:sz w:val="18"/>
        </w:rPr>
      </w:pPr>
    </w:p>
    <w:p w14:paraId="689F0C36" w14:textId="46772A07" w:rsidR="000B7187" w:rsidRDefault="00385C55">
      <w:pPr>
        <w:pStyle w:val="BodyText"/>
        <w:tabs>
          <w:tab w:val="left" w:pos="1260"/>
        </w:tabs>
        <w:ind w:left="180"/>
      </w:pPr>
      <w:r>
        <w:t>2.1.2</w:t>
      </w:r>
      <w:r>
        <w:tab/>
        <w:t>Reduce Volatile Organic Compounds (VOC)</w:t>
      </w:r>
    </w:p>
    <w:p w14:paraId="38A46B77" w14:textId="77777777" w:rsidR="000B7187" w:rsidRDefault="000B7187">
      <w:pPr>
        <w:pStyle w:val="BodyText"/>
        <w:spacing w:before="2"/>
        <w:rPr>
          <w:sz w:val="19"/>
        </w:rPr>
      </w:pPr>
    </w:p>
    <w:p w14:paraId="53156B26" w14:textId="6E04CD6B" w:rsidR="000B7187" w:rsidRDefault="003267A5">
      <w:pPr>
        <w:pStyle w:val="BodyText"/>
        <w:spacing w:before="11"/>
        <w:rPr>
          <w:sz w:val="18"/>
        </w:rPr>
      </w:pPr>
      <w:r w:rsidRPr="003267A5">
        <w:t xml:space="preserve"> </w:t>
      </w:r>
      <w:r w:rsidRPr="005A42A0">
        <w:t>Provide</w:t>
      </w:r>
      <w:r>
        <w:t xml:space="preserve"> interior</w:t>
      </w:r>
      <w:r w:rsidRPr="005A42A0">
        <w:t xml:space="preserve"> products with reduced VOC content and provide documentation in accordance with Section [01 33 29 SUSTAINABILITY REPORTING][01 57 19 TEMPORARY ENVIRONMENTAL CONTROLS] paragraph </w:t>
      </w:r>
      <w:r w:rsidRPr="005A42A0">
        <w:rPr>
          <w:color w:val="000000"/>
        </w:rPr>
        <w:t>REDUCE VOLATILE ORGANIC COMPOUNDS (VOC) (LOW EMITTING MATERIALS)</w:t>
      </w:r>
      <w:r w:rsidRPr="005A42A0">
        <w:t>.</w:t>
      </w:r>
    </w:p>
    <w:p w14:paraId="77BC6565" w14:textId="77777777" w:rsidR="000B7187" w:rsidRPr="003267A5" w:rsidRDefault="00385C55" w:rsidP="003267A5">
      <w:pPr>
        <w:pStyle w:val="BodyText"/>
        <w:tabs>
          <w:tab w:val="left" w:pos="1020"/>
        </w:tabs>
        <w:ind w:left="180"/>
      </w:pPr>
      <w:r>
        <w:t>2.2</w:t>
      </w:r>
      <w:r>
        <w:tab/>
        <w:t>BLANKET</w:t>
      </w:r>
      <w:r>
        <w:rPr>
          <w:spacing w:val="-1"/>
        </w:rPr>
        <w:t xml:space="preserve"> </w:t>
      </w:r>
      <w:r>
        <w:t>INSULATION</w:t>
      </w:r>
    </w:p>
    <w:p w14:paraId="118AD6AB" w14:textId="77777777" w:rsidR="000B7187" w:rsidRDefault="000B7187">
      <w:pPr>
        <w:pStyle w:val="BodyText"/>
        <w:spacing w:before="9"/>
        <w:rPr>
          <w:b/>
          <w:sz w:val="18"/>
        </w:rPr>
      </w:pPr>
    </w:p>
    <w:p w14:paraId="165A2515" w14:textId="77777777" w:rsidR="000B7187" w:rsidRDefault="00710D7D">
      <w:pPr>
        <w:pStyle w:val="BodyText"/>
        <w:spacing w:line="232" w:lineRule="auto"/>
        <w:ind w:left="399" w:right="219"/>
      </w:pPr>
      <w:r>
        <w:t xml:space="preserve">ASTM C665, </w:t>
      </w:r>
      <w:r w:rsidR="00385C55">
        <w:t xml:space="preserve">II, blankets </w:t>
      </w:r>
      <w:r>
        <w:t xml:space="preserve">with non-reflecting coverings and </w:t>
      </w:r>
      <w:r w:rsidR="00385C55">
        <w:t>III, bla</w:t>
      </w:r>
      <w:r>
        <w:t xml:space="preserve">nkets with reflective coverings; Class </w:t>
      </w:r>
      <w:r w:rsidR="00385C55">
        <w:t>A, membrane-faced surface with a flame</w:t>
      </w:r>
      <w:r w:rsidR="00385C55">
        <w:rPr>
          <w:spacing w:val="-16"/>
        </w:rPr>
        <w:t xml:space="preserve"> </w:t>
      </w:r>
      <w:r w:rsidR="003267A5">
        <w:t xml:space="preserve">spread of 25 or less </w:t>
      </w:r>
      <w:r w:rsidR="00385C55">
        <w:t>when tested in accordance with ASTM</w:t>
      </w:r>
      <w:r w:rsidR="00385C55">
        <w:rPr>
          <w:spacing w:val="-15"/>
        </w:rPr>
        <w:t xml:space="preserve"> </w:t>
      </w:r>
      <w:r w:rsidR="00385C55">
        <w:t>E84.</w:t>
      </w:r>
    </w:p>
    <w:p w14:paraId="1B4D4AA2" w14:textId="77777777" w:rsidR="000B7187" w:rsidRDefault="000B7187">
      <w:pPr>
        <w:pStyle w:val="BodyText"/>
        <w:rPr>
          <w:sz w:val="19"/>
        </w:rPr>
      </w:pPr>
    </w:p>
    <w:p w14:paraId="7F34DE92" w14:textId="77777777" w:rsidR="000B7187" w:rsidRPr="002D7555" w:rsidRDefault="00385C55" w:rsidP="002D7555">
      <w:pPr>
        <w:pStyle w:val="ListParagraph"/>
        <w:numPr>
          <w:ilvl w:val="2"/>
          <w:numId w:val="6"/>
        </w:numPr>
        <w:tabs>
          <w:tab w:val="left" w:pos="1140"/>
          <w:tab w:val="left" w:pos="1141"/>
        </w:tabs>
        <w:spacing w:before="1"/>
        <w:ind w:hanging="960"/>
        <w:rPr>
          <w:sz w:val="20"/>
        </w:rPr>
      </w:pPr>
      <w:r>
        <w:rPr>
          <w:sz w:val="20"/>
        </w:rPr>
        <w:t>Thermal Resistance Value</w:t>
      </w:r>
      <w:r>
        <w:rPr>
          <w:spacing w:val="-1"/>
          <w:sz w:val="20"/>
        </w:rPr>
        <w:t xml:space="preserve"> </w:t>
      </w:r>
      <w:r>
        <w:rPr>
          <w:sz w:val="20"/>
        </w:rPr>
        <w:t>(R-VALUE)</w:t>
      </w:r>
    </w:p>
    <w:p w14:paraId="2A4B904F" w14:textId="77777777" w:rsidR="000B7187" w:rsidRDefault="000B7187">
      <w:pPr>
        <w:pStyle w:val="BodyText"/>
        <w:spacing w:before="6"/>
        <w:rPr>
          <w:b/>
          <w:sz w:val="18"/>
        </w:rPr>
      </w:pPr>
    </w:p>
    <w:p w14:paraId="0A848F54" w14:textId="49498419" w:rsidR="003267A5" w:rsidRDefault="00385C55" w:rsidP="003267A5">
      <w:pPr>
        <w:pStyle w:val="BodyText"/>
        <w:ind w:left="399"/>
      </w:pPr>
      <w:r>
        <w:t>The R-Value must be as indicated on drawings.</w:t>
      </w:r>
    </w:p>
    <w:p w14:paraId="4C1DBFF5" w14:textId="77777777" w:rsidR="000B7187" w:rsidRDefault="000B7187">
      <w:pPr>
        <w:pStyle w:val="BodyText"/>
        <w:spacing w:before="8"/>
        <w:rPr>
          <w:sz w:val="18"/>
        </w:rPr>
      </w:pPr>
    </w:p>
    <w:p w14:paraId="2C59EA7A" w14:textId="77777777" w:rsidR="000B7187" w:rsidRDefault="00385C55">
      <w:pPr>
        <w:pStyle w:val="ListParagraph"/>
        <w:numPr>
          <w:ilvl w:val="2"/>
          <w:numId w:val="6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Prohibited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</w:p>
    <w:p w14:paraId="1085274F" w14:textId="77777777" w:rsidR="000B7187" w:rsidRDefault="000B7187">
      <w:pPr>
        <w:pStyle w:val="BodyText"/>
        <w:spacing w:before="9"/>
        <w:rPr>
          <w:sz w:val="18"/>
        </w:rPr>
      </w:pPr>
    </w:p>
    <w:p w14:paraId="6B2E8809" w14:textId="77777777" w:rsidR="00EB4A6A" w:rsidRDefault="00385C55">
      <w:pPr>
        <w:pStyle w:val="BodyText"/>
        <w:tabs>
          <w:tab w:val="left" w:pos="1020"/>
        </w:tabs>
        <w:spacing w:before="176"/>
        <w:ind w:left="180"/>
      </w:pPr>
      <w:r>
        <w:t>Do not provide asbestos-containing materials.</w:t>
      </w:r>
    </w:p>
    <w:p w14:paraId="3696A8D2" w14:textId="7325BDA6" w:rsidR="000B7187" w:rsidRDefault="00710D7D">
      <w:pPr>
        <w:pStyle w:val="BodyText"/>
        <w:tabs>
          <w:tab w:val="left" w:pos="1020"/>
        </w:tabs>
        <w:spacing w:before="176"/>
        <w:ind w:left="180"/>
      </w:pPr>
      <w:bookmarkStart w:id="0" w:name="_GoBack"/>
      <w:bookmarkEnd w:id="0"/>
      <w:r>
        <w:t>2.3</w:t>
      </w:r>
      <w:r w:rsidR="00385C55">
        <w:tab/>
        <w:t>BLOCKING</w:t>
      </w:r>
    </w:p>
    <w:p w14:paraId="4CD744D9" w14:textId="77777777" w:rsidR="000B7187" w:rsidRDefault="000B7187">
      <w:pPr>
        <w:pStyle w:val="BodyText"/>
        <w:spacing w:before="5"/>
        <w:rPr>
          <w:sz w:val="19"/>
        </w:rPr>
      </w:pPr>
    </w:p>
    <w:p w14:paraId="79791A63" w14:textId="77777777" w:rsidR="000B7187" w:rsidRDefault="00385C55">
      <w:pPr>
        <w:pStyle w:val="BodyText"/>
        <w:tabs>
          <w:tab w:val="left" w:pos="4958"/>
        </w:tabs>
        <w:spacing w:line="232" w:lineRule="auto"/>
        <w:ind w:left="399" w:right="219"/>
      </w:pPr>
      <w:r>
        <w:t>Wood, metal, unfaced mineral fiber blankets in accordance with ASTM C665, Type I, or other</w:t>
      </w:r>
      <w:r>
        <w:rPr>
          <w:spacing w:val="-6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materials.</w:t>
      </w:r>
      <w:r>
        <w:tab/>
        <w:t>Use only non-combustible materials meeting the requirements of ASTM E136 for blocking around chimneys and</w:t>
      </w:r>
      <w:r>
        <w:rPr>
          <w:spacing w:val="-16"/>
        </w:rPr>
        <w:t xml:space="preserve"> </w:t>
      </w:r>
      <w:r>
        <w:t>heat producing</w:t>
      </w:r>
      <w:r>
        <w:rPr>
          <w:spacing w:val="-1"/>
        </w:rPr>
        <w:t xml:space="preserve"> </w:t>
      </w:r>
      <w:r>
        <w:t>devices.</w:t>
      </w:r>
    </w:p>
    <w:p w14:paraId="35F634D6" w14:textId="77777777" w:rsidR="00710D7D" w:rsidRDefault="00710D7D">
      <w:pPr>
        <w:pStyle w:val="BodyText"/>
        <w:tabs>
          <w:tab w:val="left" w:pos="1020"/>
        </w:tabs>
        <w:spacing w:before="70"/>
        <w:ind w:left="180"/>
      </w:pPr>
    </w:p>
    <w:p w14:paraId="4155CCBC" w14:textId="77777777" w:rsidR="000B7187" w:rsidRDefault="00385C55">
      <w:pPr>
        <w:pStyle w:val="BodyText"/>
        <w:tabs>
          <w:tab w:val="left" w:pos="1020"/>
        </w:tabs>
        <w:spacing w:before="70"/>
        <w:ind w:left="180"/>
      </w:pPr>
      <w:r>
        <w:t>2.5</w:t>
      </w:r>
      <w:r>
        <w:tab/>
        <w:t>VAPOR</w:t>
      </w:r>
      <w:r>
        <w:rPr>
          <w:spacing w:val="-1"/>
        </w:rPr>
        <w:t xml:space="preserve"> </w:t>
      </w:r>
      <w:r>
        <w:t>RETARDER</w:t>
      </w:r>
    </w:p>
    <w:p w14:paraId="139C1DB8" w14:textId="77777777" w:rsidR="000B7187" w:rsidRDefault="000B7187">
      <w:pPr>
        <w:pStyle w:val="BodyText"/>
        <w:spacing w:before="7"/>
        <w:rPr>
          <w:sz w:val="19"/>
        </w:rPr>
      </w:pPr>
    </w:p>
    <w:p w14:paraId="672CD204" w14:textId="77777777" w:rsidR="000B7187" w:rsidRDefault="000B7187">
      <w:pPr>
        <w:pStyle w:val="BodyText"/>
        <w:rPr>
          <w:b/>
          <w:sz w:val="19"/>
        </w:rPr>
      </w:pPr>
    </w:p>
    <w:p w14:paraId="3D81C9CE" w14:textId="77777777" w:rsidR="000B7187" w:rsidRDefault="00385C55">
      <w:pPr>
        <w:pStyle w:val="BodyText"/>
        <w:tabs>
          <w:tab w:val="left" w:pos="7740"/>
        </w:tabs>
        <w:spacing w:line="232" w:lineRule="auto"/>
        <w:ind w:left="900" w:right="197" w:hanging="481"/>
      </w:pPr>
      <w:r>
        <w:t>a. 0.15 mm 6 mil thick polyethylene sheeting conforming to ASTM D4397 and having a water vapor permeance of 57.2 ng/(Pa * s</w:t>
      </w:r>
      <w:r>
        <w:rPr>
          <w:spacing w:val="-9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m2)</w:t>
      </w:r>
      <w:r>
        <w:tab/>
        <w:t>1 perm or less when tested in accordance with ASTM</w:t>
      </w:r>
      <w:r>
        <w:rPr>
          <w:spacing w:val="-2"/>
        </w:rPr>
        <w:t xml:space="preserve"> </w:t>
      </w:r>
      <w:r w:rsidR="00710D7D">
        <w:t>E96/E96M.</w:t>
      </w:r>
    </w:p>
    <w:p w14:paraId="3727C252" w14:textId="77777777" w:rsidR="000B7187" w:rsidRDefault="000B7187">
      <w:pPr>
        <w:pStyle w:val="BodyText"/>
        <w:spacing w:before="10"/>
        <w:rPr>
          <w:sz w:val="18"/>
        </w:rPr>
      </w:pPr>
    </w:p>
    <w:p w14:paraId="0B569F81" w14:textId="77777777" w:rsidR="000B7187" w:rsidRDefault="00385C55">
      <w:pPr>
        <w:pStyle w:val="BodyText"/>
        <w:tabs>
          <w:tab w:val="left" w:pos="1020"/>
        </w:tabs>
        <w:ind w:left="180"/>
      </w:pPr>
      <w:r>
        <w:t>2.6</w:t>
      </w:r>
      <w:r>
        <w:tab/>
        <w:t>PRESSURE SENSITIVE</w:t>
      </w:r>
      <w:r>
        <w:rPr>
          <w:spacing w:val="-1"/>
        </w:rPr>
        <w:t xml:space="preserve"> </w:t>
      </w:r>
      <w:r>
        <w:t>TAPE</w:t>
      </w:r>
    </w:p>
    <w:p w14:paraId="1531D7EE" w14:textId="77777777" w:rsidR="000B7187" w:rsidRDefault="000B7187">
      <w:pPr>
        <w:pStyle w:val="BodyText"/>
        <w:spacing w:before="5"/>
        <w:rPr>
          <w:sz w:val="19"/>
        </w:rPr>
      </w:pPr>
    </w:p>
    <w:p w14:paraId="3435848D" w14:textId="77777777" w:rsidR="000B7187" w:rsidRDefault="00385C55">
      <w:pPr>
        <w:pStyle w:val="BodyText"/>
        <w:spacing w:line="232" w:lineRule="auto"/>
        <w:ind w:left="399" w:right="319"/>
      </w:pPr>
      <w:r>
        <w:t>As recommended by the vapor retarder manufacturer and having a water vapor permeance rating of 57.2 ng/(Pa * s * m2) one perm or less when tested in accordance with ASTM D3833/D3833M.</w:t>
      </w:r>
    </w:p>
    <w:p w14:paraId="042AECD1" w14:textId="77777777" w:rsidR="000B7187" w:rsidRDefault="000B7187">
      <w:pPr>
        <w:pStyle w:val="BodyText"/>
        <w:spacing w:before="10"/>
        <w:rPr>
          <w:sz w:val="18"/>
        </w:rPr>
      </w:pPr>
    </w:p>
    <w:p w14:paraId="7DCBCE5C" w14:textId="77777777" w:rsidR="000B7187" w:rsidRDefault="00385C55">
      <w:pPr>
        <w:pStyle w:val="ListParagraph"/>
        <w:numPr>
          <w:ilvl w:val="1"/>
          <w:numId w:val="5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ACCESSORIES</w:t>
      </w:r>
    </w:p>
    <w:p w14:paraId="0EB8A7B8" w14:textId="77777777" w:rsidR="003267A5" w:rsidRPr="003267A5" w:rsidRDefault="003267A5" w:rsidP="003267A5">
      <w:pPr>
        <w:tabs>
          <w:tab w:val="left" w:pos="1140"/>
          <w:tab w:val="left" w:pos="1141"/>
        </w:tabs>
        <w:rPr>
          <w:sz w:val="20"/>
        </w:rPr>
      </w:pPr>
    </w:p>
    <w:p w14:paraId="5D0700E7" w14:textId="77777777" w:rsidR="003267A5" w:rsidRDefault="003267A5">
      <w:pPr>
        <w:pStyle w:val="ListParagraph"/>
        <w:numPr>
          <w:ilvl w:val="2"/>
          <w:numId w:val="5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Adhesives</w:t>
      </w:r>
    </w:p>
    <w:p w14:paraId="70BA8D8F" w14:textId="77777777" w:rsidR="003267A5" w:rsidRDefault="003267A5" w:rsidP="003267A5">
      <w:pPr>
        <w:tabs>
          <w:tab w:val="left" w:pos="1140"/>
          <w:tab w:val="left" w:pos="1141"/>
        </w:tabs>
        <w:rPr>
          <w:sz w:val="20"/>
        </w:rPr>
      </w:pPr>
    </w:p>
    <w:p w14:paraId="3FD59984" w14:textId="77777777" w:rsidR="003267A5" w:rsidRDefault="003267A5" w:rsidP="003267A5">
      <w:pPr>
        <w:pStyle w:val="BodyText"/>
        <w:spacing w:before="1"/>
        <w:ind w:left="399"/>
      </w:pPr>
      <w:r>
        <w:t xml:space="preserve">As recommended by insulation manufacturer.  Interior products must meet requirements at paragraph </w:t>
      </w:r>
      <w:r w:rsidRPr="007D7B0B">
        <w:rPr>
          <w:rFonts w:eastAsia="Times New Roman"/>
        </w:rPr>
        <w:t>REDUCED VOLATILE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ORGANIC COMPOUND</w:t>
      </w:r>
      <w:r>
        <w:rPr>
          <w:rFonts w:eastAsia="Times New Roman"/>
        </w:rPr>
        <w:t xml:space="preserve"> </w:t>
      </w:r>
      <w:r w:rsidRPr="007D7B0B">
        <w:rPr>
          <w:rFonts w:eastAsia="Times New Roman"/>
        </w:rPr>
        <w:t>(VOC) CONTENT</w:t>
      </w:r>
      <w:r>
        <w:rPr>
          <w:rFonts w:eastAsia="Times New Roman"/>
        </w:rPr>
        <w:t xml:space="preserve"> in this section.</w:t>
      </w:r>
    </w:p>
    <w:p w14:paraId="006F2C75" w14:textId="77777777" w:rsidR="003267A5" w:rsidRPr="003267A5" w:rsidRDefault="003267A5" w:rsidP="003267A5">
      <w:pPr>
        <w:tabs>
          <w:tab w:val="left" w:pos="1140"/>
          <w:tab w:val="left" w:pos="1141"/>
        </w:tabs>
        <w:rPr>
          <w:sz w:val="20"/>
        </w:rPr>
      </w:pPr>
    </w:p>
    <w:p w14:paraId="44092D44" w14:textId="77777777" w:rsidR="000B7187" w:rsidRDefault="00385C55">
      <w:pPr>
        <w:pStyle w:val="ListParagraph"/>
        <w:numPr>
          <w:ilvl w:val="2"/>
          <w:numId w:val="5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Mechanical</w:t>
      </w:r>
      <w:r>
        <w:rPr>
          <w:spacing w:val="-1"/>
          <w:sz w:val="20"/>
        </w:rPr>
        <w:t xml:space="preserve"> </w:t>
      </w:r>
      <w:r>
        <w:rPr>
          <w:sz w:val="20"/>
        </w:rPr>
        <w:t>Fasteners</w:t>
      </w:r>
    </w:p>
    <w:p w14:paraId="2F1A5C5A" w14:textId="77777777" w:rsidR="000B7187" w:rsidRDefault="000B7187">
      <w:pPr>
        <w:pStyle w:val="BodyText"/>
        <w:spacing w:before="9"/>
        <w:rPr>
          <w:sz w:val="18"/>
        </w:rPr>
      </w:pPr>
    </w:p>
    <w:p w14:paraId="2155B50D" w14:textId="77777777" w:rsidR="000B7187" w:rsidRPr="003267A5" w:rsidRDefault="00385C55" w:rsidP="003267A5">
      <w:pPr>
        <w:pStyle w:val="BodyText"/>
        <w:ind w:left="399"/>
      </w:pPr>
      <w:r>
        <w:t>Corrosion resistant fasteners as recommended by the insulation manufacturer.</w:t>
      </w:r>
    </w:p>
    <w:p w14:paraId="700F6AB8" w14:textId="77777777" w:rsidR="000B7187" w:rsidRDefault="000B7187">
      <w:pPr>
        <w:pStyle w:val="BodyText"/>
        <w:spacing w:before="8"/>
        <w:rPr>
          <w:sz w:val="18"/>
        </w:rPr>
      </w:pPr>
    </w:p>
    <w:p w14:paraId="1A7DFB20" w14:textId="77777777" w:rsidR="000B7187" w:rsidRDefault="00385C55">
      <w:pPr>
        <w:pStyle w:val="BodyText"/>
        <w:tabs>
          <w:tab w:val="left" w:pos="1260"/>
        </w:tabs>
        <w:spacing w:before="1"/>
        <w:ind w:left="180"/>
      </w:pPr>
      <w:r>
        <w:t>PART</w:t>
      </w:r>
      <w:r>
        <w:rPr>
          <w:spacing w:val="-1"/>
        </w:rPr>
        <w:t xml:space="preserve"> </w:t>
      </w:r>
      <w:r>
        <w:t>3</w:t>
      </w:r>
      <w:r>
        <w:tab/>
        <w:t>EXECUTION</w:t>
      </w:r>
    </w:p>
    <w:p w14:paraId="6E17ABDA" w14:textId="77777777" w:rsidR="000B7187" w:rsidRDefault="000B7187">
      <w:pPr>
        <w:pStyle w:val="BodyText"/>
        <w:spacing w:before="8"/>
        <w:rPr>
          <w:sz w:val="18"/>
        </w:rPr>
      </w:pPr>
    </w:p>
    <w:p w14:paraId="1D28B100" w14:textId="77777777" w:rsidR="000B7187" w:rsidRDefault="00385C55">
      <w:pPr>
        <w:pStyle w:val="ListParagraph"/>
        <w:numPr>
          <w:ilvl w:val="1"/>
          <w:numId w:val="4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EXISTING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</w:p>
    <w:p w14:paraId="3D1B0892" w14:textId="77777777" w:rsidR="000B7187" w:rsidRDefault="000B7187">
      <w:pPr>
        <w:pStyle w:val="BodyText"/>
        <w:rPr>
          <w:b/>
          <w:sz w:val="19"/>
        </w:rPr>
      </w:pPr>
    </w:p>
    <w:p w14:paraId="51248C06" w14:textId="77777777" w:rsidR="000B7187" w:rsidRDefault="00385C55">
      <w:pPr>
        <w:pStyle w:val="BodyText"/>
        <w:tabs>
          <w:tab w:val="left" w:pos="7718"/>
        </w:tabs>
        <w:spacing w:line="232" w:lineRule="auto"/>
        <w:ind w:left="399" w:right="219"/>
      </w:pPr>
      <w:r>
        <w:t>Before installing insulation, ensure that areas that will be in contact with the insulation are dry and free of projections which could cause voids, compressed insulation, or punctured</w:t>
      </w:r>
      <w:r>
        <w:rPr>
          <w:spacing w:val="-10"/>
        </w:rPr>
        <w:t xml:space="preserve"> </w:t>
      </w:r>
      <w:r>
        <w:t>vapor</w:t>
      </w:r>
      <w:r>
        <w:rPr>
          <w:spacing w:val="-2"/>
        </w:rPr>
        <w:t xml:space="preserve"> </w:t>
      </w:r>
      <w:r>
        <w:t>retarders.</w:t>
      </w:r>
      <w:r>
        <w:tab/>
        <w:t>If moisture or other conditions are found that do not allow the workmanlike installation of the insulation, do not proceed but notify Contracting Officer of such conditions.</w:t>
      </w:r>
    </w:p>
    <w:p w14:paraId="021CAADC" w14:textId="77777777" w:rsidR="000B7187" w:rsidRDefault="000B7187">
      <w:pPr>
        <w:pStyle w:val="BodyText"/>
        <w:rPr>
          <w:sz w:val="19"/>
        </w:rPr>
      </w:pPr>
    </w:p>
    <w:p w14:paraId="20D363E2" w14:textId="77777777" w:rsidR="000B7187" w:rsidRDefault="00385C55">
      <w:pPr>
        <w:pStyle w:val="ListParagraph"/>
        <w:numPr>
          <w:ilvl w:val="1"/>
          <w:numId w:val="4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PREPARATION</w:t>
      </w:r>
    </w:p>
    <w:p w14:paraId="68ABA427" w14:textId="77777777" w:rsidR="000B7187" w:rsidRDefault="000B7187">
      <w:pPr>
        <w:pStyle w:val="BodyText"/>
        <w:rPr>
          <w:sz w:val="19"/>
        </w:rPr>
      </w:pPr>
    </w:p>
    <w:p w14:paraId="1BC54EDA" w14:textId="77777777" w:rsidR="000B7187" w:rsidRDefault="00385C55">
      <w:pPr>
        <w:pStyle w:val="ListParagraph"/>
        <w:numPr>
          <w:ilvl w:val="2"/>
          <w:numId w:val="2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Blocking at Attic Vents and Access</w:t>
      </w:r>
      <w:r>
        <w:rPr>
          <w:spacing w:val="-2"/>
          <w:sz w:val="20"/>
        </w:rPr>
        <w:t xml:space="preserve"> </w:t>
      </w:r>
      <w:r>
        <w:rPr>
          <w:sz w:val="20"/>
        </w:rPr>
        <w:t>Doors</w:t>
      </w:r>
    </w:p>
    <w:p w14:paraId="7B6EBD22" w14:textId="77777777" w:rsidR="000B7187" w:rsidRDefault="000B7187">
      <w:pPr>
        <w:pStyle w:val="BodyText"/>
        <w:spacing w:before="2"/>
        <w:rPr>
          <w:sz w:val="19"/>
        </w:rPr>
      </w:pPr>
    </w:p>
    <w:p w14:paraId="625ACD8A" w14:textId="77777777" w:rsidR="000B7187" w:rsidRDefault="00385C55">
      <w:pPr>
        <w:pStyle w:val="BodyText"/>
        <w:tabs>
          <w:tab w:val="left" w:pos="1478"/>
          <w:tab w:val="left" w:pos="3278"/>
        </w:tabs>
        <w:spacing w:line="232" w:lineRule="auto"/>
        <w:ind w:left="399" w:right="219"/>
      </w:pPr>
      <w:r>
        <w:t>Prior to installation of insulation, install permanent blocking to prevent insulation from slipping over, clogging, or restricting air flow through soffit vents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 w:rsidR="00710D7D">
        <w:t>eaves.</w:t>
      </w:r>
      <w:r w:rsidR="00710D7D">
        <w:tab/>
      </w:r>
      <w:r>
        <w:t>Install permanent bl</w:t>
      </w:r>
      <w:r w:rsidR="00710D7D">
        <w:t xml:space="preserve">ocking around attic trap doors. </w:t>
      </w:r>
      <w:r>
        <w:t>Install permanent blocking to maintain accessibility to</w:t>
      </w:r>
      <w:r>
        <w:rPr>
          <w:spacing w:val="-14"/>
        </w:rPr>
        <w:t xml:space="preserve"> </w:t>
      </w:r>
      <w:r>
        <w:t>equipment or controls that require maintenance or</w:t>
      </w:r>
      <w:r>
        <w:rPr>
          <w:spacing w:val="-3"/>
        </w:rPr>
        <w:t xml:space="preserve"> </w:t>
      </w:r>
      <w:r w:rsidR="00710D7D">
        <w:t>adjustment.</w:t>
      </w:r>
    </w:p>
    <w:p w14:paraId="508C21A4" w14:textId="77777777" w:rsidR="000B7187" w:rsidRDefault="000B7187">
      <w:pPr>
        <w:pStyle w:val="BodyText"/>
        <w:spacing w:before="1"/>
        <w:rPr>
          <w:sz w:val="19"/>
        </w:rPr>
      </w:pPr>
    </w:p>
    <w:p w14:paraId="2AF369BF" w14:textId="77777777" w:rsidR="000B7187" w:rsidRDefault="00385C55">
      <w:pPr>
        <w:pStyle w:val="ListParagraph"/>
        <w:numPr>
          <w:ilvl w:val="2"/>
          <w:numId w:val="2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Blocking Around Heat Producing</w:t>
      </w:r>
      <w:r>
        <w:rPr>
          <w:spacing w:val="-1"/>
          <w:sz w:val="20"/>
        </w:rPr>
        <w:t xml:space="preserve"> </w:t>
      </w:r>
      <w:r>
        <w:rPr>
          <w:sz w:val="20"/>
        </w:rPr>
        <w:t>Devices</w:t>
      </w:r>
    </w:p>
    <w:p w14:paraId="572C7DB5" w14:textId="77777777" w:rsidR="000B7187" w:rsidRDefault="000B7187">
      <w:pPr>
        <w:pStyle w:val="BodyText"/>
        <w:spacing w:before="2"/>
        <w:rPr>
          <w:sz w:val="19"/>
        </w:rPr>
      </w:pPr>
    </w:p>
    <w:p w14:paraId="60DF60DE" w14:textId="77777777" w:rsidR="000B7187" w:rsidRDefault="00385C55">
      <w:pPr>
        <w:pStyle w:val="BodyText"/>
        <w:spacing w:before="1" w:line="232" w:lineRule="auto"/>
        <w:ind w:left="399" w:right="439"/>
      </w:pPr>
      <w:r>
        <w:t>Install non-combustible blocking around heat producing devices to provide the following clearances:</w:t>
      </w:r>
    </w:p>
    <w:p w14:paraId="749415DD" w14:textId="77777777" w:rsidR="000B7187" w:rsidRDefault="000B7187">
      <w:pPr>
        <w:pStyle w:val="BodyText"/>
        <w:spacing w:before="5"/>
        <w:rPr>
          <w:sz w:val="19"/>
        </w:rPr>
      </w:pPr>
    </w:p>
    <w:p w14:paraId="7017AABB" w14:textId="77777777" w:rsidR="000B7187" w:rsidRDefault="00385C55">
      <w:pPr>
        <w:pStyle w:val="ListParagraph"/>
        <w:numPr>
          <w:ilvl w:val="3"/>
          <w:numId w:val="2"/>
        </w:numPr>
        <w:tabs>
          <w:tab w:val="left" w:pos="900"/>
          <w:tab w:val="left" w:pos="901"/>
        </w:tabs>
        <w:spacing w:line="232" w:lineRule="auto"/>
        <w:ind w:right="317"/>
        <w:rPr>
          <w:sz w:val="20"/>
        </w:rPr>
      </w:pPr>
      <w:r>
        <w:rPr>
          <w:sz w:val="20"/>
        </w:rPr>
        <w:t>Recessed lighting fixtures, including wiring compartments, ballasts, and other heat producing devices, unless these are certified by the manufacturer for installation surrounded by insulation: 75 mm 3</w:t>
      </w:r>
      <w:r>
        <w:rPr>
          <w:spacing w:val="-15"/>
          <w:sz w:val="20"/>
        </w:rPr>
        <w:t xml:space="preserve"> </w:t>
      </w:r>
      <w:r>
        <w:rPr>
          <w:sz w:val="20"/>
        </w:rPr>
        <w:t>inches from outside face of fixtures and devices or as required by NFPA 70 and, if insulation is to be placed above fixture or device, 600 mm 24 inches above</w:t>
      </w:r>
      <w:r>
        <w:rPr>
          <w:spacing w:val="-1"/>
          <w:sz w:val="20"/>
        </w:rPr>
        <w:t xml:space="preserve"> </w:t>
      </w:r>
      <w:r>
        <w:rPr>
          <w:sz w:val="20"/>
        </w:rPr>
        <w:t>fixture.</w:t>
      </w:r>
    </w:p>
    <w:p w14:paraId="56FDB40E" w14:textId="77777777" w:rsidR="000B7187" w:rsidRDefault="000B7187">
      <w:pPr>
        <w:pStyle w:val="BodyText"/>
        <w:spacing w:before="7"/>
        <w:rPr>
          <w:sz w:val="19"/>
        </w:rPr>
      </w:pPr>
    </w:p>
    <w:p w14:paraId="5DF15B1F" w14:textId="77777777" w:rsidR="000B7187" w:rsidRDefault="00385C55">
      <w:pPr>
        <w:pStyle w:val="ListParagraph"/>
        <w:numPr>
          <w:ilvl w:val="3"/>
          <w:numId w:val="2"/>
        </w:numPr>
        <w:tabs>
          <w:tab w:val="left" w:pos="900"/>
          <w:tab w:val="left" w:pos="901"/>
          <w:tab w:val="left" w:pos="4020"/>
          <w:tab w:val="left" w:pos="6540"/>
        </w:tabs>
        <w:spacing w:line="232" w:lineRule="auto"/>
        <w:ind w:right="678"/>
        <w:rPr>
          <w:sz w:val="20"/>
        </w:rPr>
      </w:pPr>
      <w:r>
        <w:rPr>
          <w:sz w:val="20"/>
        </w:rPr>
        <w:t>Masonry chimneys or masonry enclosing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flue:</w:t>
      </w:r>
      <w:r>
        <w:rPr>
          <w:sz w:val="20"/>
        </w:rPr>
        <w:tab/>
        <w:t>50 mm 2 inches from outside face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masonry.</w:t>
      </w:r>
      <w:r>
        <w:rPr>
          <w:sz w:val="20"/>
        </w:rPr>
        <w:tab/>
        <w:t>Masonry chimneys for medium and high</w:t>
      </w:r>
      <w:r>
        <w:rPr>
          <w:spacing w:val="-9"/>
          <w:sz w:val="20"/>
        </w:rPr>
        <w:t xml:space="preserve"> </w:t>
      </w:r>
      <w:r>
        <w:rPr>
          <w:sz w:val="20"/>
        </w:rPr>
        <w:t>heat operating appliances: Minimum clearances required by NFPA</w:t>
      </w:r>
      <w:r>
        <w:rPr>
          <w:spacing w:val="-8"/>
          <w:sz w:val="20"/>
        </w:rPr>
        <w:t xml:space="preserve"> </w:t>
      </w:r>
      <w:r>
        <w:rPr>
          <w:sz w:val="20"/>
        </w:rPr>
        <w:t>211.</w:t>
      </w:r>
    </w:p>
    <w:p w14:paraId="0F418C88" w14:textId="77777777" w:rsidR="000B7187" w:rsidRDefault="000B7187">
      <w:pPr>
        <w:pStyle w:val="BodyText"/>
        <w:spacing w:before="6"/>
        <w:rPr>
          <w:sz w:val="19"/>
        </w:rPr>
      </w:pPr>
    </w:p>
    <w:p w14:paraId="60B8EFD5" w14:textId="77777777" w:rsidR="000B7187" w:rsidRDefault="00385C55">
      <w:pPr>
        <w:pStyle w:val="ListParagraph"/>
        <w:numPr>
          <w:ilvl w:val="3"/>
          <w:numId w:val="2"/>
        </w:numPr>
        <w:tabs>
          <w:tab w:val="left" w:pos="901"/>
        </w:tabs>
        <w:spacing w:line="232" w:lineRule="auto"/>
        <w:ind w:right="317"/>
        <w:jc w:val="both"/>
        <w:rPr>
          <w:sz w:val="20"/>
        </w:rPr>
      </w:pPr>
      <w:r>
        <w:rPr>
          <w:sz w:val="20"/>
        </w:rPr>
        <w:t>Vents and vent connectors used for venting the products of</w:t>
      </w:r>
      <w:r>
        <w:rPr>
          <w:spacing w:val="-15"/>
          <w:sz w:val="20"/>
        </w:rPr>
        <w:t xml:space="preserve"> </w:t>
      </w:r>
      <w:r>
        <w:rPr>
          <w:sz w:val="20"/>
        </w:rPr>
        <w:t>combustion, flues, and chimneys other than masonry chimneys: Minimum clearances</w:t>
      </w:r>
      <w:r>
        <w:rPr>
          <w:spacing w:val="-15"/>
          <w:sz w:val="20"/>
        </w:rPr>
        <w:t xml:space="preserve"> </w:t>
      </w:r>
      <w:r>
        <w:rPr>
          <w:sz w:val="20"/>
        </w:rPr>
        <w:t>as required by NFPA</w:t>
      </w:r>
      <w:r>
        <w:rPr>
          <w:spacing w:val="-1"/>
          <w:sz w:val="20"/>
        </w:rPr>
        <w:t xml:space="preserve"> </w:t>
      </w:r>
      <w:r>
        <w:rPr>
          <w:sz w:val="20"/>
        </w:rPr>
        <w:t>211.</w:t>
      </w:r>
    </w:p>
    <w:p w14:paraId="31D5A196" w14:textId="77777777" w:rsidR="000B7187" w:rsidRDefault="000B7187">
      <w:pPr>
        <w:pStyle w:val="BodyText"/>
        <w:spacing w:before="10"/>
        <w:rPr>
          <w:sz w:val="18"/>
        </w:rPr>
      </w:pPr>
    </w:p>
    <w:p w14:paraId="6BA4BDD9" w14:textId="77777777" w:rsidR="000B7187" w:rsidRDefault="00385C55">
      <w:pPr>
        <w:pStyle w:val="ListParagraph"/>
        <w:numPr>
          <w:ilvl w:val="3"/>
          <w:numId w:val="2"/>
        </w:numPr>
        <w:tabs>
          <w:tab w:val="left" w:pos="900"/>
          <w:tab w:val="left" w:pos="901"/>
          <w:tab w:val="left" w:pos="3660"/>
        </w:tabs>
        <w:rPr>
          <w:sz w:val="20"/>
        </w:rPr>
      </w:pP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Fired</w:t>
      </w:r>
      <w:r>
        <w:rPr>
          <w:spacing w:val="-2"/>
          <w:sz w:val="20"/>
        </w:rPr>
        <w:t xml:space="preserve"> </w:t>
      </w:r>
      <w:r>
        <w:rPr>
          <w:sz w:val="20"/>
        </w:rPr>
        <w:t>Appliances:</w:t>
      </w:r>
      <w:r>
        <w:rPr>
          <w:sz w:val="20"/>
        </w:rPr>
        <w:tab/>
        <w:t>Clearances as required in NFPA</w:t>
      </w:r>
      <w:r>
        <w:rPr>
          <w:spacing w:val="-7"/>
          <w:sz w:val="20"/>
        </w:rPr>
        <w:t xml:space="preserve"> </w:t>
      </w:r>
      <w:r>
        <w:rPr>
          <w:sz w:val="20"/>
        </w:rPr>
        <w:t>54.</w:t>
      </w:r>
    </w:p>
    <w:p w14:paraId="2A141D2D" w14:textId="77777777" w:rsidR="000B7187" w:rsidRDefault="000B7187">
      <w:pPr>
        <w:pStyle w:val="BodyText"/>
        <w:rPr>
          <w:sz w:val="19"/>
        </w:rPr>
      </w:pPr>
    </w:p>
    <w:p w14:paraId="60B01E30" w14:textId="77777777" w:rsidR="000B7187" w:rsidRDefault="00385C55">
      <w:pPr>
        <w:pStyle w:val="ListParagraph"/>
        <w:numPr>
          <w:ilvl w:val="3"/>
          <w:numId w:val="2"/>
        </w:numPr>
        <w:tabs>
          <w:tab w:val="left" w:pos="900"/>
          <w:tab w:val="left" w:pos="901"/>
          <w:tab w:val="left" w:pos="3660"/>
        </w:tabs>
        <w:rPr>
          <w:sz w:val="20"/>
        </w:rPr>
      </w:pPr>
      <w:r>
        <w:rPr>
          <w:sz w:val="20"/>
        </w:rPr>
        <w:t>Oil</w:t>
      </w:r>
      <w:r>
        <w:rPr>
          <w:spacing w:val="-2"/>
          <w:sz w:val="20"/>
        </w:rPr>
        <w:t xml:space="preserve"> </w:t>
      </w:r>
      <w:r>
        <w:rPr>
          <w:sz w:val="20"/>
        </w:rPr>
        <w:t>Fired</w:t>
      </w:r>
      <w:r>
        <w:rPr>
          <w:spacing w:val="-2"/>
          <w:sz w:val="20"/>
        </w:rPr>
        <w:t xml:space="preserve"> </w:t>
      </w:r>
      <w:r>
        <w:rPr>
          <w:sz w:val="20"/>
        </w:rPr>
        <w:t>Appliances:</w:t>
      </w:r>
      <w:r>
        <w:rPr>
          <w:sz w:val="20"/>
        </w:rPr>
        <w:tab/>
        <w:t>Clearances as required in NFPA</w:t>
      </w:r>
      <w:r>
        <w:rPr>
          <w:spacing w:val="-7"/>
          <w:sz w:val="20"/>
        </w:rPr>
        <w:t xml:space="preserve"> </w:t>
      </w:r>
      <w:r>
        <w:rPr>
          <w:sz w:val="20"/>
        </w:rPr>
        <w:t>31.</w:t>
      </w:r>
    </w:p>
    <w:p w14:paraId="5F830548" w14:textId="77777777" w:rsidR="000B7187" w:rsidRDefault="000B7187">
      <w:pPr>
        <w:pStyle w:val="BodyText"/>
        <w:spacing w:before="2"/>
        <w:rPr>
          <w:sz w:val="19"/>
        </w:rPr>
      </w:pPr>
    </w:p>
    <w:p w14:paraId="406E7FEF" w14:textId="77777777" w:rsidR="000B7187" w:rsidRDefault="00385C55">
      <w:pPr>
        <w:pStyle w:val="BodyText"/>
        <w:tabs>
          <w:tab w:val="left" w:pos="6878"/>
        </w:tabs>
        <w:spacing w:line="232" w:lineRule="auto"/>
        <w:ind w:left="399" w:right="219"/>
      </w:pPr>
      <w:r>
        <w:t>Blocking around flues and chimneys is not required when insulation</w:t>
      </w:r>
      <w:r>
        <w:rPr>
          <w:spacing w:val="-16"/>
        </w:rPr>
        <w:t xml:space="preserve"> </w:t>
      </w:r>
      <w:r>
        <w:t>blanket, including any attached vapor retarder, passed ASTM E136, in addition to meeting all other requirements stipulated in</w:t>
      </w:r>
      <w:r>
        <w:rPr>
          <w:spacing w:val="-9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2.</w:t>
      </w:r>
      <w:r>
        <w:tab/>
        <w:t>Blocking is also not required if the chimneys are certified by the manufacturer for use in contact with insulating</w:t>
      </w:r>
      <w:r>
        <w:rPr>
          <w:spacing w:val="-1"/>
        </w:rPr>
        <w:t xml:space="preserve"> </w:t>
      </w:r>
      <w:r>
        <w:t>materials.</w:t>
      </w:r>
    </w:p>
    <w:p w14:paraId="6A2ED96D" w14:textId="77777777" w:rsidR="000B7187" w:rsidRDefault="00385C55">
      <w:pPr>
        <w:pStyle w:val="ListParagraph"/>
        <w:numPr>
          <w:ilvl w:val="1"/>
          <w:numId w:val="2"/>
        </w:numPr>
        <w:tabs>
          <w:tab w:val="left" w:pos="900"/>
          <w:tab w:val="left" w:pos="901"/>
        </w:tabs>
        <w:spacing w:before="70"/>
        <w:ind w:left="900" w:hanging="720"/>
        <w:rPr>
          <w:sz w:val="20"/>
        </w:rPr>
      </w:pPr>
      <w:r>
        <w:rPr>
          <w:sz w:val="20"/>
        </w:rPr>
        <w:t>INSTALLATION</w:t>
      </w:r>
    </w:p>
    <w:p w14:paraId="22581021" w14:textId="77777777" w:rsidR="000B7187" w:rsidRDefault="000B7187">
      <w:pPr>
        <w:pStyle w:val="BodyText"/>
        <w:spacing w:before="9"/>
        <w:rPr>
          <w:sz w:val="18"/>
        </w:rPr>
      </w:pPr>
    </w:p>
    <w:p w14:paraId="276F7A30" w14:textId="77777777" w:rsidR="000B7187" w:rsidRDefault="00385C55">
      <w:pPr>
        <w:pStyle w:val="ListParagraph"/>
        <w:numPr>
          <w:ilvl w:val="2"/>
          <w:numId w:val="2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Insulation</w:t>
      </w:r>
    </w:p>
    <w:p w14:paraId="7AAF3FC0" w14:textId="77777777" w:rsidR="000B7187" w:rsidRDefault="000B7187">
      <w:pPr>
        <w:pStyle w:val="BodyText"/>
        <w:spacing w:before="2"/>
        <w:rPr>
          <w:sz w:val="19"/>
        </w:rPr>
      </w:pPr>
    </w:p>
    <w:p w14:paraId="302DB16C" w14:textId="77777777" w:rsidR="000B7187" w:rsidRDefault="00385C55">
      <w:pPr>
        <w:pStyle w:val="BodyText"/>
        <w:tabs>
          <w:tab w:val="left" w:pos="2198"/>
          <w:tab w:val="left" w:pos="7238"/>
          <w:tab w:val="left" w:pos="8559"/>
        </w:tabs>
        <w:spacing w:line="232" w:lineRule="auto"/>
        <w:ind w:left="399" w:right="219"/>
      </w:pPr>
      <w:r>
        <w:t>Install and handle insulation in accordance with manufacturer's instructions.</w:t>
      </w:r>
      <w:r>
        <w:tab/>
        <w:t>Keep material dry and free of</w:t>
      </w:r>
      <w:r>
        <w:rPr>
          <w:spacing w:val="-8"/>
        </w:rPr>
        <w:t xml:space="preserve"> </w:t>
      </w:r>
      <w:r>
        <w:t>extraneous</w:t>
      </w:r>
      <w:r>
        <w:rPr>
          <w:spacing w:val="-2"/>
        </w:rPr>
        <w:t xml:space="preserve"> </w:t>
      </w:r>
      <w:r>
        <w:t>materials.</w:t>
      </w:r>
      <w:r>
        <w:tab/>
        <w:t>Any materials that show visual evidence of biological growth due to presence</w:t>
      </w:r>
      <w:r>
        <w:rPr>
          <w:spacing w:val="-16"/>
        </w:rPr>
        <w:t xml:space="preserve"> </w:t>
      </w:r>
      <w:r>
        <w:t>of moisture must not be installed on the</w:t>
      </w:r>
      <w:r>
        <w:rPr>
          <w:spacing w:val="-9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project.</w:t>
      </w:r>
      <w:r>
        <w:tab/>
        <w:t>Ensure personal protective clothing and respiratory equipment is used</w:t>
      </w:r>
      <w:r>
        <w:rPr>
          <w:spacing w:val="-1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required.</w:t>
      </w:r>
      <w:r>
        <w:tab/>
        <w:t>Observe</w:t>
      </w:r>
      <w:r>
        <w:rPr>
          <w:w w:val="99"/>
        </w:rPr>
        <w:t xml:space="preserve"> </w:t>
      </w:r>
      <w:r>
        <w:t>safe work</w:t>
      </w:r>
      <w:r>
        <w:rPr>
          <w:spacing w:val="-1"/>
        </w:rPr>
        <w:t xml:space="preserve"> </w:t>
      </w:r>
      <w:r>
        <w:t>practices.</w:t>
      </w:r>
    </w:p>
    <w:p w14:paraId="63FC3BB2" w14:textId="77777777" w:rsidR="000B7187" w:rsidRDefault="000B7187">
      <w:pPr>
        <w:pStyle w:val="BodyText"/>
        <w:spacing w:before="2"/>
        <w:rPr>
          <w:sz w:val="19"/>
        </w:rPr>
      </w:pPr>
    </w:p>
    <w:p w14:paraId="5E8B1618" w14:textId="77777777" w:rsidR="000B7187" w:rsidRDefault="00385C55">
      <w:pPr>
        <w:pStyle w:val="ListParagraph"/>
        <w:numPr>
          <w:ilvl w:val="3"/>
          <w:numId w:val="1"/>
        </w:numPr>
        <w:tabs>
          <w:tab w:val="left" w:pos="1380"/>
          <w:tab w:val="left" w:pos="1381"/>
        </w:tabs>
        <w:rPr>
          <w:sz w:val="20"/>
        </w:rPr>
      </w:pPr>
      <w:r>
        <w:rPr>
          <w:sz w:val="20"/>
        </w:rPr>
        <w:t>Electrical</w:t>
      </w:r>
      <w:r>
        <w:rPr>
          <w:spacing w:val="-1"/>
          <w:sz w:val="20"/>
        </w:rPr>
        <w:t xml:space="preserve"> </w:t>
      </w:r>
      <w:r>
        <w:rPr>
          <w:sz w:val="20"/>
        </w:rPr>
        <w:t>wiring</w:t>
      </w:r>
    </w:p>
    <w:p w14:paraId="18DB8F48" w14:textId="77777777" w:rsidR="000B7187" w:rsidRDefault="000B7187">
      <w:pPr>
        <w:pStyle w:val="BodyText"/>
        <w:spacing w:before="2"/>
        <w:rPr>
          <w:sz w:val="19"/>
        </w:rPr>
      </w:pPr>
    </w:p>
    <w:p w14:paraId="3A147A99" w14:textId="77777777" w:rsidR="000B7187" w:rsidRDefault="00385C55">
      <w:pPr>
        <w:pStyle w:val="BodyText"/>
        <w:spacing w:before="1" w:line="232" w:lineRule="auto"/>
        <w:ind w:left="399" w:right="199"/>
      </w:pPr>
      <w:r>
        <w:t>Do not install insulation in a manner that would sandwich electrical wiring between two layers of insulation.</w:t>
      </w:r>
    </w:p>
    <w:p w14:paraId="3EB01753" w14:textId="77777777" w:rsidR="000B7187" w:rsidRDefault="000B7187">
      <w:pPr>
        <w:pStyle w:val="BodyText"/>
        <w:rPr>
          <w:sz w:val="19"/>
        </w:rPr>
      </w:pPr>
    </w:p>
    <w:p w14:paraId="047B9988" w14:textId="77777777" w:rsidR="000B7187" w:rsidRDefault="00385C55">
      <w:pPr>
        <w:pStyle w:val="ListParagraph"/>
        <w:numPr>
          <w:ilvl w:val="3"/>
          <w:numId w:val="1"/>
        </w:numPr>
        <w:tabs>
          <w:tab w:val="left" w:pos="1380"/>
          <w:tab w:val="left" w:pos="1381"/>
        </w:tabs>
        <w:rPr>
          <w:sz w:val="20"/>
        </w:rPr>
      </w:pPr>
      <w:r>
        <w:rPr>
          <w:sz w:val="20"/>
        </w:rPr>
        <w:t>Continuity of</w:t>
      </w:r>
      <w:r>
        <w:rPr>
          <w:spacing w:val="-1"/>
          <w:sz w:val="20"/>
        </w:rPr>
        <w:t xml:space="preserve"> </w:t>
      </w:r>
      <w:r>
        <w:rPr>
          <w:sz w:val="20"/>
        </w:rPr>
        <w:t>Insulation</w:t>
      </w:r>
    </w:p>
    <w:p w14:paraId="14BDA9BC" w14:textId="77777777" w:rsidR="000B7187" w:rsidRDefault="000B7187">
      <w:pPr>
        <w:pStyle w:val="BodyText"/>
        <w:spacing w:before="4"/>
        <w:rPr>
          <w:sz w:val="19"/>
        </w:rPr>
      </w:pPr>
    </w:p>
    <w:p w14:paraId="4B255508" w14:textId="77777777" w:rsidR="000B7187" w:rsidRDefault="00385C55">
      <w:pPr>
        <w:pStyle w:val="BodyText"/>
        <w:tabs>
          <w:tab w:val="left" w:pos="1358"/>
          <w:tab w:val="left" w:pos="6158"/>
        </w:tabs>
        <w:spacing w:before="1" w:line="232" w:lineRule="auto"/>
        <w:ind w:left="399" w:right="459"/>
      </w:pPr>
      <w:r>
        <w:t>Install blanket insulation to butt tightly against adjoining blankets</w:t>
      </w:r>
      <w:r>
        <w:rPr>
          <w:spacing w:val="-16"/>
        </w:rPr>
        <w:t xml:space="preserve"> </w:t>
      </w:r>
      <w:r>
        <w:t>and to studs, rafters, joists, sill plates,</w:t>
      </w:r>
      <w:r w:rsidR="00710D7D">
        <w:t xml:space="preserve"> headers and any obstructions. </w:t>
      </w:r>
      <w:r>
        <w:t>Where insulation required is thicker than depth of joist, provide full width blankets to cover across top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</w:t>
      </w:r>
      <w:r w:rsidR="00710D7D">
        <w:t>ists.</w:t>
      </w:r>
      <w:r>
        <w:tab/>
        <w:t>Provide continuity and integrity of insulation at corners, wall to ceiling joints, roof, and floor.</w:t>
      </w:r>
      <w:r>
        <w:tab/>
        <w:t>Avoid creating thermal</w:t>
      </w:r>
      <w:r>
        <w:rPr>
          <w:spacing w:val="-1"/>
        </w:rPr>
        <w:t xml:space="preserve"> </w:t>
      </w:r>
      <w:r>
        <w:t>bridges.</w:t>
      </w:r>
    </w:p>
    <w:p w14:paraId="723BF589" w14:textId="77777777" w:rsidR="000B7187" w:rsidRDefault="000B7187">
      <w:pPr>
        <w:pStyle w:val="BodyText"/>
        <w:spacing w:before="10"/>
        <w:rPr>
          <w:sz w:val="18"/>
        </w:rPr>
      </w:pPr>
    </w:p>
    <w:p w14:paraId="01477C9D" w14:textId="77777777" w:rsidR="000B7187" w:rsidRDefault="00385C55">
      <w:pPr>
        <w:pStyle w:val="ListParagraph"/>
        <w:numPr>
          <w:ilvl w:val="3"/>
          <w:numId w:val="1"/>
        </w:numPr>
        <w:tabs>
          <w:tab w:val="left" w:pos="1380"/>
          <w:tab w:val="left" w:pos="1381"/>
        </w:tabs>
        <w:rPr>
          <w:sz w:val="20"/>
        </w:rPr>
      </w:pPr>
      <w:r>
        <w:rPr>
          <w:sz w:val="20"/>
        </w:rPr>
        <w:t>Installation at Bridging and Cross</w:t>
      </w:r>
      <w:r>
        <w:rPr>
          <w:spacing w:val="-2"/>
          <w:sz w:val="20"/>
        </w:rPr>
        <w:t xml:space="preserve"> </w:t>
      </w:r>
      <w:r>
        <w:rPr>
          <w:sz w:val="20"/>
        </w:rPr>
        <w:t>Bracing</w:t>
      </w:r>
    </w:p>
    <w:p w14:paraId="2E843F9E" w14:textId="77777777" w:rsidR="000B7187" w:rsidRDefault="000B7187">
      <w:pPr>
        <w:pStyle w:val="BodyText"/>
        <w:spacing w:before="9"/>
        <w:rPr>
          <w:b/>
          <w:sz w:val="18"/>
        </w:rPr>
      </w:pPr>
    </w:p>
    <w:p w14:paraId="22896D2A" w14:textId="77777777" w:rsidR="000B7187" w:rsidRDefault="00385C55">
      <w:pPr>
        <w:pStyle w:val="BodyText"/>
        <w:tabs>
          <w:tab w:val="left" w:pos="6158"/>
        </w:tabs>
        <w:spacing w:line="232" w:lineRule="auto"/>
        <w:ind w:left="399" w:right="219"/>
      </w:pPr>
      <w:r>
        <w:t>Insulate at bridging and cross bracing by splitting blanket vertically at center and packing one half into</w:t>
      </w:r>
      <w:r>
        <w:rPr>
          <w:spacing w:val="-8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opening.</w:t>
      </w:r>
      <w:r>
        <w:tab/>
        <w:t>Butt insulation at bridging and cross bracing; fill in bridged area with loose or scrap</w:t>
      </w:r>
      <w:r>
        <w:rPr>
          <w:spacing w:val="-11"/>
        </w:rPr>
        <w:t xml:space="preserve"> </w:t>
      </w:r>
      <w:r>
        <w:t>insulation.</w:t>
      </w:r>
    </w:p>
    <w:p w14:paraId="0D2D9E4B" w14:textId="77777777" w:rsidR="000B7187" w:rsidRDefault="000B7187">
      <w:pPr>
        <w:pStyle w:val="BodyText"/>
        <w:spacing w:before="1"/>
        <w:rPr>
          <w:sz w:val="19"/>
        </w:rPr>
      </w:pPr>
    </w:p>
    <w:p w14:paraId="2A1E5DA8" w14:textId="77777777" w:rsidR="000B7187" w:rsidRDefault="00385C55">
      <w:pPr>
        <w:pStyle w:val="BodyText"/>
        <w:tabs>
          <w:tab w:val="left" w:pos="1500"/>
        </w:tabs>
        <w:ind w:left="180"/>
      </w:pPr>
      <w:r>
        <w:t>3.3.1.4</w:t>
      </w:r>
      <w:r>
        <w:tab/>
        <w:t>Cold Climate</w:t>
      </w:r>
      <w:r>
        <w:rPr>
          <w:spacing w:val="-1"/>
        </w:rPr>
        <w:t xml:space="preserve"> </w:t>
      </w:r>
      <w:r>
        <w:t>Requirement</w:t>
      </w:r>
    </w:p>
    <w:p w14:paraId="69FBACEA" w14:textId="77777777" w:rsidR="000B7187" w:rsidRDefault="000B7187">
      <w:pPr>
        <w:pStyle w:val="BodyText"/>
        <w:spacing w:before="9"/>
        <w:rPr>
          <w:sz w:val="18"/>
        </w:rPr>
      </w:pPr>
    </w:p>
    <w:p w14:paraId="77257C03" w14:textId="77777777" w:rsidR="000B7187" w:rsidRDefault="00385C55">
      <w:pPr>
        <w:pStyle w:val="BodyText"/>
        <w:ind w:left="399"/>
      </w:pPr>
      <w:r>
        <w:t>Place insulation to the outside of pipes.</w:t>
      </w:r>
    </w:p>
    <w:p w14:paraId="74136FEE" w14:textId="77777777" w:rsidR="000B7187" w:rsidRDefault="000B7187">
      <w:pPr>
        <w:pStyle w:val="BodyText"/>
        <w:spacing w:before="11"/>
        <w:rPr>
          <w:sz w:val="18"/>
        </w:rPr>
      </w:pPr>
    </w:p>
    <w:p w14:paraId="28B9EC95" w14:textId="77777777" w:rsidR="000B7187" w:rsidRDefault="00385C55">
      <w:pPr>
        <w:pStyle w:val="BodyText"/>
        <w:tabs>
          <w:tab w:val="left" w:pos="1620"/>
        </w:tabs>
        <w:ind w:left="180"/>
      </w:pPr>
      <w:r>
        <w:t>3.3.1.5</w:t>
      </w:r>
      <w:r>
        <w:tab/>
        <w:t>Insulation Blanket with Affixed Vapor</w:t>
      </w:r>
      <w:r>
        <w:rPr>
          <w:spacing w:val="-2"/>
        </w:rPr>
        <w:t xml:space="preserve"> </w:t>
      </w:r>
      <w:r>
        <w:t>Retarder</w:t>
      </w:r>
    </w:p>
    <w:p w14:paraId="7FB5D1FD" w14:textId="77777777" w:rsidR="000B7187" w:rsidRDefault="000B7187">
      <w:pPr>
        <w:pStyle w:val="BodyText"/>
        <w:spacing w:before="2"/>
        <w:rPr>
          <w:sz w:val="19"/>
        </w:rPr>
      </w:pPr>
    </w:p>
    <w:p w14:paraId="7D45CA25" w14:textId="77777777" w:rsidR="000B7187" w:rsidRDefault="00385C55">
      <w:pPr>
        <w:pStyle w:val="BodyText"/>
        <w:tabs>
          <w:tab w:val="left" w:pos="4838"/>
          <w:tab w:val="left" w:pos="4958"/>
        </w:tabs>
        <w:spacing w:line="232" w:lineRule="auto"/>
        <w:ind w:left="399" w:right="339"/>
      </w:pPr>
      <w:r>
        <w:t>Locate vapor retarder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  <w:r>
        <w:tab/>
        <w:t>Do not install blankets with affixed vapor retarders unless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specified.</w:t>
      </w:r>
      <w:r>
        <w:tab/>
      </w:r>
      <w:r>
        <w:tab/>
        <w:t>Unless the insulation manufacturer's instructions specifically recommend not to staple the flanges of the</w:t>
      </w:r>
      <w:r>
        <w:rPr>
          <w:spacing w:val="-16"/>
        </w:rPr>
        <w:t xml:space="preserve"> </w:t>
      </w:r>
      <w:r>
        <w:t>vapor retarder facing, staple flanges of vapor retarder at 150 mm 6 inch intervals flush with face or set in the side of truss, joist, or</w:t>
      </w:r>
      <w:r>
        <w:rPr>
          <w:spacing w:val="-11"/>
        </w:rPr>
        <w:t xml:space="preserve"> </w:t>
      </w:r>
      <w:r>
        <w:t>stud.</w:t>
      </w:r>
    </w:p>
    <w:p w14:paraId="7968FBBA" w14:textId="77777777" w:rsidR="000B7187" w:rsidRDefault="00385C55">
      <w:pPr>
        <w:pStyle w:val="BodyText"/>
        <w:tabs>
          <w:tab w:val="left" w:pos="3038"/>
          <w:tab w:val="left" w:pos="5918"/>
        </w:tabs>
        <w:spacing w:before="1" w:line="232" w:lineRule="auto"/>
        <w:ind w:left="399" w:right="219"/>
      </w:pPr>
      <w:r>
        <w:t>Avoid gaps and bulges in insulation and "fishmouth" in vapor retarders. Overlap both flanges when using</w:t>
      </w:r>
      <w:r>
        <w:rPr>
          <w:spacing w:val="-7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method.</w:t>
      </w:r>
      <w:r>
        <w:tab/>
        <w:t>Seal joints and edges of vapor retarder with pressure</w:t>
      </w:r>
      <w:r>
        <w:rPr>
          <w:spacing w:val="-7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tape.</w:t>
      </w:r>
      <w:r>
        <w:tab/>
        <w:t>Stuff pieces of insulation into small cracks between trusses, joists, studs and other framing, such</w:t>
      </w:r>
      <w:r>
        <w:rPr>
          <w:spacing w:val="-16"/>
        </w:rPr>
        <w:t xml:space="preserve"> </w:t>
      </w:r>
      <w:r>
        <w:t>as at attic access doors, door and window heads, jambs, and sills, band joists,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headers.</w:t>
      </w:r>
      <w:r>
        <w:tab/>
        <w:t>Cover these insulated cracks with vapor retarder material and tape all joints with pressure sensitive tape to provide air and vapor</w:t>
      </w:r>
      <w:r>
        <w:rPr>
          <w:spacing w:val="-1"/>
        </w:rPr>
        <w:t xml:space="preserve"> </w:t>
      </w:r>
      <w:r>
        <w:t>tightness.</w:t>
      </w:r>
    </w:p>
    <w:p w14:paraId="4B8E0C60" w14:textId="77777777" w:rsidR="000B7187" w:rsidRDefault="00385C55">
      <w:pPr>
        <w:pStyle w:val="BodyText"/>
        <w:tabs>
          <w:tab w:val="left" w:pos="1620"/>
        </w:tabs>
        <w:spacing w:before="70"/>
        <w:ind w:left="180"/>
      </w:pPr>
      <w:r>
        <w:t>3.3.1.6</w:t>
      </w:r>
      <w:r>
        <w:tab/>
        <w:t>Insulation without Affixed Vapor</w:t>
      </w:r>
      <w:r>
        <w:rPr>
          <w:spacing w:val="-2"/>
        </w:rPr>
        <w:t xml:space="preserve"> </w:t>
      </w:r>
      <w:r>
        <w:t>Retarder</w:t>
      </w:r>
    </w:p>
    <w:p w14:paraId="237D97D1" w14:textId="77777777" w:rsidR="000B7187" w:rsidRDefault="000B7187">
      <w:pPr>
        <w:pStyle w:val="BodyText"/>
        <w:spacing w:before="2"/>
        <w:rPr>
          <w:sz w:val="19"/>
        </w:rPr>
      </w:pPr>
    </w:p>
    <w:p w14:paraId="2435F7B5" w14:textId="77777777" w:rsidR="000B7187" w:rsidRDefault="00385C55">
      <w:pPr>
        <w:pStyle w:val="BodyText"/>
        <w:tabs>
          <w:tab w:val="left" w:pos="7118"/>
        </w:tabs>
        <w:spacing w:line="232" w:lineRule="auto"/>
        <w:ind w:left="399" w:right="579"/>
      </w:pPr>
      <w:r>
        <w:t>Provide snug friction fit to hold insulation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place.</w:t>
      </w:r>
      <w:r>
        <w:tab/>
        <w:t>Stuff pieces of insulation into cracks between trusses, joists, studs and other</w:t>
      </w:r>
      <w:r>
        <w:rPr>
          <w:spacing w:val="-15"/>
        </w:rPr>
        <w:t xml:space="preserve"> </w:t>
      </w:r>
      <w:r>
        <w:t>framing, such as at attic access doors, door and window heads, jambs, and sills, band joists, and</w:t>
      </w:r>
      <w:r>
        <w:rPr>
          <w:spacing w:val="-1"/>
        </w:rPr>
        <w:t xml:space="preserve"> </w:t>
      </w:r>
      <w:r>
        <w:t>headers.</w:t>
      </w:r>
    </w:p>
    <w:p w14:paraId="456C98DF" w14:textId="77777777" w:rsidR="000B7187" w:rsidRDefault="000B7187">
      <w:pPr>
        <w:pStyle w:val="BodyText"/>
        <w:rPr>
          <w:sz w:val="19"/>
        </w:rPr>
      </w:pPr>
    </w:p>
    <w:p w14:paraId="72316CBD" w14:textId="77777777" w:rsidR="000B7187" w:rsidRDefault="00385C55">
      <w:pPr>
        <w:pStyle w:val="BodyText"/>
        <w:tabs>
          <w:tab w:val="left" w:pos="1500"/>
        </w:tabs>
        <w:ind w:left="180"/>
      </w:pPr>
      <w:r>
        <w:t>3.3.1.7</w:t>
      </w:r>
      <w:r>
        <w:tab/>
        <w:t>Sizing of</w:t>
      </w:r>
      <w:r>
        <w:rPr>
          <w:spacing w:val="-1"/>
        </w:rPr>
        <w:t xml:space="preserve"> </w:t>
      </w:r>
      <w:r>
        <w:t>Blankets</w:t>
      </w:r>
    </w:p>
    <w:p w14:paraId="6D2584AB" w14:textId="77777777" w:rsidR="000B7187" w:rsidRDefault="000B7187">
      <w:pPr>
        <w:pStyle w:val="BodyText"/>
        <w:spacing w:before="5"/>
        <w:rPr>
          <w:sz w:val="19"/>
        </w:rPr>
      </w:pPr>
    </w:p>
    <w:p w14:paraId="535F979F" w14:textId="77777777" w:rsidR="000B7187" w:rsidRDefault="00385C55">
      <w:pPr>
        <w:pStyle w:val="BodyText"/>
        <w:spacing w:line="232" w:lineRule="auto"/>
        <w:ind w:left="399" w:right="459"/>
        <w:jc w:val="both"/>
      </w:pPr>
      <w:r>
        <w:t>Provide only full width blankets when insulating between trusses, joists, or studs. Size width of blankets for a snug fit where trusses, joists or studs are irregularly spaced.</w:t>
      </w:r>
    </w:p>
    <w:p w14:paraId="15488036" w14:textId="77777777" w:rsidR="000B7187" w:rsidRDefault="000B7187">
      <w:pPr>
        <w:pStyle w:val="BodyText"/>
        <w:spacing w:before="10"/>
        <w:rPr>
          <w:sz w:val="18"/>
        </w:rPr>
      </w:pPr>
    </w:p>
    <w:p w14:paraId="196B5C1B" w14:textId="77777777" w:rsidR="000B7187" w:rsidRDefault="00385C55">
      <w:pPr>
        <w:pStyle w:val="BodyText"/>
        <w:tabs>
          <w:tab w:val="left" w:pos="1500"/>
        </w:tabs>
        <w:ind w:left="180"/>
      </w:pPr>
      <w:r>
        <w:t>3.3.1.8</w:t>
      </w:r>
      <w:r>
        <w:tab/>
        <w:t>Special Requirements for</w:t>
      </w:r>
      <w:r>
        <w:rPr>
          <w:spacing w:val="-1"/>
        </w:rPr>
        <w:t xml:space="preserve"> </w:t>
      </w:r>
      <w:r>
        <w:t>Ceilings</w:t>
      </w:r>
    </w:p>
    <w:p w14:paraId="46B92C09" w14:textId="77777777" w:rsidR="000B7187" w:rsidRDefault="000B7187">
      <w:pPr>
        <w:pStyle w:val="BodyText"/>
        <w:spacing w:before="5"/>
        <w:rPr>
          <w:sz w:val="19"/>
        </w:rPr>
      </w:pPr>
    </w:p>
    <w:p w14:paraId="48DB1FE6" w14:textId="77777777" w:rsidR="000B7187" w:rsidRDefault="00385C55">
      <w:pPr>
        <w:pStyle w:val="BodyText"/>
        <w:tabs>
          <w:tab w:val="left" w:pos="2198"/>
          <w:tab w:val="left" w:pos="5438"/>
          <w:tab w:val="left" w:pos="8439"/>
        </w:tabs>
        <w:spacing w:line="232" w:lineRule="auto"/>
        <w:ind w:left="399" w:right="339"/>
      </w:pPr>
      <w:r>
        <w:t>Place insulation under electrical wiring occurring</w:t>
      </w:r>
      <w:r>
        <w:rPr>
          <w:spacing w:val="-1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joists.</w:t>
      </w:r>
      <w:r>
        <w:tab/>
        <w:t>Pack insulation into narrowly</w:t>
      </w:r>
      <w:r>
        <w:rPr>
          <w:spacing w:val="-6"/>
        </w:rPr>
        <w:t xml:space="preserve"> </w:t>
      </w:r>
      <w:r>
        <w:t>spaced</w:t>
      </w:r>
      <w:r>
        <w:rPr>
          <w:spacing w:val="-2"/>
        </w:rPr>
        <w:t xml:space="preserve"> </w:t>
      </w:r>
      <w:r>
        <w:t>framing.</w:t>
      </w:r>
      <w:r>
        <w:tab/>
        <w:t>Do not block flow of air through soffit</w:t>
      </w:r>
      <w:r>
        <w:rPr>
          <w:spacing w:val="-2"/>
        </w:rPr>
        <w:t xml:space="preserve"> </w:t>
      </w:r>
      <w:r w:rsidR="002D7555">
        <w:t>vents.</w:t>
      </w:r>
      <w:r w:rsidR="002D7555">
        <w:tab/>
      </w:r>
      <w:r>
        <w:t>Attach insulation to attic door by adhesive or</w:t>
      </w:r>
      <w:r>
        <w:rPr>
          <w:spacing w:val="-10"/>
        </w:rPr>
        <w:t xml:space="preserve"> </w:t>
      </w:r>
      <w:r w:rsidR="002D7555">
        <w:t>staples.</w:t>
      </w:r>
    </w:p>
    <w:p w14:paraId="19639119" w14:textId="77777777" w:rsidR="000B7187" w:rsidRDefault="000B7187">
      <w:pPr>
        <w:pStyle w:val="BodyText"/>
        <w:spacing w:before="10"/>
        <w:rPr>
          <w:sz w:val="18"/>
        </w:rPr>
      </w:pPr>
    </w:p>
    <w:p w14:paraId="1BC23E0E" w14:textId="77777777" w:rsidR="000B7187" w:rsidRDefault="00385C55">
      <w:pPr>
        <w:pStyle w:val="BodyText"/>
        <w:tabs>
          <w:tab w:val="left" w:pos="1620"/>
        </w:tabs>
        <w:ind w:left="180"/>
      </w:pPr>
      <w:r>
        <w:t>3.3.1.9</w:t>
      </w:r>
      <w:r>
        <w:tab/>
        <w:t>Installation of Sill</w:t>
      </w:r>
      <w:r>
        <w:rPr>
          <w:spacing w:val="-1"/>
        </w:rPr>
        <w:t xml:space="preserve"> </w:t>
      </w:r>
      <w:r>
        <w:t>Sealer</w:t>
      </w:r>
    </w:p>
    <w:p w14:paraId="05D36DFD" w14:textId="77777777" w:rsidR="000B7187" w:rsidRDefault="000B7187">
      <w:pPr>
        <w:pStyle w:val="BodyText"/>
        <w:spacing w:before="5"/>
        <w:rPr>
          <w:sz w:val="19"/>
        </w:rPr>
      </w:pPr>
    </w:p>
    <w:p w14:paraId="1B2F40A7" w14:textId="77777777" w:rsidR="000B7187" w:rsidRDefault="00385C55">
      <w:pPr>
        <w:pStyle w:val="BodyText"/>
        <w:tabs>
          <w:tab w:val="left" w:pos="8678"/>
        </w:tabs>
        <w:spacing w:line="232" w:lineRule="auto"/>
        <w:ind w:left="399" w:right="219"/>
      </w:pPr>
      <w:r>
        <w:t>Size sill sealer insulation and place insulation over top of masonry or concrete perimeter walls or concrete perimeter floor slab</w:t>
      </w:r>
      <w:r>
        <w:rPr>
          <w:spacing w:val="-1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grade.</w:t>
      </w:r>
      <w:r>
        <w:tab/>
        <w:t>Fasten sill plate over</w:t>
      </w:r>
      <w:r>
        <w:rPr>
          <w:spacing w:val="-1"/>
        </w:rPr>
        <w:t xml:space="preserve"> </w:t>
      </w:r>
      <w:r>
        <w:t>insulation.</w:t>
      </w:r>
    </w:p>
    <w:p w14:paraId="7ED013EA" w14:textId="77777777" w:rsidR="000B7187" w:rsidRDefault="000B7187">
      <w:pPr>
        <w:pStyle w:val="BodyText"/>
        <w:spacing w:before="10"/>
        <w:rPr>
          <w:sz w:val="18"/>
        </w:rPr>
      </w:pPr>
    </w:p>
    <w:p w14:paraId="0F9902A1" w14:textId="77777777" w:rsidR="000B7187" w:rsidRDefault="00385C55">
      <w:pPr>
        <w:pStyle w:val="BodyText"/>
        <w:tabs>
          <w:tab w:val="left" w:pos="1740"/>
        </w:tabs>
        <w:ind w:left="180"/>
      </w:pPr>
      <w:r>
        <w:t>3.3.1.10</w:t>
      </w:r>
      <w:r>
        <w:tab/>
        <w:t>Special Requirements for</w:t>
      </w:r>
      <w:r>
        <w:rPr>
          <w:spacing w:val="-1"/>
        </w:rPr>
        <w:t xml:space="preserve"> </w:t>
      </w:r>
      <w:r>
        <w:t>Floors</w:t>
      </w:r>
    </w:p>
    <w:p w14:paraId="7C068F76" w14:textId="77777777" w:rsidR="000B7187" w:rsidRDefault="000B7187">
      <w:pPr>
        <w:pStyle w:val="BodyText"/>
        <w:spacing w:before="7"/>
        <w:rPr>
          <w:sz w:val="19"/>
        </w:rPr>
      </w:pPr>
    </w:p>
    <w:p w14:paraId="22BA8BD1" w14:textId="77777777" w:rsidR="000B7187" w:rsidRDefault="00385C55">
      <w:pPr>
        <w:pStyle w:val="BodyText"/>
        <w:spacing w:line="230" w:lineRule="auto"/>
        <w:ind w:left="399" w:right="1399"/>
      </w:pPr>
      <w:r>
        <w:t>Hold insulation in place with corrosion resistant wire mesh, wire fasteners, or wire lacing.</w:t>
      </w:r>
    </w:p>
    <w:p w14:paraId="6992A4C5" w14:textId="77777777" w:rsidR="000B7187" w:rsidRDefault="000B7187">
      <w:pPr>
        <w:pStyle w:val="BodyText"/>
        <w:spacing w:before="3"/>
        <w:rPr>
          <w:sz w:val="19"/>
        </w:rPr>
      </w:pPr>
    </w:p>
    <w:p w14:paraId="39C7FD39" w14:textId="77777777" w:rsidR="000B7187" w:rsidRDefault="00385C55">
      <w:pPr>
        <w:pStyle w:val="BodyText"/>
        <w:tabs>
          <w:tab w:val="left" w:pos="1740"/>
        </w:tabs>
        <w:ind w:left="180"/>
      </w:pPr>
      <w:r>
        <w:t>3.3.1.11</w:t>
      </w:r>
      <w:r>
        <w:tab/>
        <w:t>Access Panels and</w:t>
      </w:r>
      <w:r>
        <w:rPr>
          <w:spacing w:val="-1"/>
        </w:rPr>
        <w:t xml:space="preserve"> </w:t>
      </w:r>
      <w:r>
        <w:t>Doors</w:t>
      </w:r>
    </w:p>
    <w:p w14:paraId="484A3D83" w14:textId="77777777" w:rsidR="000B7187" w:rsidRDefault="000B7187">
      <w:pPr>
        <w:pStyle w:val="BodyText"/>
        <w:spacing w:before="2"/>
        <w:rPr>
          <w:sz w:val="19"/>
        </w:rPr>
      </w:pPr>
    </w:p>
    <w:p w14:paraId="6326A135" w14:textId="77777777" w:rsidR="000B7187" w:rsidRDefault="00385C55">
      <w:pPr>
        <w:pStyle w:val="BodyText"/>
        <w:tabs>
          <w:tab w:val="left" w:pos="6158"/>
        </w:tabs>
        <w:spacing w:line="232" w:lineRule="auto"/>
        <w:ind w:left="399" w:right="339"/>
      </w:pPr>
      <w:r>
        <w:t>Affix blanket insulation to access panels greater than one square foot</w:t>
      </w:r>
      <w:r>
        <w:rPr>
          <w:spacing w:val="-15"/>
        </w:rPr>
        <w:t xml:space="preserve"> </w:t>
      </w:r>
      <w:r>
        <w:t>and access doors in insulated floors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ceilings.</w:t>
      </w:r>
      <w:r>
        <w:tab/>
        <w:t>Use insulation with</w:t>
      </w:r>
      <w:r>
        <w:rPr>
          <w:spacing w:val="-3"/>
        </w:rPr>
        <w:t xml:space="preserve"> </w:t>
      </w:r>
      <w:r>
        <w:t>same</w:t>
      </w:r>
    </w:p>
    <w:p w14:paraId="5C034731" w14:textId="77777777" w:rsidR="000B7187" w:rsidRDefault="00385C55">
      <w:pPr>
        <w:pStyle w:val="BodyText"/>
        <w:spacing w:line="221" w:lineRule="exact"/>
        <w:ind w:left="399"/>
      </w:pPr>
      <w:r>
        <w:t>R-Value as that for floor or ceiling.</w:t>
      </w:r>
    </w:p>
    <w:p w14:paraId="04CF13F2" w14:textId="77777777" w:rsidR="000B7187" w:rsidRDefault="000B7187">
      <w:pPr>
        <w:pStyle w:val="BodyText"/>
        <w:rPr>
          <w:sz w:val="19"/>
        </w:rPr>
      </w:pPr>
    </w:p>
    <w:p w14:paraId="173CE908" w14:textId="77777777" w:rsidR="000B7187" w:rsidRDefault="00385C55">
      <w:pPr>
        <w:pStyle w:val="BodyText"/>
        <w:tabs>
          <w:tab w:val="left" w:pos="1380"/>
        </w:tabs>
        <w:ind w:left="180"/>
      </w:pPr>
      <w:r>
        <w:t>3.3.2</w:t>
      </w:r>
      <w:r>
        <w:tab/>
        <w:t>Installation of Separate Vapor</w:t>
      </w:r>
      <w:r>
        <w:rPr>
          <w:spacing w:val="-1"/>
        </w:rPr>
        <w:t xml:space="preserve"> </w:t>
      </w:r>
      <w:r>
        <w:t>Retarder</w:t>
      </w:r>
    </w:p>
    <w:p w14:paraId="16C4A1A3" w14:textId="77777777" w:rsidR="000B7187" w:rsidRDefault="000B7187">
      <w:pPr>
        <w:pStyle w:val="BodyText"/>
        <w:spacing w:before="2"/>
        <w:rPr>
          <w:sz w:val="19"/>
        </w:rPr>
      </w:pPr>
    </w:p>
    <w:p w14:paraId="1079B9DE" w14:textId="77777777" w:rsidR="000B7187" w:rsidRDefault="00385C55">
      <w:pPr>
        <w:pStyle w:val="BodyText"/>
        <w:tabs>
          <w:tab w:val="left" w:pos="5438"/>
          <w:tab w:val="left" w:pos="6038"/>
          <w:tab w:val="left" w:pos="6639"/>
        </w:tabs>
        <w:spacing w:line="232" w:lineRule="auto"/>
        <w:ind w:left="399" w:right="339"/>
      </w:pPr>
      <w:r>
        <w:t>Apply continuous vapor retarder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indicated.</w:t>
      </w:r>
      <w:r>
        <w:tab/>
        <w:t>Overlap joints at least 150 mm 6 inches and seal with pressure</w:t>
      </w:r>
      <w:r>
        <w:rPr>
          <w:spacing w:val="-8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tape.</w:t>
      </w:r>
      <w:r>
        <w:tab/>
        <w:t>Seal at sill, header, windows, doors and</w:t>
      </w:r>
      <w:r>
        <w:rPr>
          <w:spacing w:val="-6"/>
        </w:rPr>
        <w:t xml:space="preserve"> </w:t>
      </w:r>
      <w:r>
        <w:t>utility</w:t>
      </w:r>
      <w:r>
        <w:rPr>
          <w:spacing w:val="-2"/>
        </w:rPr>
        <w:t xml:space="preserve"> </w:t>
      </w:r>
      <w:r>
        <w:t>penetrations.</w:t>
      </w:r>
      <w:r>
        <w:tab/>
        <w:t>Repair punctures or tears with pressure sensitive</w:t>
      </w:r>
      <w:r>
        <w:rPr>
          <w:spacing w:val="-1"/>
        </w:rPr>
        <w:t xml:space="preserve"> </w:t>
      </w:r>
      <w:r>
        <w:t>tape.</w:t>
      </w:r>
    </w:p>
    <w:p w14:paraId="28DC3059" w14:textId="77777777" w:rsidR="000B7187" w:rsidRDefault="000B7187">
      <w:pPr>
        <w:pStyle w:val="BodyText"/>
        <w:rPr>
          <w:sz w:val="19"/>
        </w:rPr>
      </w:pPr>
    </w:p>
    <w:p w14:paraId="223790BD" w14:textId="5EF153F3" w:rsidR="000B7187" w:rsidRDefault="00385C55">
      <w:pPr>
        <w:pStyle w:val="BodyText"/>
        <w:tabs>
          <w:tab w:val="left" w:pos="1260"/>
        </w:tabs>
        <w:ind w:left="180"/>
      </w:pPr>
      <w:r>
        <w:tab/>
        <w:t>-- End of Section</w:t>
      </w:r>
      <w:r>
        <w:rPr>
          <w:spacing w:val="-1"/>
        </w:rPr>
        <w:t xml:space="preserve"> </w:t>
      </w:r>
      <w:r>
        <w:t>--</w:t>
      </w:r>
    </w:p>
    <w:sectPr w:rsidR="000B7187">
      <w:footerReference w:type="default" r:id="rId8"/>
      <w:pgSz w:w="12240" w:h="15840"/>
      <w:pgMar w:top="1360" w:right="1360" w:bottom="1000" w:left="126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F067" w14:textId="77777777" w:rsidR="00633990" w:rsidRDefault="00633990">
      <w:r>
        <w:separator/>
      </w:r>
    </w:p>
  </w:endnote>
  <w:endnote w:type="continuationSeparator" w:id="0">
    <w:p w14:paraId="27773FDC" w14:textId="77777777" w:rsidR="00633990" w:rsidRDefault="006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C8A3" w14:textId="77777777" w:rsidR="000B7187" w:rsidRDefault="002D75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0816" behindDoc="1" locked="0" layoutInCell="1" allowOverlap="1" wp14:anchorId="54C1665C" wp14:editId="1A80B66F">
              <wp:simplePos x="0" y="0"/>
              <wp:positionH relativeFrom="page">
                <wp:posOffset>2921635</wp:posOffset>
              </wp:positionH>
              <wp:positionV relativeFrom="page">
                <wp:posOffset>9403715</wp:posOffset>
              </wp:positionV>
              <wp:extent cx="1244600" cy="16954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7A7E7" w14:textId="77777777" w:rsidR="000B7187" w:rsidRDefault="00385C55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SECTION 07 21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16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05pt;margin-top:740.45pt;width:98pt;height:13.35pt;z-index:-1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wtqwIAAKk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" filled="f" stroked="f">
              <v:textbox inset="0,0,0,0">
                <w:txbxContent>
                  <w:p w14:paraId="06F7A7E7" w14:textId="77777777" w:rsidR="000B7187" w:rsidRDefault="00385C55">
                    <w:pPr>
                      <w:pStyle w:val="BodyText"/>
                      <w:spacing w:before="20"/>
                      <w:ind w:left="20"/>
                    </w:pPr>
                    <w:r>
                      <w:t>SECTION 07 21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40" behindDoc="1" locked="0" layoutInCell="1" allowOverlap="1" wp14:anchorId="56E38016" wp14:editId="70B5BBEF">
              <wp:simplePos x="0" y="0"/>
              <wp:positionH relativeFrom="page">
                <wp:posOffset>4293235</wp:posOffset>
              </wp:positionH>
              <wp:positionV relativeFrom="page">
                <wp:posOffset>9403715</wp:posOffset>
              </wp:positionV>
              <wp:extent cx="571500" cy="16954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A2C72" w14:textId="77777777" w:rsidR="000B7187" w:rsidRDefault="00385C55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4A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380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05pt;margin-top:740.45pt;width:45pt;height:13.35pt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UrA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eBHGAZyUcBTOkziK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" filled="f" stroked="f">
              <v:textbox inset="0,0,0,0">
                <w:txbxContent>
                  <w:p w14:paraId="6ACA2C72" w14:textId="77777777" w:rsidR="000B7187" w:rsidRDefault="00385C55">
                    <w:pPr>
                      <w:pStyle w:val="BodyText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4A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28A48" w14:textId="77777777" w:rsidR="00633990" w:rsidRDefault="00633990">
      <w:r>
        <w:separator/>
      </w:r>
    </w:p>
  </w:footnote>
  <w:footnote w:type="continuationSeparator" w:id="0">
    <w:p w14:paraId="33F085A7" w14:textId="77777777" w:rsidR="00633990" w:rsidRDefault="0063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032E"/>
    <w:multiLevelType w:val="multilevel"/>
    <w:tmpl w:val="DE82C812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24" w:hanging="961"/>
      </w:pPr>
      <w:rPr>
        <w:rFonts w:hint="default"/>
      </w:rPr>
    </w:lvl>
    <w:lvl w:ilvl="4">
      <w:numFmt w:val="bullet"/>
      <w:lvlText w:val="•"/>
      <w:lvlJc w:val="left"/>
      <w:pPr>
        <w:ind w:left="3966" w:hanging="961"/>
      </w:pPr>
      <w:rPr>
        <w:rFonts w:hint="default"/>
      </w:rPr>
    </w:lvl>
    <w:lvl w:ilvl="5">
      <w:numFmt w:val="bullet"/>
      <w:lvlText w:val="•"/>
      <w:lvlJc w:val="left"/>
      <w:pPr>
        <w:ind w:left="4908" w:hanging="961"/>
      </w:pPr>
      <w:rPr>
        <w:rFonts w:hint="default"/>
      </w:rPr>
    </w:lvl>
    <w:lvl w:ilvl="6">
      <w:numFmt w:val="bullet"/>
      <w:lvlText w:val="•"/>
      <w:lvlJc w:val="left"/>
      <w:pPr>
        <w:ind w:left="5851" w:hanging="961"/>
      </w:pPr>
      <w:rPr>
        <w:rFonts w:hint="default"/>
      </w:rPr>
    </w:lvl>
    <w:lvl w:ilvl="7">
      <w:numFmt w:val="bullet"/>
      <w:lvlText w:val="•"/>
      <w:lvlJc w:val="left"/>
      <w:pPr>
        <w:ind w:left="6793" w:hanging="961"/>
      </w:pPr>
      <w:rPr>
        <w:rFonts w:hint="default"/>
      </w:rPr>
    </w:lvl>
    <w:lvl w:ilvl="8">
      <w:numFmt w:val="bullet"/>
      <w:lvlText w:val="•"/>
      <w:lvlJc w:val="left"/>
      <w:pPr>
        <w:ind w:left="7735" w:hanging="961"/>
      </w:pPr>
      <w:rPr>
        <w:rFonts w:hint="default"/>
      </w:rPr>
    </w:lvl>
  </w:abstractNum>
  <w:abstractNum w:abstractNumId="1" w15:restartNumberingAfterBreak="0">
    <w:nsid w:val="12224B23"/>
    <w:multiLevelType w:val="hybridMultilevel"/>
    <w:tmpl w:val="6ABE68D8"/>
    <w:lvl w:ilvl="0" w:tplc="8484251E">
      <w:start w:val="1"/>
      <w:numFmt w:val="lowerLetter"/>
      <w:lvlText w:val="(%1)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654C777A">
      <w:numFmt w:val="bullet"/>
      <w:lvlText w:val="•"/>
      <w:lvlJc w:val="left"/>
      <w:pPr>
        <w:ind w:left="2438" w:hanging="480"/>
      </w:pPr>
      <w:rPr>
        <w:rFonts w:hint="default"/>
      </w:rPr>
    </w:lvl>
    <w:lvl w:ilvl="2" w:tplc="F0662F7E">
      <w:numFmt w:val="bullet"/>
      <w:lvlText w:val="•"/>
      <w:lvlJc w:val="left"/>
      <w:pPr>
        <w:ind w:left="3236" w:hanging="480"/>
      </w:pPr>
      <w:rPr>
        <w:rFonts w:hint="default"/>
      </w:rPr>
    </w:lvl>
    <w:lvl w:ilvl="3" w:tplc="6614AB68">
      <w:numFmt w:val="bullet"/>
      <w:lvlText w:val="•"/>
      <w:lvlJc w:val="left"/>
      <w:pPr>
        <w:ind w:left="4034" w:hanging="480"/>
      </w:pPr>
      <w:rPr>
        <w:rFonts w:hint="default"/>
      </w:rPr>
    </w:lvl>
    <w:lvl w:ilvl="4" w:tplc="4566BFDE">
      <w:numFmt w:val="bullet"/>
      <w:lvlText w:val="•"/>
      <w:lvlJc w:val="left"/>
      <w:pPr>
        <w:ind w:left="4832" w:hanging="480"/>
      </w:pPr>
      <w:rPr>
        <w:rFonts w:hint="default"/>
      </w:rPr>
    </w:lvl>
    <w:lvl w:ilvl="5" w:tplc="49C09FEA">
      <w:numFmt w:val="bullet"/>
      <w:lvlText w:val="•"/>
      <w:lvlJc w:val="left"/>
      <w:pPr>
        <w:ind w:left="5630" w:hanging="480"/>
      </w:pPr>
      <w:rPr>
        <w:rFonts w:hint="default"/>
      </w:rPr>
    </w:lvl>
    <w:lvl w:ilvl="6" w:tplc="4404A08A">
      <w:numFmt w:val="bullet"/>
      <w:lvlText w:val="•"/>
      <w:lvlJc w:val="left"/>
      <w:pPr>
        <w:ind w:left="6428" w:hanging="480"/>
      </w:pPr>
      <w:rPr>
        <w:rFonts w:hint="default"/>
      </w:rPr>
    </w:lvl>
    <w:lvl w:ilvl="7" w:tplc="34D64E82">
      <w:numFmt w:val="bullet"/>
      <w:lvlText w:val="•"/>
      <w:lvlJc w:val="left"/>
      <w:pPr>
        <w:ind w:left="7226" w:hanging="480"/>
      </w:pPr>
      <w:rPr>
        <w:rFonts w:hint="default"/>
      </w:rPr>
    </w:lvl>
    <w:lvl w:ilvl="8" w:tplc="4D9CD602">
      <w:numFmt w:val="bullet"/>
      <w:lvlText w:val="•"/>
      <w:lvlJc w:val="left"/>
      <w:pPr>
        <w:ind w:left="8024" w:hanging="480"/>
      </w:pPr>
      <w:rPr>
        <w:rFonts w:hint="default"/>
      </w:rPr>
    </w:lvl>
  </w:abstractNum>
  <w:abstractNum w:abstractNumId="2" w15:restartNumberingAfterBreak="0">
    <w:nsid w:val="1B996D85"/>
    <w:multiLevelType w:val="hybridMultilevel"/>
    <w:tmpl w:val="8C4CAF56"/>
    <w:lvl w:ilvl="0" w:tplc="11FE90E4">
      <w:start w:val="1"/>
      <w:numFmt w:val="decimal"/>
      <w:lvlText w:val="%1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E2B26AB2">
      <w:numFmt w:val="bullet"/>
      <w:lvlText w:val="•"/>
      <w:lvlJc w:val="left"/>
      <w:pPr>
        <w:ind w:left="2438" w:hanging="480"/>
      </w:pPr>
      <w:rPr>
        <w:rFonts w:hint="default"/>
      </w:rPr>
    </w:lvl>
    <w:lvl w:ilvl="2" w:tplc="ABB49E10">
      <w:numFmt w:val="bullet"/>
      <w:lvlText w:val="•"/>
      <w:lvlJc w:val="left"/>
      <w:pPr>
        <w:ind w:left="3236" w:hanging="480"/>
      </w:pPr>
      <w:rPr>
        <w:rFonts w:hint="default"/>
      </w:rPr>
    </w:lvl>
    <w:lvl w:ilvl="3" w:tplc="3E2A36F0">
      <w:numFmt w:val="bullet"/>
      <w:lvlText w:val="•"/>
      <w:lvlJc w:val="left"/>
      <w:pPr>
        <w:ind w:left="4034" w:hanging="480"/>
      </w:pPr>
      <w:rPr>
        <w:rFonts w:hint="default"/>
      </w:rPr>
    </w:lvl>
    <w:lvl w:ilvl="4" w:tplc="EB4075CA">
      <w:numFmt w:val="bullet"/>
      <w:lvlText w:val="•"/>
      <w:lvlJc w:val="left"/>
      <w:pPr>
        <w:ind w:left="4832" w:hanging="480"/>
      </w:pPr>
      <w:rPr>
        <w:rFonts w:hint="default"/>
      </w:rPr>
    </w:lvl>
    <w:lvl w:ilvl="5" w:tplc="68F4D708">
      <w:numFmt w:val="bullet"/>
      <w:lvlText w:val="•"/>
      <w:lvlJc w:val="left"/>
      <w:pPr>
        <w:ind w:left="5630" w:hanging="480"/>
      </w:pPr>
      <w:rPr>
        <w:rFonts w:hint="default"/>
      </w:rPr>
    </w:lvl>
    <w:lvl w:ilvl="6" w:tplc="E5406AF4">
      <w:numFmt w:val="bullet"/>
      <w:lvlText w:val="•"/>
      <w:lvlJc w:val="left"/>
      <w:pPr>
        <w:ind w:left="6428" w:hanging="480"/>
      </w:pPr>
      <w:rPr>
        <w:rFonts w:hint="default"/>
      </w:rPr>
    </w:lvl>
    <w:lvl w:ilvl="7" w:tplc="6BC028B2">
      <w:numFmt w:val="bullet"/>
      <w:lvlText w:val="•"/>
      <w:lvlJc w:val="left"/>
      <w:pPr>
        <w:ind w:left="7226" w:hanging="480"/>
      </w:pPr>
      <w:rPr>
        <w:rFonts w:hint="default"/>
      </w:rPr>
    </w:lvl>
    <w:lvl w:ilvl="8" w:tplc="8B7E04E8">
      <w:numFmt w:val="bullet"/>
      <w:lvlText w:val="•"/>
      <w:lvlJc w:val="left"/>
      <w:pPr>
        <w:ind w:left="8024" w:hanging="480"/>
      </w:pPr>
      <w:rPr>
        <w:rFonts w:hint="default"/>
      </w:rPr>
    </w:lvl>
  </w:abstractNum>
  <w:abstractNum w:abstractNumId="3" w15:restartNumberingAfterBreak="0">
    <w:nsid w:val="299448B1"/>
    <w:multiLevelType w:val="multilevel"/>
    <w:tmpl w:val="065C40D8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24" w:hanging="961"/>
      </w:pPr>
      <w:rPr>
        <w:rFonts w:hint="default"/>
      </w:rPr>
    </w:lvl>
    <w:lvl w:ilvl="4">
      <w:numFmt w:val="bullet"/>
      <w:lvlText w:val="•"/>
      <w:lvlJc w:val="left"/>
      <w:pPr>
        <w:ind w:left="3966" w:hanging="961"/>
      </w:pPr>
      <w:rPr>
        <w:rFonts w:hint="default"/>
      </w:rPr>
    </w:lvl>
    <w:lvl w:ilvl="5">
      <w:numFmt w:val="bullet"/>
      <w:lvlText w:val="•"/>
      <w:lvlJc w:val="left"/>
      <w:pPr>
        <w:ind w:left="4908" w:hanging="961"/>
      </w:pPr>
      <w:rPr>
        <w:rFonts w:hint="default"/>
      </w:rPr>
    </w:lvl>
    <w:lvl w:ilvl="6">
      <w:numFmt w:val="bullet"/>
      <w:lvlText w:val="•"/>
      <w:lvlJc w:val="left"/>
      <w:pPr>
        <w:ind w:left="5851" w:hanging="961"/>
      </w:pPr>
      <w:rPr>
        <w:rFonts w:hint="default"/>
      </w:rPr>
    </w:lvl>
    <w:lvl w:ilvl="7">
      <w:numFmt w:val="bullet"/>
      <w:lvlText w:val="•"/>
      <w:lvlJc w:val="left"/>
      <w:pPr>
        <w:ind w:left="6793" w:hanging="961"/>
      </w:pPr>
      <w:rPr>
        <w:rFonts w:hint="default"/>
      </w:rPr>
    </w:lvl>
    <w:lvl w:ilvl="8">
      <w:numFmt w:val="bullet"/>
      <w:lvlText w:val="•"/>
      <w:lvlJc w:val="left"/>
      <w:pPr>
        <w:ind w:left="7735" w:hanging="961"/>
      </w:pPr>
      <w:rPr>
        <w:rFonts w:hint="default"/>
      </w:rPr>
    </w:lvl>
  </w:abstractNum>
  <w:abstractNum w:abstractNumId="4" w15:restartNumberingAfterBreak="0">
    <w:nsid w:val="2D2114BE"/>
    <w:multiLevelType w:val="multilevel"/>
    <w:tmpl w:val="18246C9A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44" w:hanging="721"/>
      </w:pPr>
      <w:rPr>
        <w:rFonts w:hint="default"/>
      </w:rPr>
    </w:lvl>
    <w:lvl w:ilvl="3">
      <w:numFmt w:val="bullet"/>
      <w:lvlText w:val="•"/>
      <w:lvlJc w:val="left"/>
      <w:pPr>
        <w:ind w:left="3516" w:hanging="721"/>
      </w:pPr>
      <w:rPr>
        <w:rFonts w:hint="default"/>
      </w:rPr>
    </w:lvl>
    <w:lvl w:ilvl="4">
      <w:numFmt w:val="bullet"/>
      <w:lvlText w:val="•"/>
      <w:lvlJc w:val="left"/>
      <w:pPr>
        <w:ind w:left="4388" w:hanging="721"/>
      </w:pPr>
      <w:rPr>
        <w:rFonts w:hint="default"/>
      </w:rPr>
    </w:lvl>
    <w:lvl w:ilvl="5">
      <w:numFmt w:val="bullet"/>
      <w:lvlText w:val="•"/>
      <w:lvlJc w:val="left"/>
      <w:pPr>
        <w:ind w:left="5260" w:hanging="721"/>
      </w:pPr>
      <w:rPr>
        <w:rFonts w:hint="default"/>
      </w:rPr>
    </w:lvl>
    <w:lvl w:ilvl="6">
      <w:numFmt w:val="bullet"/>
      <w:lvlText w:val="•"/>
      <w:lvlJc w:val="left"/>
      <w:pPr>
        <w:ind w:left="6132" w:hanging="721"/>
      </w:pPr>
      <w:rPr>
        <w:rFonts w:hint="default"/>
      </w:rPr>
    </w:lvl>
    <w:lvl w:ilvl="7">
      <w:numFmt w:val="bullet"/>
      <w:lvlText w:val="•"/>
      <w:lvlJc w:val="left"/>
      <w:pPr>
        <w:ind w:left="7004" w:hanging="721"/>
      </w:pPr>
      <w:rPr>
        <w:rFonts w:hint="default"/>
      </w:rPr>
    </w:lvl>
    <w:lvl w:ilvl="8">
      <w:numFmt w:val="bullet"/>
      <w:lvlText w:val="•"/>
      <w:lvlJc w:val="left"/>
      <w:pPr>
        <w:ind w:left="7876" w:hanging="721"/>
      </w:pPr>
      <w:rPr>
        <w:rFonts w:hint="default"/>
      </w:rPr>
    </w:lvl>
  </w:abstractNum>
  <w:abstractNum w:abstractNumId="5" w15:restartNumberingAfterBreak="0">
    <w:nsid w:val="47110D6A"/>
    <w:multiLevelType w:val="hybridMultilevel"/>
    <w:tmpl w:val="9092DB32"/>
    <w:lvl w:ilvl="0" w:tplc="9E327C9A">
      <w:start w:val="1"/>
      <w:numFmt w:val="decimal"/>
      <w:lvlText w:val="%1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A5F2A1AA">
      <w:numFmt w:val="bullet"/>
      <w:lvlText w:val="•"/>
      <w:lvlJc w:val="left"/>
      <w:pPr>
        <w:ind w:left="2438" w:hanging="480"/>
      </w:pPr>
      <w:rPr>
        <w:rFonts w:hint="default"/>
      </w:rPr>
    </w:lvl>
    <w:lvl w:ilvl="2" w:tplc="8D16FD22">
      <w:numFmt w:val="bullet"/>
      <w:lvlText w:val="•"/>
      <w:lvlJc w:val="left"/>
      <w:pPr>
        <w:ind w:left="3236" w:hanging="480"/>
      </w:pPr>
      <w:rPr>
        <w:rFonts w:hint="default"/>
      </w:rPr>
    </w:lvl>
    <w:lvl w:ilvl="3" w:tplc="A43ABAA6">
      <w:numFmt w:val="bullet"/>
      <w:lvlText w:val="•"/>
      <w:lvlJc w:val="left"/>
      <w:pPr>
        <w:ind w:left="4034" w:hanging="480"/>
      </w:pPr>
      <w:rPr>
        <w:rFonts w:hint="default"/>
      </w:rPr>
    </w:lvl>
    <w:lvl w:ilvl="4" w:tplc="0A6C3CBA">
      <w:numFmt w:val="bullet"/>
      <w:lvlText w:val="•"/>
      <w:lvlJc w:val="left"/>
      <w:pPr>
        <w:ind w:left="4832" w:hanging="480"/>
      </w:pPr>
      <w:rPr>
        <w:rFonts w:hint="default"/>
      </w:rPr>
    </w:lvl>
    <w:lvl w:ilvl="5" w:tplc="1756AA52">
      <w:numFmt w:val="bullet"/>
      <w:lvlText w:val="•"/>
      <w:lvlJc w:val="left"/>
      <w:pPr>
        <w:ind w:left="5630" w:hanging="480"/>
      </w:pPr>
      <w:rPr>
        <w:rFonts w:hint="default"/>
      </w:rPr>
    </w:lvl>
    <w:lvl w:ilvl="6" w:tplc="87D683C4">
      <w:numFmt w:val="bullet"/>
      <w:lvlText w:val="•"/>
      <w:lvlJc w:val="left"/>
      <w:pPr>
        <w:ind w:left="6428" w:hanging="480"/>
      </w:pPr>
      <w:rPr>
        <w:rFonts w:hint="default"/>
      </w:rPr>
    </w:lvl>
    <w:lvl w:ilvl="7" w:tplc="69C41DD8">
      <w:numFmt w:val="bullet"/>
      <w:lvlText w:val="•"/>
      <w:lvlJc w:val="left"/>
      <w:pPr>
        <w:ind w:left="7226" w:hanging="480"/>
      </w:pPr>
      <w:rPr>
        <w:rFonts w:hint="default"/>
      </w:rPr>
    </w:lvl>
    <w:lvl w:ilvl="8" w:tplc="5E463980">
      <w:numFmt w:val="bullet"/>
      <w:lvlText w:val="•"/>
      <w:lvlJc w:val="left"/>
      <w:pPr>
        <w:ind w:left="8024" w:hanging="480"/>
      </w:pPr>
      <w:rPr>
        <w:rFonts w:hint="default"/>
      </w:rPr>
    </w:lvl>
  </w:abstractNum>
  <w:abstractNum w:abstractNumId="6" w15:restartNumberingAfterBreak="0">
    <w:nsid w:val="48314350"/>
    <w:multiLevelType w:val="multilevel"/>
    <w:tmpl w:val="BF6043AA"/>
    <w:lvl w:ilvl="0">
      <w:start w:val="3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19" w:hanging="120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145" w:hanging="1201"/>
      </w:pPr>
      <w:rPr>
        <w:rFonts w:hint="default"/>
      </w:rPr>
    </w:lvl>
    <w:lvl w:ilvl="5">
      <w:numFmt w:val="bullet"/>
      <w:lvlText w:val="•"/>
      <w:lvlJc w:val="left"/>
      <w:pPr>
        <w:ind w:left="5057" w:hanging="1201"/>
      </w:pPr>
      <w:rPr>
        <w:rFonts w:hint="default"/>
      </w:rPr>
    </w:lvl>
    <w:lvl w:ilvl="6">
      <w:numFmt w:val="bullet"/>
      <w:lvlText w:val="•"/>
      <w:lvlJc w:val="left"/>
      <w:pPr>
        <w:ind w:left="5970" w:hanging="1201"/>
      </w:pPr>
      <w:rPr>
        <w:rFonts w:hint="default"/>
      </w:rPr>
    </w:lvl>
    <w:lvl w:ilvl="7">
      <w:numFmt w:val="bullet"/>
      <w:lvlText w:val="•"/>
      <w:lvlJc w:val="left"/>
      <w:pPr>
        <w:ind w:left="6882" w:hanging="1201"/>
      </w:pPr>
      <w:rPr>
        <w:rFonts w:hint="default"/>
      </w:rPr>
    </w:lvl>
    <w:lvl w:ilvl="8">
      <w:numFmt w:val="bullet"/>
      <w:lvlText w:val="•"/>
      <w:lvlJc w:val="left"/>
      <w:pPr>
        <w:ind w:left="7795" w:hanging="1201"/>
      </w:pPr>
      <w:rPr>
        <w:rFonts w:hint="default"/>
      </w:rPr>
    </w:lvl>
  </w:abstractNum>
  <w:abstractNum w:abstractNumId="7" w15:restartNumberingAfterBreak="0">
    <w:nsid w:val="4A1E2C5A"/>
    <w:multiLevelType w:val="multilevel"/>
    <w:tmpl w:val="1BB2BE1E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24" w:hanging="961"/>
      </w:pPr>
      <w:rPr>
        <w:rFonts w:hint="default"/>
      </w:rPr>
    </w:lvl>
    <w:lvl w:ilvl="4">
      <w:numFmt w:val="bullet"/>
      <w:lvlText w:val="•"/>
      <w:lvlJc w:val="left"/>
      <w:pPr>
        <w:ind w:left="3966" w:hanging="961"/>
      </w:pPr>
      <w:rPr>
        <w:rFonts w:hint="default"/>
      </w:rPr>
    </w:lvl>
    <w:lvl w:ilvl="5">
      <w:numFmt w:val="bullet"/>
      <w:lvlText w:val="•"/>
      <w:lvlJc w:val="left"/>
      <w:pPr>
        <w:ind w:left="4908" w:hanging="961"/>
      </w:pPr>
      <w:rPr>
        <w:rFonts w:hint="default"/>
      </w:rPr>
    </w:lvl>
    <w:lvl w:ilvl="6">
      <w:numFmt w:val="bullet"/>
      <w:lvlText w:val="•"/>
      <w:lvlJc w:val="left"/>
      <w:pPr>
        <w:ind w:left="5851" w:hanging="961"/>
      </w:pPr>
      <w:rPr>
        <w:rFonts w:hint="default"/>
      </w:rPr>
    </w:lvl>
    <w:lvl w:ilvl="7">
      <w:numFmt w:val="bullet"/>
      <w:lvlText w:val="•"/>
      <w:lvlJc w:val="left"/>
      <w:pPr>
        <w:ind w:left="6793" w:hanging="961"/>
      </w:pPr>
      <w:rPr>
        <w:rFonts w:hint="default"/>
      </w:rPr>
    </w:lvl>
    <w:lvl w:ilvl="8">
      <w:numFmt w:val="bullet"/>
      <w:lvlText w:val="•"/>
      <w:lvlJc w:val="left"/>
      <w:pPr>
        <w:ind w:left="7735" w:hanging="961"/>
      </w:pPr>
      <w:rPr>
        <w:rFonts w:hint="default"/>
      </w:rPr>
    </w:lvl>
  </w:abstractNum>
  <w:abstractNum w:abstractNumId="8" w15:restartNumberingAfterBreak="0">
    <w:nsid w:val="4F8E2F4C"/>
    <w:multiLevelType w:val="multilevel"/>
    <w:tmpl w:val="2C924D66"/>
    <w:lvl w:ilvl="0">
      <w:start w:val="3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3">
      <w:numFmt w:val="bullet"/>
      <w:lvlText w:val="•"/>
      <w:lvlJc w:val="left"/>
      <w:pPr>
        <w:ind w:left="3413" w:hanging="480"/>
      </w:pPr>
      <w:rPr>
        <w:rFonts w:hint="default"/>
      </w:rPr>
    </w:lvl>
    <w:lvl w:ilvl="4">
      <w:numFmt w:val="bullet"/>
      <w:lvlText w:val="•"/>
      <w:lvlJc w:val="left"/>
      <w:pPr>
        <w:ind w:left="4300" w:hanging="480"/>
      </w:pPr>
      <w:rPr>
        <w:rFonts w:hint="default"/>
      </w:rPr>
    </w:lvl>
    <w:lvl w:ilvl="5">
      <w:numFmt w:val="bullet"/>
      <w:lvlText w:val="•"/>
      <w:lvlJc w:val="left"/>
      <w:pPr>
        <w:ind w:left="5186" w:hanging="480"/>
      </w:pPr>
      <w:rPr>
        <w:rFonts w:hint="default"/>
      </w:rPr>
    </w:lvl>
    <w:lvl w:ilvl="6">
      <w:numFmt w:val="bullet"/>
      <w:lvlText w:val="•"/>
      <w:lvlJc w:val="left"/>
      <w:pPr>
        <w:ind w:left="6073" w:hanging="480"/>
      </w:pPr>
      <w:rPr>
        <w:rFonts w:hint="default"/>
      </w:rPr>
    </w:lvl>
    <w:lvl w:ilvl="7">
      <w:numFmt w:val="bullet"/>
      <w:lvlText w:val="•"/>
      <w:lvlJc w:val="left"/>
      <w:pPr>
        <w:ind w:left="6960" w:hanging="480"/>
      </w:pPr>
      <w:rPr>
        <w:rFonts w:hint="default"/>
      </w:rPr>
    </w:lvl>
    <w:lvl w:ilvl="8">
      <w:numFmt w:val="bullet"/>
      <w:lvlText w:val="•"/>
      <w:lvlJc w:val="left"/>
      <w:pPr>
        <w:ind w:left="7846" w:hanging="480"/>
      </w:pPr>
      <w:rPr>
        <w:rFonts w:hint="default"/>
      </w:rPr>
    </w:lvl>
  </w:abstractNum>
  <w:abstractNum w:abstractNumId="9" w15:restartNumberingAfterBreak="0">
    <w:nsid w:val="50161AA2"/>
    <w:multiLevelType w:val="multilevel"/>
    <w:tmpl w:val="A8BE0596"/>
    <w:lvl w:ilvl="0">
      <w:start w:val="3"/>
      <w:numFmt w:val="decimal"/>
      <w:lvlText w:val="%1"/>
      <w:lvlJc w:val="left"/>
      <w:pPr>
        <w:ind w:left="1140" w:hanging="9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9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66" w:hanging="480"/>
      </w:pPr>
      <w:rPr>
        <w:rFonts w:hint="default"/>
      </w:rPr>
    </w:lvl>
    <w:lvl w:ilvl="5">
      <w:numFmt w:val="bullet"/>
      <w:lvlText w:val="•"/>
      <w:lvlJc w:val="left"/>
      <w:pPr>
        <w:ind w:left="4908" w:hanging="480"/>
      </w:pPr>
      <w:rPr>
        <w:rFonts w:hint="default"/>
      </w:rPr>
    </w:lvl>
    <w:lvl w:ilvl="6">
      <w:numFmt w:val="bullet"/>
      <w:lvlText w:val="•"/>
      <w:lvlJc w:val="left"/>
      <w:pPr>
        <w:ind w:left="5851" w:hanging="480"/>
      </w:pPr>
      <w:rPr>
        <w:rFonts w:hint="default"/>
      </w:rPr>
    </w:lvl>
    <w:lvl w:ilvl="7">
      <w:numFmt w:val="bullet"/>
      <w:lvlText w:val="•"/>
      <w:lvlJc w:val="left"/>
      <w:pPr>
        <w:ind w:left="6793" w:hanging="480"/>
      </w:pPr>
      <w:rPr>
        <w:rFonts w:hint="default"/>
      </w:rPr>
    </w:lvl>
    <w:lvl w:ilvl="8">
      <w:numFmt w:val="bullet"/>
      <w:lvlText w:val="•"/>
      <w:lvlJc w:val="left"/>
      <w:pPr>
        <w:ind w:left="7735" w:hanging="480"/>
      </w:pPr>
      <w:rPr>
        <w:rFonts w:hint="default"/>
      </w:rPr>
    </w:lvl>
  </w:abstractNum>
  <w:abstractNum w:abstractNumId="10" w15:restartNumberingAfterBreak="0">
    <w:nsid w:val="52CA544C"/>
    <w:multiLevelType w:val="multilevel"/>
    <w:tmpl w:val="BBBCA862"/>
    <w:lvl w:ilvl="0">
      <w:start w:val="3"/>
      <w:numFmt w:val="decimal"/>
      <w:lvlText w:val="%1"/>
      <w:lvlJc w:val="left"/>
      <w:pPr>
        <w:ind w:left="138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676" w:hanging="1200"/>
      </w:pPr>
      <w:rPr>
        <w:rFonts w:hint="default"/>
      </w:rPr>
    </w:lvl>
    <w:lvl w:ilvl="5">
      <w:numFmt w:val="bullet"/>
      <w:lvlText w:val="•"/>
      <w:lvlJc w:val="left"/>
      <w:pPr>
        <w:ind w:left="5500" w:hanging="1200"/>
      </w:pPr>
      <w:rPr>
        <w:rFonts w:hint="default"/>
      </w:rPr>
    </w:lvl>
    <w:lvl w:ilvl="6">
      <w:numFmt w:val="bullet"/>
      <w:lvlText w:val="•"/>
      <w:lvlJc w:val="left"/>
      <w:pPr>
        <w:ind w:left="6324" w:hanging="1200"/>
      </w:pPr>
      <w:rPr>
        <w:rFonts w:hint="default"/>
      </w:rPr>
    </w:lvl>
    <w:lvl w:ilvl="7">
      <w:numFmt w:val="bullet"/>
      <w:lvlText w:val="•"/>
      <w:lvlJc w:val="left"/>
      <w:pPr>
        <w:ind w:left="7148" w:hanging="1200"/>
      </w:pPr>
      <w:rPr>
        <w:rFonts w:hint="default"/>
      </w:rPr>
    </w:lvl>
    <w:lvl w:ilvl="8">
      <w:numFmt w:val="bullet"/>
      <w:lvlText w:val="•"/>
      <w:lvlJc w:val="left"/>
      <w:pPr>
        <w:ind w:left="7972" w:hanging="1200"/>
      </w:pPr>
      <w:rPr>
        <w:rFonts w:hint="default"/>
      </w:rPr>
    </w:lvl>
  </w:abstractNum>
  <w:abstractNum w:abstractNumId="11" w15:restartNumberingAfterBreak="0">
    <w:nsid w:val="55543447"/>
    <w:multiLevelType w:val="multilevel"/>
    <w:tmpl w:val="5AF019DE"/>
    <w:lvl w:ilvl="0">
      <w:start w:val="2"/>
      <w:numFmt w:val="decimal"/>
      <w:lvlText w:val="%1"/>
      <w:lvlJc w:val="left"/>
      <w:pPr>
        <w:ind w:left="1140" w:hanging="9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9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4300" w:hanging="480"/>
      </w:pPr>
      <w:rPr>
        <w:rFonts w:hint="default"/>
      </w:rPr>
    </w:lvl>
    <w:lvl w:ilvl="5">
      <w:numFmt w:val="bullet"/>
      <w:lvlText w:val="•"/>
      <w:lvlJc w:val="left"/>
      <w:pPr>
        <w:ind w:left="5186" w:hanging="480"/>
      </w:pPr>
      <w:rPr>
        <w:rFonts w:hint="default"/>
      </w:rPr>
    </w:lvl>
    <w:lvl w:ilvl="6">
      <w:numFmt w:val="bullet"/>
      <w:lvlText w:val="•"/>
      <w:lvlJc w:val="left"/>
      <w:pPr>
        <w:ind w:left="6073" w:hanging="480"/>
      </w:pPr>
      <w:rPr>
        <w:rFonts w:hint="default"/>
      </w:rPr>
    </w:lvl>
    <w:lvl w:ilvl="7">
      <w:numFmt w:val="bullet"/>
      <w:lvlText w:val="•"/>
      <w:lvlJc w:val="left"/>
      <w:pPr>
        <w:ind w:left="6960" w:hanging="480"/>
      </w:pPr>
      <w:rPr>
        <w:rFonts w:hint="default"/>
      </w:rPr>
    </w:lvl>
    <w:lvl w:ilvl="8">
      <w:numFmt w:val="bullet"/>
      <w:lvlText w:val="•"/>
      <w:lvlJc w:val="left"/>
      <w:pPr>
        <w:ind w:left="7846" w:hanging="480"/>
      </w:pPr>
      <w:rPr>
        <w:rFonts w:hint="default"/>
      </w:rPr>
    </w:lvl>
  </w:abstractNum>
  <w:abstractNum w:abstractNumId="12" w15:restartNumberingAfterBreak="0">
    <w:nsid w:val="5B7C7FD3"/>
    <w:multiLevelType w:val="multilevel"/>
    <w:tmpl w:val="B0A06BD2"/>
    <w:lvl w:ilvl="0">
      <w:start w:val="2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840" w:hanging="960"/>
      </w:pPr>
      <w:rPr>
        <w:rFonts w:hint="default"/>
      </w:rPr>
    </w:lvl>
    <w:lvl w:ilvl="4">
      <w:numFmt w:val="bullet"/>
      <w:lvlText w:val="•"/>
      <w:lvlJc w:val="left"/>
      <w:pPr>
        <w:ind w:left="2951" w:hanging="960"/>
      </w:pPr>
      <w:rPr>
        <w:rFonts w:hint="default"/>
      </w:rPr>
    </w:lvl>
    <w:lvl w:ilvl="5">
      <w:numFmt w:val="bullet"/>
      <w:lvlText w:val="•"/>
      <w:lvlJc w:val="left"/>
      <w:pPr>
        <w:ind w:left="4062" w:hanging="960"/>
      </w:pPr>
      <w:rPr>
        <w:rFonts w:hint="default"/>
      </w:rPr>
    </w:lvl>
    <w:lvl w:ilvl="6">
      <w:numFmt w:val="bullet"/>
      <w:lvlText w:val="•"/>
      <w:lvlJc w:val="left"/>
      <w:pPr>
        <w:ind w:left="5174" w:hanging="960"/>
      </w:pPr>
      <w:rPr>
        <w:rFonts w:hint="default"/>
      </w:rPr>
    </w:lvl>
    <w:lvl w:ilvl="7">
      <w:numFmt w:val="bullet"/>
      <w:lvlText w:val="•"/>
      <w:lvlJc w:val="left"/>
      <w:pPr>
        <w:ind w:left="6285" w:hanging="960"/>
      </w:pPr>
      <w:rPr>
        <w:rFonts w:hint="default"/>
      </w:rPr>
    </w:lvl>
    <w:lvl w:ilvl="8">
      <w:numFmt w:val="bullet"/>
      <w:lvlText w:val="•"/>
      <w:lvlJc w:val="left"/>
      <w:pPr>
        <w:ind w:left="7397" w:hanging="960"/>
      </w:pPr>
      <w:rPr>
        <w:rFonts w:hint="default"/>
      </w:rPr>
    </w:lvl>
  </w:abstractNum>
  <w:abstractNum w:abstractNumId="13" w15:restartNumberingAfterBreak="0">
    <w:nsid w:val="7234134F"/>
    <w:multiLevelType w:val="multilevel"/>
    <w:tmpl w:val="C1183FC0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2780" w:hanging="480"/>
      </w:pPr>
      <w:rPr>
        <w:rFonts w:hint="default"/>
      </w:rPr>
    </w:lvl>
    <w:lvl w:ilvl="5">
      <w:numFmt w:val="bullet"/>
      <w:lvlText w:val="•"/>
      <w:lvlJc w:val="left"/>
      <w:pPr>
        <w:ind w:left="3920" w:hanging="480"/>
      </w:pPr>
      <w:rPr>
        <w:rFonts w:hint="default"/>
      </w:rPr>
    </w:lvl>
    <w:lvl w:ilvl="6">
      <w:numFmt w:val="bullet"/>
      <w:lvlText w:val="•"/>
      <w:lvlJc w:val="left"/>
      <w:pPr>
        <w:ind w:left="5060" w:hanging="480"/>
      </w:pPr>
      <w:rPr>
        <w:rFonts w:hint="default"/>
      </w:rPr>
    </w:lvl>
    <w:lvl w:ilvl="7">
      <w:numFmt w:val="bullet"/>
      <w:lvlText w:val="•"/>
      <w:lvlJc w:val="left"/>
      <w:pPr>
        <w:ind w:left="6200" w:hanging="480"/>
      </w:pPr>
      <w:rPr>
        <w:rFonts w:hint="default"/>
      </w:rPr>
    </w:lvl>
    <w:lvl w:ilvl="8">
      <w:numFmt w:val="bullet"/>
      <w:lvlText w:val="•"/>
      <w:lvlJc w:val="left"/>
      <w:pPr>
        <w:ind w:left="7340" w:hanging="480"/>
      </w:pPr>
      <w:rPr>
        <w:rFonts w:hint="default"/>
      </w:rPr>
    </w:lvl>
  </w:abstractNum>
  <w:abstractNum w:abstractNumId="14" w15:restartNumberingAfterBreak="0">
    <w:nsid w:val="7C55174A"/>
    <w:multiLevelType w:val="multilevel"/>
    <w:tmpl w:val="0BF2944E"/>
    <w:lvl w:ilvl="0">
      <w:start w:val="1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12" w:hanging="960"/>
      </w:pPr>
      <w:rPr>
        <w:rFonts w:hint="default"/>
      </w:rPr>
    </w:lvl>
    <w:lvl w:ilvl="4">
      <w:numFmt w:val="bullet"/>
      <w:lvlText w:val="•"/>
      <w:lvlJc w:val="left"/>
      <w:pPr>
        <w:ind w:left="3785" w:hanging="960"/>
      </w:pPr>
      <w:rPr>
        <w:rFonts w:hint="default"/>
      </w:rPr>
    </w:lvl>
    <w:lvl w:ilvl="5">
      <w:numFmt w:val="bullet"/>
      <w:lvlText w:val="•"/>
      <w:lvlJc w:val="left"/>
      <w:pPr>
        <w:ind w:left="4757" w:hanging="960"/>
      </w:pPr>
      <w:rPr>
        <w:rFonts w:hint="default"/>
      </w:rPr>
    </w:lvl>
    <w:lvl w:ilvl="6">
      <w:numFmt w:val="bullet"/>
      <w:lvlText w:val="•"/>
      <w:lvlJc w:val="left"/>
      <w:pPr>
        <w:ind w:left="5730" w:hanging="960"/>
      </w:pPr>
      <w:rPr>
        <w:rFonts w:hint="default"/>
      </w:rPr>
    </w:lvl>
    <w:lvl w:ilvl="7">
      <w:numFmt w:val="bullet"/>
      <w:lvlText w:val="•"/>
      <w:lvlJc w:val="left"/>
      <w:pPr>
        <w:ind w:left="6702" w:hanging="960"/>
      </w:pPr>
      <w:rPr>
        <w:rFonts w:hint="default"/>
      </w:rPr>
    </w:lvl>
    <w:lvl w:ilvl="8">
      <w:numFmt w:val="bullet"/>
      <w:lvlText w:val="•"/>
      <w:lvlJc w:val="left"/>
      <w:pPr>
        <w:ind w:left="7675" w:hanging="9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87"/>
    <w:rsid w:val="000B7187"/>
    <w:rsid w:val="000E061F"/>
    <w:rsid w:val="002D7555"/>
    <w:rsid w:val="003267A5"/>
    <w:rsid w:val="00385C55"/>
    <w:rsid w:val="004039CE"/>
    <w:rsid w:val="00633990"/>
    <w:rsid w:val="00650FB6"/>
    <w:rsid w:val="00710D7D"/>
    <w:rsid w:val="00E32410"/>
    <w:rsid w:val="00EB4A6A"/>
    <w:rsid w:val="00EF19EC"/>
    <w:rsid w:val="00F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073FD"/>
  <w15:docId w15:val="{C1D2DDE3-C742-48EE-A950-30C285B4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6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39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57"/>
    </w:pPr>
  </w:style>
  <w:style w:type="character" w:customStyle="1" w:styleId="BodyTextChar">
    <w:name w:val="Body Text Char"/>
    <w:basedOn w:val="DefaultParagraphFont"/>
    <w:link w:val="BodyText"/>
    <w:uiPriority w:val="1"/>
    <w:rsid w:val="00650FB6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5"/>
    <w:rPr>
      <w:rFonts w:ascii="Segoe UI" w:eastAsia="Courier New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67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6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7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7A5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7A5"/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ftool.gov/greenprocurement/green-products/1/construction-materials/22/building-insulation/0?addon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07 21 16 Mineral Fiber Blanket Insulation</vt:lpstr>
    </vt:vector>
  </TitlesOfParts>
  <Company>United States Army</Company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07 21 16 Mineral Fiber Blanket Insulation</dc:title>
  <dc:creator>Eleno, Marilyn R CIV</dc:creator>
  <cp:lastModifiedBy>Eleno, Marilyn R CIV USA IMCOM</cp:lastModifiedBy>
  <cp:revision>2</cp:revision>
  <dcterms:created xsi:type="dcterms:W3CDTF">2018-08-23T18:07:00Z</dcterms:created>
  <dcterms:modified xsi:type="dcterms:W3CDTF">2018-08-23T18:07:00Z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