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B8F" w:rsidRDefault="0055504D" w:rsidP="00DC0B8F">
      <w:pPr>
        <w:pStyle w:val="BodyText"/>
        <w:spacing w:before="179"/>
        <w:ind w:right="3377"/>
      </w:pPr>
      <w:r>
        <w:t xml:space="preserve">             </w:t>
      </w:r>
      <w:r w:rsidR="00DC0B8F">
        <w:tab/>
      </w:r>
      <w:r w:rsidR="00DC0B8F">
        <w:tab/>
      </w:r>
      <w:r>
        <w:t>JOINT BASE LEWIS McCHOR</w:t>
      </w:r>
      <w:r w:rsidR="00DC0B8F">
        <w:t>D</w:t>
      </w:r>
      <w:r>
        <w:t xml:space="preserve"> </w:t>
      </w:r>
    </w:p>
    <w:p w:rsidR="0055504D" w:rsidRDefault="0055504D" w:rsidP="00DC0B8F">
      <w:pPr>
        <w:pStyle w:val="BodyText"/>
        <w:spacing w:before="179"/>
        <w:ind w:left="2160" w:right="3377" w:firstLine="720"/>
      </w:pPr>
      <w:r>
        <w:t xml:space="preserve">DESIGN STANDARDS </w:t>
      </w:r>
    </w:p>
    <w:p w:rsidR="0055504D" w:rsidRDefault="0055504D" w:rsidP="00DC0B8F">
      <w:pPr>
        <w:pStyle w:val="BodyText"/>
        <w:spacing w:before="179"/>
        <w:ind w:right="3377"/>
      </w:pPr>
      <w:r>
        <w:t xml:space="preserve">                DIVISION 05 - METALS SECTION 05 12 00   </w:t>
      </w:r>
    </w:p>
    <w:p w:rsidR="000B172A" w:rsidRDefault="0055504D" w:rsidP="00DC0B8F">
      <w:pPr>
        <w:pStyle w:val="BodyText"/>
        <w:spacing w:before="179"/>
        <w:ind w:right="3377"/>
      </w:pPr>
      <w:r>
        <w:t xml:space="preserve">                          STRUCTURAL STEEL</w:t>
      </w:r>
    </w:p>
    <w:p w:rsidR="000B172A" w:rsidRPr="0055504D" w:rsidRDefault="0055504D" w:rsidP="00DC0B8F">
      <w:pPr>
        <w:pStyle w:val="Heading1"/>
        <w:spacing w:before="8"/>
        <w:ind w:left="3360" w:right="3377"/>
        <w:jc w:val="center"/>
        <w:rPr>
          <w:b w:val="0"/>
        </w:rPr>
      </w:pPr>
      <w:r>
        <w:rPr>
          <w:b w:val="0"/>
        </w:rPr>
        <w:t>07/18</w:t>
      </w:r>
    </w:p>
    <w:p w:rsidR="000B172A" w:rsidRDefault="000B172A">
      <w:pPr>
        <w:pStyle w:val="BodyText"/>
        <w:rPr>
          <w:b/>
          <w:sz w:val="22"/>
        </w:rPr>
      </w:pPr>
    </w:p>
    <w:p w:rsidR="000B172A" w:rsidRDefault="0055504D">
      <w:pPr>
        <w:pStyle w:val="BodyText"/>
        <w:tabs>
          <w:tab w:val="left" w:pos="1478"/>
        </w:tabs>
        <w:spacing w:before="179"/>
        <w:ind w:left="399"/>
      </w:pPr>
      <w:r>
        <w:t>PART</w:t>
      </w:r>
      <w:r>
        <w:rPr>
          <w:spacing w:val="-1"/>
        </w:rPr>
        <w:t xml:space="preserve"> </w:t>
      </w:r>
      <w:r>
        <w:t>1</w:t>
      </w:r>
      <w:r>
        <w:tab/>
        <w:t>GENERAL</w:t>
      </w:r>
    </w:p>
    <w:p w:rsidR="000B172A" w:rsidRDefault="000B172A">
      <w:pPr>
        <w:pStyle w:val="BodyText"/>
        <w:spacing w:before="9"/>
        <w:rPr>
          <w:sz w:val="18"/>
        </w:rPr>
      </w:pPr>
    </w:p>
    <w:p w:rsidR="000B172A" w:rsidRDefault="000B172A">
      <w:pPr>
        <w:pStyle w:val="BodyText"/>
        <w:spacing w:before="7"/>
        <w:rPr>
          <w:sz w:val="18"/>
        </w:rPr>
      </w:pPr>
      <w:bookmarkStart w:id="0" w:name="_GoBack"/>
      <w:bookmarkEnd w:id="0"/>
    </w:p>
    <w:p w:rsidR="000B172A" w:rsidRDefault="0055504D">
      <w:pPr>
        <w:pStyle w:val="BodyText"/>
        <w:tabs>
          <w:tab w:val="left" w:pos="1260"/>
        </w:tabs>
        <w:ind w:left="180"/>
      </w:pPr>
      <w:r>
        <w:t>PART</w:t>
      </w:r>
      <w:r>
        <w:rPr>
          <w:spacing w:val="-1"/>
        </w:rPr>
        <w:t xml:space="preserve"> </w:t>
      </w:r>
      <w:r>
        <w:t>1</w:t>
      </w:r>
      <w:r>
        <w:tab/>
        <w:t>GENERAL</w:t>
      </w:r>
    </w:p>
    <w:p w:rsidR="000B172A" w:rsidRDefault="000B172A">
      <w:pPr>
        <w:pStyle w:val="BodyText"/>
        <w:spacing w:before="9"/>
        <w:rPr>
          <w:sz w:val="18"/>
        </w:rPr>
      </w:pPr>
    </w:p>
    <w:p w:rsidR="000B172A" w:rsidRDefault="0055504D">
      <w:pPr>
        <w:pStyle w:val="ListParagraph"/>
        <w:numPr>
          <w:ilvl w:val="1"/>
          <w:numId w:val="12"/>
        </w:numPr>
        <w:tabs>
          <w:tab w:val="left" w:pos="900"/>
          <w:tab w:val="left" w:pos="901"/>
        </w:tabs>
        <w:ind w:hanging="720"/>
        <w:rPr>
          <w:sz w:val="20"/>
        </w:rPr>
      </w:pPr>
      <w:r>
        <w:rPr>
          <w:sz w:val="20"/>
        </w:rPr>
        <w:t>REFERENCES</w:t>
      </w:r>
    </w:p>
    <w:p w:rsidR="000B172A" w:rsidRDefault="000B172A">
      <w:pPr>
        <w:pStyle w:val="BodyText"/>
        <w:spacing w:before="9"/>
        <w:rPr>
          <w:b/>
          <w:sz w:val="18"/>
        </w:rPr>
      </w:pPr>
    </w:p>
    <w:p w:rsidR="000B172A" w:rsidRDefault="0055504D">
      <w:pPr>
        <w:pStyle w:val="BodyText"/>
        <w:tabs>
          <w:tab w:val="left" w:pos="2798"/>
        </w:tabs>
        <w:spacing w:line="232" w:lineRule="auto"/>
        <w:ind w:left="399" w:right="339"/>
      </w:pPr>
      <w:r>
        <w:t>The publications listed below form a part of this specification to the extent</w:t>
      </w:r>
      <w:r>
        <w:rPr>
          <w:spacing w:val="-3"/>
        </w:rPr>
        <w:t xml:space="preserve"> </w:t>
      </w:r>
      <w:r>
        <w:t>referenced.</w:t>
      </w:r>
      <w:r>
        <w:tab/>
        <w:t>The publications are referred to within the text by</w:t>
      </w:r>
      <w:r>
        <w:rPr>
          <w:spacing w:val="-11"/>
        </w:rPr>
        <w:t xml:space="preserve"> </w:t>
      </w:r>
      <w:r>
        <w:t>the basic designation</w:t>
      </w:r>
      <w:r>
        <w:rPr>
          <w:spacing w:val="-1"/>
        </w:rPr>
        <w:t xml:space="preserve"> </w:t>
      </w:r>
      <w:r>
        <w:t>only.</w:t>
      </w:r>
    </w:p>
    <w:p w:rsidR="000B172A" w:rsidRDefault="000B172A">
      <w:pPr>
        <w:pStyle w:val="BodyText"/>
        <w:spacing w:before="6"/>
        <w:rPr>
          <w:sz w:val="19"/>
        </w:rPr>
      </w:pPr>
    </w:p>
    <w:p w:rsidR="000B172A" w:rsidRDefault="0055504D">
      <w:pPr>
        <w:pStyle w:val="BodyText"/>
        <w:tabs>
          <w:tab w:val="left" w:pos="4279"/>
        </w:tabs>
        <w:spacing w:before="77" w:line="230" w:lineRule="auto"/>
        <w:ind w:left="4279" w:right="418" w:hanging="3881"/>
      </w:pPr>
      <w:r>
        <w:t>AISC</w:t>
      </w:r>
      <w:r>
        <w:rPr>
          <w:spacing w:val="-1"/>
        </w:rPr>
        <w:t xml:space="preserve"> </w:t>
      </w:r>
      <w:r>
        <w:t>303</w:t>
      </w:r>
      <w:r>
        <w:tab/>
        <w:t>(2016) Code of Standard Practice for Steel Buildings and</w:t>
      </w:r>
      <w:r>
        <w:rPr>
          <w:spacing w:val="-1"/>
        </w:rPr>
        <w:t xml:space="preserve"> </w:t>
      </w:r>
      <w:r>
        <w:t>Bridges</w:t>
      </w:r>
    </w:p>
    <w:p w:rsidR="000B172A" w:rsidRDefault="000B172A">
      <w:pPr>
        <w:pStyle w:val="BodyText"/>
        <w:spacing w:before="3"/>
        <w:rPr>
          <w:sz w:val="19"/>
        </w:rPr>
      </w:pPr>
    </w:p>
    <w:p w:rsidR="000B172A" w:rsidRDefault="0055504D">
      <w:pPr>
        <w:pStyle w:val="BodyText"/>
        <w:tabs>
          <w:tab w:val="left" w:pos="4279"/>
        </w:tabs>
        <w:ind w:left="399"/>
      </w:pPr>
      <w:r>
        <w:t>AISC</w:t>
      </w:r>
      <w:r>
        <w:rPr>
          <w:spacing w:val="-1"/>
        </w:rPr>
        <w:t xml:space="preserve"> </w:t>
      </w:r>
      <w:r>
        <w:t>325</w:t>
      </w:r>
      <w:r>
        <w:tab/>
        <w:t>(2017) Steel Construction</w:t>
      </w:r>
      <w:r>
        <w:rPr>
          <w:spacing w:val="-2"/>
        </w:rPr>
        <w:t xml:space="preserve"> </w:t>
      </w:r>
      <w:r>
        <w:t>Manual</w:t>
      </w:r>
    </w:p>
    <w:p w:rsidR="000B172A" w:rsidRDefault="000B172A">
      <w:pPr>
        <w:pStyle w:val="BodyText"/>
        <w:spacing w:before="8"/>
        <w:rPr>
          <w:sz w:val="18"/>
        </w:rPr>
      </w:pPr>
    </w:p>
    <w:p w:rsidR="000B172A" w:rsidRDefault="0055504D">
      <w:pPr>
        <w:pStyle w:val="BodyText"/>
        <w:tabs>
          <w:tab w:val="left" w:pos="4279"/>
        </w:tabs>
        <w:ind w:left="399"/>
      </w:pPr>
      <w:r>
        <w:t>AISC</w:t>
      </w:r>
      <w:r>
        <w:rPr>
          <w:spacing w:val="-1"/>
        </w:rPr>
        <w:t xml:space="preserve"> </w:t>
      </w:r>
      <w:r>
        <w:t>326</w:t>
      </w:r>
      <w:r>
        <w:tab/>
        <w:t>(2009) Detailing for Steel</w:t>
      </w:r>
      <w:r>
        <w:rPr>
          <w:spacing w:val="-4"/>
        </w:rPr>
        <w:t xml:space="preserve"> </w:t>
      </w:r>
      <w:r>
        <w:t>Construction</w:t>
      </w:r>
    </w:p>
    <w:p w:rsidR="000B172A" w:rsidRDefault="000B172A">
      <w:pPr>
        <w:pStyle w:val="BodyText"/>
        <w:spacing w:before="3"/>
        <w:rPr>
          <w:sz w:val="19"/>
        </w:rPr>
      </w:pPr>
    </w:p>
    <w:p w:rsidR="000B172A" w:rsidRDefault="0055504D">
      <w:pPr>
        <w:pStyle w:val="BodyText"/>
        <w:tabs>
          <w:tab w:val="left" w:pos="4279"/>
        </w:tabs>
        <w:spacing w:line="232" w:lineRule="auto"/>
        <w:ind w:left="4279" w:right="658" w:hanging="3881"/>
      </w:pPr>
      <w:r>
        <w:t>AISC</w:t>
      </w:r>
      <w:r>
        <w:rPr>
          <w:spacing w:val="-1"/>
        </w:rPr>
        <w:t xml:space="preserve"> </w:t>
      </w:r>
      <w:r>
        <w:t>341</w:t>
      </w:r>
      <w:r>
        <w:tab/>
        <w:t>(2016) Seismic Provisions for Structural Steel</w:t>
      </w:r>
      <w:r>
        <w:rPr>
          <w:spacing w:val="-1"/>
        </w:rPr>
        <w:t xml:space="preserve"> </w:t>
      </w:r>
      <w:r>
        <w:t>Buildings</w:t>
      </w:r>
    </w:p>
    <w:p w:rsidR="000B172A" w:rsidRDefault="000B172A">
      <w:pPr>
        <w:pStyle w:val="BodyText"/>
        <w:spacing w:before="5"/>
        <w:rPr>
          <w:sz w:val="19"/>
        </w:rPr>
      </w:pPr>
    </w:p>
    <w:p w:rsidR="000B172A" w:rsidRDefault="0055504D">
      <w:pPr>
        <w:pStyle w:val="BodyText"/>
        <w:tabs>
          <w:tab w:val="left" w:pos="4279"/>
        </w:tabs>
        <w:spacing w:line="232" w:lineRule="auto"/>
        <w:ind w:left="4279" w:right="538" w:hanging="3881"/>
      </w:pPr>
      <w:r>
        <w:t>AISC</w:t>
      </w:r>
      <w:r>
        <w:rPr>
          <w:spacing w:val="-1"/>
        </w:rPr>
        <w:t xml:space="preserve"> </w:t>
      </w:r>
      <w:r>
        <w:t>360</w:t>
      </w:r>
      <w:r>
        <w:tab/>
        <w:t>(2016) Specification for Structural Steel Buildings</w:t>
      </w:r>
    </w:p>
    <w:p w:rsidR="000B172A" w:rsidRDefault="000B172A">
      <w:pPr>
        <w:pStyle w:val="BodyText"/>
        <w:rPr>
          <w:sz w:val="19"/>
        </w:rPr>
      </w:pPr>
    </w:p>
    <w:p w:rsidR="000B172A" w:rsidRDefault="0055504D">
      <w:pPr>
        <w:pStyle w:val="BodyText"/>
        <w:tabs>
          <w:tab w:val="left" w:pos="4279"/>
        </w:tabs>
        <w:spacing w:line="224" w:lineRule="exact"/>
        <w:ind w:left="399"/>
      </w:pPr>
      <w:r>
        <w:t>AISC DESIGN</w:t>
      </w:r>
      <w:r>
        <w:rPr>
          <w:spacing w:val="-3"/>
        </w:rPr>
        <w:t xml:space="preserve"> </w:t>
      </w:r>
      <w:r>
        <w:t>GUIDE</w:t>
      </w:r>
      <w:r>
        <w:rPr>
          <w:spacing w:val="-2"/>
        </w:rPr>
        <w:t xml:space="preserve"> </w:t>
      </w:r>
      <w:r>
        <w:t>10</w:t>
      </w:r>
      <w:r>
        <w:tab/>
        <w:t>(1997) Erection Bracing of</w:t>
      </w:r>
      <w:r>
        <w:rPr>
          <w:spacing w:val="-3"/>
        </w:rPr>
        <w:t xml:space="preserve"> </w:t>
      </w:r>
      <w:r>
        <w:t>Low-Rise</w:t>
      </w:r>
    </w:p>
    <w:p w:rsidR="000B172A" w:rsidRDefault="0055504D">
      <w:pPr>
        <w:pStyle w:val="BodyText"/>
        <w:spacing w:line="465" w:lineRule="auto"/>
        <w:ind w:left="1400" w:right="2320" w:firstLine="2879"/>
      </w:pPr>
      <w:r>
        <w:t>Structural Steel Buildings AMERICAN WELDING SOCIETY (AWS)</w:t>
      </w:r>
    </w:p>
    <w:p w:rsidR="000B172A" w:rsidRDefault="0055504D">
      <w:pPr>
        <w:pStyle w:val="BodyText"/>
        <w:tabs>
          <w:tab w:val="left" w:pos="4279"/>
        </w:tabs>
        <w:spacing w:before="6" w:line="230" w:lineRule="auto"/>
        <w:ind w:left="4279" w:right="898" w:hanging="3881"/>
      </w:pPr>
      <w:r>
        <w:t>AWS</w:t>
      </w:r>
      <w:r>
        <w:rPr>
          <w:spacing w:val="-1"/>
        </w:rPr>
        <w:t xml:space="preserve"> </w:t>
      </w:r>
      <w:r>
        <w:t>A2.4</w:t>
      </w:r>
      <w:r>
        <w:tab/>
        <w:t>(2012) Standard Symbols for Welding, Brazing and Nondestructive</w:t>
      </w:r>
      <w:r>
        <w:rPr>
          <w:spacing w:val="-9"/>
        </w:rPr>
        <w:t xml:space="preserve"> </w:t>
      </w:r>
      <w:r>
        <w:t>Examination</w:t>
      </w:r>
    </w:p>
    <w:p w:rsidR="000B172A" w:rsidRDefault="000B172A">
      <w:pPr>
        <w:pStyle w:val="BodyText"/>
        <w:spacing w:before="3"/>
        <w:rPr>
          <w:sz w:val="19"/>
        </w:rPr>
      </w:pPr>
    </w:p>
    <w:p w:rsidR="000B172A" w:rsidRDefault="0055504D">
      <w:pPr>
        <w:pStyle w:val="BodyText"/>
        <w:tabs>
          <w:tab w:val="left" w:pos="4279"/>
        </w:tabs>
        <w:spacing w:line="222" w:lineRule="exact"/>
        <w:ind w:left="399"/>
      </w:pPr>
      <w:r>
        <w:t>AWS</w:t>
      </w:r>
      <w:r>
        <w:rPr>
          <w:spacing w:val="-2"/>
        </w:rPr>
        <w:t xml:space="preserve"> </w:t>
      </w:r>
      <w:r>
        <w:t>D1.1/D1.1M</w:t>
      </w:r>
      <w:r>
        <w:tab/>
        <w:t>(2015; Errata 1 2015; Errata 2</w:t>
      </w:r>
      <w:r>
        <w:rPr>
          <w:spacing w:val="-3"/>
        </w:rPr>
        <w:t xml:space="preserve"> </w:t>
      </w:r>
      <w:r>
        <w:t>2016)</w:t>
      </w:r>
    </w:p>
    <w:p w:rsidR="000B172A" w:rsidRDefault="0055504D">
      <w:pPr>
        <w:pStyle w:val="BodyText"/>
        <w:spacing w:line="222" w:lineRule="exact"/>
        <w:ind w:left="4279"/>
      </w:pPr>
      <w:r>
        <w:t>Structural Welding Code - Steel</w:t>
      </w:r>
    </w:p>
    <w:p w:rsidR="000B172A" w:rsidRDefault="000B172A">
      <w:pPr>
        <w:pStyle w:val="BodyText"/>
        <w:spacing w:before="6"/>
        <w:rPr>
          <w:sz w:val="19"/>
        </w:rPr>
      </w:pPr>
    </w:p>
    <w:p w:rsidR="000B172A" w:rsidRDefault="000B172A">
      <w:pPr>
        <w:pStyle w:val="BodyText"/>
        <w:spacing w:before="3"/>
        <w:rPr>
          <w:sz w:val="19"/>
        </w:rPr>
      </w:pPr>
    </w:p>
    <w:p w:rsidR="000B172A" w:rsidRDefault="0055504D">
      <w:pPr>
        <w:pStyle w:val="BodyText"/>
        <w:spacing w:before="1"/>
        <w:ind w:left="1400"/>
      </w:pPr>
      <w:r>
        <w:t>ASME INTERNATIONAL (ASME)</w:t>
      </w:r>
    </w:p>
    <w:p w:rsidR="000B172A" w:rsidRDefault="000B172A">
      <w:pPr>
        <w:pStyle w:val="BodyText"/>
        <w:spacing w:before="2"/>
        <w:rPr>
          <w:sz w:val="19"/>
        </w:rPr>
      </w:pPr>
    </w:p>
    <w:p w:rsidR="000B172A" w:rsidRDefault="0055504D">
      <w:pPr>
        <w:pStyle w:val="BodyText"/>
        <w:tabs>
          <w:tab w:val="left" w:pos="4279"/>
        </w:tabs>
        <w:spacing w:line="232" w:lineRule="auto"/>
        <w:ind w:left="4279" w:right="418" w:hanging="3881"/>
      </w:pPr>
      <w:r>
        <w:t>ASME</w:t>
      </w:r>
      <w:r>
        <w:rPr>
          <w:spacing w:val="-2"/>
        </w:rPr>
        <w:t xml:space="preserve"> </w:t>
      </w:r>
      <w:r>
        <w:t>B46.1</w:t>
      </w:r>
      <w:r>
        <w:tab/>
        <w:t>(2009) Surface Texture, Surface Roughness, Waviness and</w:t>
      </w:r>
      <w:r>
        <w:rPr>
          <w:spacing w:val="-1"/>
        </w:rPr>
        <w:t xml:space="preserve"> </w:t>
      </w:r>
      <w:r>
        <w:t>Lay</w:t>
      </w:r>
    </w:p>
    <w:p w:rsidR="000B172A" w:rsidRDefault="000B172A">
      <w:pPr>
        <w:pStyle w:val="BodyText"/>
        <w:rPr>
          <w:sz w:val="19"/>
        </w:rPr>
      </w:pPr>
    </w:p>
    <w:p w:rsidR="000B172A" w:rsidRDefault="0055504D">
      <w:pPr>
        <w:pStyle w:val="BodyText"/>
        <w:ind w:left="1400"/>
      </w:pPr>
      <w:r>
        <w:t>ASTM INTERNATIONAL (ASTM)</w:t>
      </w:r>
    </w:p>
    <w:p w:rsidR="000B172A" w:rsidRDefault="000B172A">
      <w:pPr>
        <w:pStyle w:val="BodyText"/>
        <w:spacing w:before="2"/>
        <w:rPr>
          <w:sz w:val="19"/>
        </w:rPr>
      </w:pPr>
    </w:p>
    <w:p w:rsidR="000B172A" w:rsidRDefault="0055504D">
      <w:pPr>
        <w:pStyle w:val="BodyText"/>
        <w:tabs>
          <w:tab w:val="left" w:pos="4279"/>
        </w:tabs>
        <w:spacing w:before="1" w:line="232" w:lineRule="auto"/>
        <w:ind w:left="4279" w:right="778" w:hanging="3881"/>
      </w:pPr>
      <w:r>
        <w:t>ASTM</w:t>
      </w:r>
      <w:r>
        <w:rPr>
          <w:spacing w:val="-1"/>
        </w:rPr>
        <w:t xml:space="preserve"> </w:t>
      </w:r>
      <w:r>
        <w:t>A108</w:t>
      </w:r>
      <w:r>
        <w:tab/>
        <w:t xml:space="preserve">(2013) Standard Specification for Steel </w:t>
      </w:r>
      <w:r>
        <w:lastRenderedPageBreak/>
        <w:t>Bar, Carbon and Alloy,</w:t>
      </w:r>
      <w:r>
        <w:rPr>
          <w:spacing w:val="-5"/>
        </w:rPr>
        <w:t xml:space="preserve"> </w:t>
      </w:r>
      <w:r>
        <w:t>Cold-Finished</w:t>
      </w:r>
    </w:p>
    <w:p w:rsidR="000B172A" w:rsidRDefault="000B172A">
      <w:pPr>
        <w:pStyle w:val="BodyText"/>
        <w:rPr>
          <w:sz w:val="19"/>
        </w:rPr>
      </w:pPr>
    </w:p>
    <w:p w:rsidR="000B172A" w:rsidRDefault="0055504D">
      <w:pPr>
        <w:pStyle w:val="BodyText"/>
        <w:tabs>
          <w:tab w:val="left" w:pos="4279"/>
        </w:tabs>
        <w:spacing w:line="224" w:lineRule="exact"/>
        <w:ind w:left="399"/>
      </w:pPr>
      <w:r>
        <w:t>ASTM</w:t>
      </w:r>
      <w:r>
        <w:rPr>
          <w:spacing w:val="-2"/>
        </w:rPr>
        <w:t xml:space="preserve"> </w:t>
      </w:r>
      <w:r>
        <w:t>A1085</w:t>
      </w:r>
      <w:r>
        <w:tab/>
        <w:t>(2013) Standard Specification</w:t>
      </w:r>
      <w:r>
        <w:rPr>
          <w:spacing w:val="-2"/>
        </w:rPr>
        <w:t xml:space="preserve"> </w:t>
      </w:r>
      <w:r>
        <w:t>for</w:t>
      </w:r>
    </w:p>
    <w:p w:rsidR="000B172A" w:rsidRDefault="0055504D">
      <w:pPr>
        <w:pStyle w:val="BodyText"/>
        <w:spacing w:before="2" w:line="232" w:lineRule="auto"/>
        <w:ind w:left="4279" w:right="880"/>
      </w:pPr>
      <w:r>
        <w:t>Cold-Formed Welded Carbon Steel Hollow Structural Sections (HSS)</w:t>
      </w:r>
    </w:p>
    <w:p w:rsidR="000B172A" w:rsidRDefault="000B172A">
      <w:pPr>
        <w:pStyle w:val="BodyText"/>
        <w:spacing w:before="5"/>
        <w:rPr>
          <w:sz w:val="19"/>
        </w:rPr>
      </w:pPr>
    </w:p>
    <w:p w:rsidR="000B172A" w:rsidRDefault="0055504D">
      <w:pPr>
        <w:pStyle w:val="BodyText"/>
        <w:tabs>
          <w:tab w:val="left" w:pos="4279"/>
        </w:tabs>
        <w:spacing w:line="232" w:lineRule="auto"/>
        <w:ind w:left="4279" w:right="538" w:hanging="3881"/>
      </w:pPr>
      <w:r>
        <w:t>ASTM</w:t>
      </w:r>
      <w:r>
        <w:rPr>
          <w:spacing w:val="-2"/>
        </w:rPr>
        <w:t xml:space="preserve"> </w:t>
      </w:r>
      <w:r>
        <w:t>A123/A123M</w:t>
      </w:r>
      <w:r>
        <w:tab/>
        <w:t>(2017) Standard Specification for Zinc (Hot-Dip Galvanized) Coatings on Iron and Steel</w:t>
      </w:r>
      <w:r>
        <w:rPr>
          <w:spacing w:val="-1"/>
        </w:rPr>
        <w:t xml:space="preserve"> </w:t>
      </w:r>
      <w:r>
        <w:t>Products</w:t>
      </w:r>
    </w:p>
    <w:p w:rsidR="000B172A" w:rsidRDefault="000B172A">
      <w:pPr>
        <w:pStyle w:val="BodyText"/>
        <w:spacing w:before="6"/>
        <w:rPr>
          <w:sz w:val="19"/>
        </w:rPr>
      </w:pPr>
    </w:p>
    <w:p w:rsidR="000B172A" w:rsidRDefault="0055504D">
      <w:pPr>
        <w:pStyle w:val="BodyText"/>
        <w:tabs>
          <w:tab w:val="left" w:pos="4279"/>
        </w:tabs>
        <w:spacing w:line="232" w:lineRule="auto"/>
        <w:ind w:left="4279" w:right="1018" w:hanging="3881"/>
      </w:pPr>
      <w:r>
        <w:t>ASTM</w:t>
      </w:r>
      <w:r>
        <w:rPr>
          <w:spacing w:val="-2"/>
        </w:rPr>
        <w:t xml:space="preserve"> </w:t>
      </w:r>
      <w:r>
        <w:t>A143/A143M</w:t>
      </w:r>
      <w:r>
        <w:tab/>
        <w:t>(2007; R 2014) Standard Practice for Safeguarding Against Embrittlement of Hot-Dip Galvanized Structural Steel Products and Procedure for Detecting Embrittlement</w:t>
      </w:r>
    </w:p>
    <w:p w:rsidR="000B172A" w:rsidRDefault="000B172A">
      <w:pPr>
        <w:pStyle w:val="BodyText"/>
        <w:spacing w:before="1"/>
        <w:rPr>
          <w:sz w:val="19"/>
        </w:rPr>
      </w:pPr>
    </w:p>
    <w:p w:rsidR="000B172A" w:rsidRDefault="0055504D">
      <w:pPr>
        <w:pStyle w:val="BodyText"/>
        <w:tabs>
          <w:tab w:val="left" w:pos="4279"/>
        </w:tabs>
        <w:spacing w:line="222" w:lineRule="exact"/>
        <w:ind w:left="399"/>
      </w:pPr>
      <w:r>
        <w:t>ASTM</w:t>
      </w:r>
      <w:r>
        <w:rPr>
          <w:spacing w:val="-2"/>
        </w:rPr>
        <w:t xml:space="preserve"> </w:t>
      </w:r>
      <w:r>
        <w:t>A193/A193M</w:t>
      </w:r>
      <w:r>
        <w:tab/>
        <w:t>(2016) Standard Specification</w:t>
      </w:r>
      <w:r>
        <w:rPr>
          <w:spacing w:val="-2"/>
        </w:rPr>
        <w:t xml:space="preserve"> </w:t>
      </w:r>
      <w:r>
        <w:t>for</w:t>
      </w:r>
    </w:p>
    <w:p w:rsidR="000B172A" w:rsidRDefault="0055504D">
      <w:pPr>
        <w:pStyle w:val="BodyText"/>
        <w:spacing w:before="1" w:line="232" w:lineRule="auto"/>
        <w:ind w:left="4279" w:right="400"/>
      </w:pPr>
      <w:r>
        <w:t>Alloy-Steel and Stainless Steel Bolting Materials for High-Temperature Service and Other Special Purpose Applications</w:t>
      </w:r>
    </w:p>
    <w:p w:rsidR="000B172A" w:rsidRDefault="000B172A">
      <w:pPr>
        <w:pStyle w:val="BodyText"/>
        <w:spacing w:before="6"/>
        <w:rPr>
          <w:sz w:val="19"/>
        </w:rPr>
      </w:pPr>
    </w:p>
    <w:p w:rsidR="000B172A" w:rsidRDefault="0055504D">
      <w:pPr>
        <w:pStyle w:val="BodyText"/>
        <w:tabs>
          <w:tab w:val="left" w:pos="4279"/>
        </w:tabs>
        <w:spacing w:before="1" w:line="232" w:lineRule="auto"/>
        <w:ind w:left="4279" w:right="1498" w:hanging="3881"/>
      </w:pPr>
      <w:r>
        <w:t>ASTM</w:t>
      </w:r>
      <w:r>
        <w:rPr>
          <w:spacing w:val="-2"/>
        </w:rPr>
        <w:t xml:space="preserve"> </w:t>
      </w:r>
      <w:r>
        <w:t>A276/A276M</w:t>
      </w:r>
      <w:r>
        <w:tab/>
        <w:t>(2017) Standard Specification for Stainless Steel Bars and</w:t>
      </w:r>
      <w:r>
        <w:rPr>
          <w:spacing w:val="-5"/>
        </w:rPr>
        <w:t xml:space="preserve"> </w:t>
      </w:r>
      <w:r>
        <w:t>Shapes</w:t>
      </w:r>
    </w:p>
    <w:p w:rsidR="000B172A" w:rsidRDefault="0055504D">
      <w:pPr>
        <w:pStyle w:val="BodyText"/>
        <w:tabs>
          <w:tab w:val="left" w:pos="4279"/>
        </w:tabs>
        <w:spacing w:before="75" w:line="232" w:lineRule="auto"/>
        <w:ind w:left="4279" w:right="538" w:hanging="3881"/>
      </w:pPr>
      <w:r>
        <w:t>ASTM</w:t>
      </w:r>
      <w:r>
        <w:rPr>
          <w:spacing w:val="-2"/>
        </w:rPr>
        <w:t xml:space="preserve"> </w:t>
      </w:r>
      <w:r>
        <w:t>A29/A29M</w:t>
      </w:r>
      <w:r>
        <w:tab/>
        <w:t>(2016) Standard Specification for General Requirements for Steel Bars, Carbon and Alloy,</w:t>
      </w:r>
      <w:r>
        <w:rPr>
          <w:spacing w:val="-1"/>
        </w:rPr>
        <w:t xml:space="preserve"> </w:t>
      </w:r>
      <w:r>
        <w:t>Hot-Wrought</w:t>
      </w:r>
    </w:p>
    <w:p w:rsidR="000B172A" w:rsidRDefault="000B172A">
      <w:pPr>
        <w:pStyle w:val="BodyText"/>
        <w:spacing w:before="4"/>
        <w:rPr>
          <w:sz w:val="19"/>
        </w:rPr>
      </w:pPr>
    </w:p>
    <w:p w:rsidR="000B172A" w:rsidRDefault="0055504D">
      <w:pPr>
        <w:pStyle w:val="BodyText"/>
        <w:tabs>
          <w:tab w:val="left" w:pos="4279"/>
        </w:tabs>
        <w:spacing w:line="232" w:lineRule="auto"/>
        <w:ind w:left="4279" w:right="538" w:hanging="3881"/>
      </w:pPr>
      <w:r>
        <w:t>ASTM</w:t>
      </w:r>
      <w:r>
        <w:rPr>
          <w:spacing w:val="-1"/>
        </w:rPr>
        <w:t xml:space="preserve"> </w:t>
      </w:r>
      <w:r>
        <w:t>A307</w:t>
      </w:r>
      <w:r>
        <w:tab/>
        <w:t>(2014; E 2017) Standard Specification for Carbon Steel Bolts, Studs, and Threaded Rod 60 000 PSI Tensile</w:t>
      </w:r>
      <w:r>
        <w:rPr>
          <w:spacing w:val="-3"/>
        </w:rPr>
        <w:t xml:space="preserve"> </w:t>
      </w:r>
      <w:r>
        <w:t>Strength</w:t>
      </w:r>
    </w:p>
    <w:p w:rsidR="000B172A" w:rsidRDefault="000B172A">
      <w:pPr>
        <w:pStyle w:val="BodyText"/>
        <w:spacing w:before="6"/>
        <w:rPr>
          <w:sz w:val="19"/>
        </w:rPr>
      </w:pPr>
    </w:p>
    <w:p w:rsidR="000B172A" w:rsidRDefault="0055504D">
      <w:pPr>
        <w:pStyle w:val="BodyText"/>
        <w:tabs>
          <w:tab w:val="left" w:pos="4279"/>
        </w:tabs>
        <w:spacing w:line="232" w:lineRule="auto"/>
        <w:ind w:left="4279" w:right="898" w:hanging="3881"/>
      </w:pPr>
      <w:r>
        <w:t>ASTM</w:t>
      </w:r>
      <w:r>
        <w:rPr>
          <w:spacing w:val="-1"/>
        </w:rPr>
        <w:t xml:space="preserve"> </w:t>
      </w:r>
      <w:r>
        <w:t>A325</w:t>
      </w:r>
      <w:r>
        <w:tab/>
        <w:t>(2014) Standard Specification for Structural Bolts, Steel, Heat Treated, 120/105 ksi Minimum Tensile</w:t>
      </w:r>
      <w:r>
        <w:rPr>
          <w:spacing w:val="-6"/>
        </w:rPr>
        <w:t xml:space="preserve"> </w:t>
      </w:r>
      <w:r>
        <w:t>Strength</w:t>
      </w:r>
    </w:p>
    <w:p w:rsidR="000B172A" w:rsidRDefault="000B172A">
      <w:pPr>
        <w:pStyle w:val="BodyText"/>
        <w:spacing w:before="6"/>
        <w:rPr>
          <w:sz w:val="19"/>
        </w:rPr>
      </w:pPr>
    </w:p>
    <w:p w:rsidR="000B172A" w:rsidRDefault="0055504D">
      <w:pPr>
        <w:pStyle w:val="BodyText"/>
        <w:tabs>
          <w:tab w:val="left" w:pos="4279"/>
        </w:tabs>
        <w:spacing w:line="232" w:lineRule="auto"/>
        <w:ind w:left="4279" w:right="418" w:hanging="3881"/>
      </w:pPr>
      <w:r>
        <w:t>ASTM</w:t>
      </w:r>
      <w:r>
        <w:rPr>
          <w:spacing w:val="-2"/>
        </w:rPr>
        <w:t xml:space="preserve"> </w:t>
      </w:r>
      <w:r>
        <w:t>A325M</w:t>
      </w:r>
      <w:r>
        <w:tab/>
        <w:t>(2014) Standard Specification for Structural Bolts, Steel, Heat Treated, 830 MPa Minimum Tensile Strength</w:t>
      </w:r>
      <w:r>
        <w:rPr>
          <w:spacing w:val="-4"/>
        </w:rPr>
        <w:t xml:space="preserve"> </w:t>
      </w:r>
      <w:r>
        <w:t>(Metric)</w:t>
      </w:r>
    </w:p>
    <w:p w:rsidR="000B172A" w:rsidRDefault="000B172A">
      <w:pPr>
        <w:pStyle w:val="BodyText"/>
        <w:spacing w:before="4"/>
        <w:rPr>
          <w:sz w:val="19"/>
        </w:rPr>
      </w:pPr>
    </w:p>
    <w:p w:rsidR="000B172A" w:rsidRDefault="0055504D">
      <w:pPr>
        <w:pStyle w:val="BodyText"/>
        <w:tabs>
          <w:tab w:val="left" w:pos="4279"/>
        </w:tabs>
        <w:spacing w:line="232" w:lineRule="auto"/>
        <w:ind w:left="4279" w:right="658" w:hanging="3881"/>
      </w:pPr>
      <w:r>
        <w:t>ASTM</w:t>
      </w:r>
      <w:r>
        <w:rPr>
          <w:spacing w:val="-2"/>
        </w:rPr>
        <w:t xml:space="preserve"> </w:t>
      </w:r>
      <w:r>
        <w:t>A36/A36M</w:t>
      </w:r>
      <w:r>
        <w:tab/>
        <w:t>(2014) Standard Specification for Carbon Structural</w:t>
      </w:r>
      <w:r>
        <w:rPr>
          <w:spacing w:val="-1"/>
        </w:rPr>
        <w:t xml:space="preserve"> </w:t>
      </w:r>
      <w:r>
        <w:t>Steel</w:t>
      </w:r>
    </w:p>
    <w:p w:rsidR="000B172A" w:rsidRDefault="000B172A">
      <w:pPr>
        <w:pStyle w:val="BodyText"/>
        <w:spacing w:before="5"/>
        <w:rPr>
          <w:sz w:val="19"/>
        </w:rPr>
      </w:pPr>
    </w:p>
    <w:p w:rsidR="000B172A" w:rsidRDefault="0055504D">
      <w:pPr>
        <w:pStyle w:val="BodyText"/>
        <w:tabs>
          <w:tab w:val="left" w:pos="4279"/>
        </w:tabs>
        <w:spacing w:before="1" w:line="232" w:lineRule="auto"/>
        <w:ind w:left="4279" w:right="538" w:hanging="3881"/>
      </w:pPr>
      <w:r>
        <w:t>ASTM</w:t>
      </w:r>
      <w:r>
        <w:rPr>
          <w:spacing w:val="-1"/>
        </w:rPr>
        <w:t xml:space="preserve"> </w:t>
      </w:r>
      <w:r>
        <w:t>A490</w:t>
      </w:r>
      <w:r>
        <w:tab/>
        <w:t>(2014a) Standard Specification for Structural Bolts, Alloy Steel, Heat Treated, 150 ksi Minimum Tensile</w:t>
      </w:r>
      <w:r>
        <w:rPr>
          <w:spacing w:val="-9"/>
        </w:rPr>
        <w:t xml:space="preserve"> </w:t>
      </w:r>
      <w:r>
        <w:t>Strength</w:t>
      </w:r>
    </w:p>
    <w:p w:rsidR="000B172A" w:rsidRDefault="000B172A">
      <w:pPr>
        <w:pStyle w:val="BodyText"/>
        <w:spacing w:before="1"/>
        <w:rPr>
          <w:sz w:val="19"/>
        </w:rPr>
      </w:pPr>
    </w:p>
    <w:p w:rsidR="000B172A" w:rsidRDefault="0055504D">
      <w:pPr>
        <w:pStyle w:val="BodyText"/>
        <w:tabs>
          <w:tab w:val="left" w:pos="4279"/>
        </w:tabs>
        <w:spacing w:line="224" w:lineRule="exact"/>
        <w:ind w:left="399"/>
      </w:pPr>
      <w:r>
        <w:t>ASTM</w:t>
      </w:r>
      <w:r>
        <w:rPr>
          <w:spacing w:val="-2"/>
        </w:rPr>
        <w:t xml:space="preserve"> </w:t>
      </w:r>
      <w:r>
        <w:t>A490M</w:t>
      </w:r>
      <w:r>
        <w:tab/>
        <w:t>(2014a) Standard Specification</w:t>
      </w:r>
      <w:r>
        <w:rPr>
          <w:spacing w:val="-2"/>
        </w:rPr>
        <w:t xml:space="preserve"> </w:t>
      </w:r>
      <w:r>
        <w:t>for</w:t>
      </w:r>
    </w:p>
    <w:p w:rsidR="000B172A" w:rsidRDefault="0055504D">
      <w:pPr>
        <w:pStyle w:val="BodyText"/>
        <w:spacing w:before="2" w:line="232" w:lineRule="auto"/>
        <w:ind w:left="4279" w:right="778"/>
        <w:jc w:val="both"/>
      </w:pPr>
      <w:r>
        <w:t>High-Strength Steel Bolts, Classes 10.9 and 10.9.3, for Structural Steel Joints (Metric)</w:t>
      </w:r>
    </w:p>
    <w:p w:rsidR="000B172A" w:rsidRDefault="000B172A">
      <w:pPr>
        <w:pStyle w:val="BodyText"/>
        <w:spacing w:before="10"/>
        <w:rPr>
          <w:sz w:val="18"/>
        </w:rPr>
      </w:pPr>
    </w:p>
    <w:p w:rsidR="000B172A" w:rsidRDefault="0055504D">
      <w:pPr>
        <w:pStyle w:val="BodyText"/>
        <w:tabs>
          <w:tab w:val="left" w:pos="4279"/>
        </w:tabs>
        <w:spacing w:line="224" w:lineRule="exact"/>
        <w:ind w:left="399"/>
      </w:pPr>
      <w:r>
        <w:t>ASTM</w:t>
      </w:r>
      <w:r>
        <w:rPr>
          <w:spacing w:val="-2"/>
        </w:rPr>
        <w:t xml:space="preserve"> </w:t>
      </w:r>
      <w:r>
        <w:t>A500/A500M</w:t>
      </w:r>
      <w:r>
        <w:tab/>
        <w:t>(2013) Standard Specification</w:t>
      </w:r>
      <w:r>
        <w:rPr>
          <w:spacing w:val="-2"/>
        </w:rPr>
        <w:t xml:space="preserve"> </w:t>
      </w:r>
      <w:r>
        <w:t>for</w:t>
      </w:r>
    </w:p>
    <w:p w:rsidR="000B172A" w:rsidRDefault="0055504D">
      <w:pPr>
        <w:pStyle w:val="BodyText"/>
        <w:spacing w:before="2" w:line="232" w:lineRule="auto"/>
        <w:ind w:left="4279" w:right="880"/>
      </w:pPr>
      <w:r>
        <w:t>Cold-Formed Welded and Seamless Carbon Steel Structural Tubing in Rounds and Shapes</w:t>
      </w:r>
    </w:p>
    <w:p w:rsidR="000B172A" w:rsidRDefault="000B172A">
      <w:pPr>
        <w:pStyle w:val="BodyText"/>
        <w:spacing w:before="6"/>
        <w:rPr>
          <w:sz w:val="19"/>
        </w:rPr>
      </w:pPr>
    </w:p>
    <w:p w:rsidR="000B172A" w:rsidRDefault="0055504D">
      <w:pPr>
        <w:pStyle w:val="BodyText"/>
        <w:tabs>
          <w:tab w:val="left" w:pos="4279"/>
        </w:tabs>
        <w:spacing w:line="232" w:lineRule="auto"/>
        <w:ind w:left="4279" w:right="538" w:hanging="3881"/>
      </w:pPr>
      <w:r>
        <w:t>ASTM</w:t>
      </w:r>
      <w:r>
        <w:rPr>
          <w:spacing w:val="-2"/>
        </w:rPr>
        <w:t xml:space="preserve"> </w:t>
      </w:r>
      <w:r>
        <w:t>A53/A53M</w:t>
      </w:r>
      <w:r>
        <w:tab/>
        <w:t>(2012) Standard Specification for Pipe, Steel, Black and Hot-Dipped, Zinc-Coated, Welded and</w:t>
      </w:r>
      <w:r>
        <w:rPr>
          <w:spacing w:val="-1"/>
        </w:rPr>
        <w:t xml:space="preserve"> </w:t>
      </w:r>
      <w:r>
        <w:t>Seamless</w:t>
      </w:r>
    </w:p>
    <w:p w:rsidR="000B172A" w:rsidRDefault="000B172A">
      <w:pPr>
        <w:pStyle w:val="BodyText"/>
        <w:spacing w:before="4"/>
        <w:rPr>
          <w:sz w:val="19"/>
        </w:rPr>
      </w:pPr>
    </w:p>
    <w:p w:rsidR="000B172A" w:rsidRDefault="0055504D">
      <w:pPr>
        <w:pStyle w:val="BodyText"/>
        <w:tabs>
          <w:tab w:val="left" w:pos="4279"/>
        </w:tabs>
        <w:spacing w:line="232" w:lineRule="auto"/>
        <w:ind w:left="4279" w:right="658" w:hanging="3881"/>
      </w:pPr>
      <w:r>
        <w:t>ASTM</w:t>
      </w:r>
      <w:r>
        <w:rPr>
          <w:spacing w:val="-1"/>
        </w:rPr>
        <w:t xml:space="preserve"> </w:t>
      </w:r>
      <w:r>
        <w:t>A563</w:t>
      </w:r>
      <w:r>
        <w:tab/>
        <w:t xml:space="preserve">(2015) Standard Specification for Carbon </w:t>
      </w:r>
      <w:r>
        <w:lastRenderedPageBreak/>
        <w:t>and Alloy Steel</w:t>
      </w:r>
      <w:r>
        <w:rPr>
          <w:spacing w:val="-1"/>
        </w:rPr>
        <w:t xml:space="preserve"> </w:t>
      </w:r>
      <w:r>
        <w:t>Nuts</w:t>
      </w:r>
    </w:p>
    <w:p w:rsidR="000B172A" w:rsidRDefault="000B172A">
      <w:pPr>
        <w:pStyle w:val="BodyText"/>
        <w:spacing w:before="5"/>
        <w:rPr>
          <w:sz w:val="19"/>
        </w:rPr>
      </w:pPr>
    </w:p>
    <w:p w:rsidR="000B172A" w:rsidRDefault="0055504D">
      <w:pPr>
        <w:pStyle w:val="BodyText"/>
        <w:tabs>
          <w:tab w:val="left" w:pos="4279"/>
        </w:tabs>
        <w:spacing w:before="1" w:line="232" w:lineRule="auto"/>
        <w:ind w:left="4279" w:right="538" w:hanging="3881"/>
      </w:pPr>
      <w:r>
        <w:t>ASTM</w:t>
      </w:r>
      <w:r>
        <w:rPr>
          <w:spacing w:val="-2"/>
        </w:rPr>
        <w:t xml:space="preserve"> </w:t>
      </w:r>
      <w:r>
        <w:t>A563M</w:t>
      </w:r>
      <w:r>
        <w:tab/>
        <w:t>(2007; R 2013) Standard Specification for Carbon and Alloy Steel Nuts</w:t>
      </w:r>
      <w:r>
        <w:rPr>
          <w:spacing w:val="-4"/>
        </w:rPr>
        <w:t xml:space="preserve"> </w:t>
      </w:r>
      <w:r>
        <w:t>(Metric)</w:t>
      </w:r>
    </w:p>
    <w:p w:rsidR="000B172A" w:rsidRDefault="000B172A">
      <w:pPr>
        <w:pStyle w:val="BodyText"/>
        <w:spacing w:before="5"/>
        <w:rPr>
          <w:sz w:val="19"/>
        </w:rPr>
      </w:pPr>
    </w:p>
    <w:p w:rsidR="000B172A" w:rsidRDefault="0055504D">
      <w:pPr>
        <w:pStyle w:val="BodyText"/>
        <w:tabs>
          <w:tab w:val="left" w:pos="4279"/>
        </w:tabs>
        <w:spacing w:line="232" w:lineRule="auto"/>
        <w:ind w:left="4279" w:right="418" w:hanging="3881"/>
      </w:pPr>
      <w:r>
        <w:t>ASTM</w:t>
      </w:r>
      <w:r>
        <w:rPr>
          <w:spacing w:val="-2"/>
        </w:rPr>
        <w:t xml:space="preserve"> </w:t>
      </w:r>
      <w:r>
        <w:t>A6/A6M</w:t>
      </w:r>
      <w:r>
        <w:tab/>
        <w:t>(2017a) Standard Specification for General Requirements for Rolled Structural Steel Bars, Plates, Shapes, and Sheet</w:t>
      </w:r>
      <w:r>
        <w:rPr>
          <w:spacing w:val="-5"/>
        </w:rPr>
        <w:t xml:space="preserve"> </w:t>
      </w:r>
      <w:r>
        <w:t>Piling</w:t>
      </w:r>
    </w:p>
    <w:p w:rsidR="000B172A" w:rsidRDefault="000B172A">
      <w:pPr>
        <w:pStyle w:val="BodyText"/>
        <w:spacing w:before="6"/>
        <w:rPr>
          <w:sz w:val="19"/>
        </w:rPr>
      </w:pPr>
    </w:p>
    <w:p w:rsidR="000B172A" w:rsidRDefault="0055504D">
      <w:pPr>
        <w:pStyle w:val="BodyText"/>
        <w:tabs>
          <w:tab w:val="left" w:pos="4279"/>
        </w:tabs>
        <w:spacing w:line="232" w:lineRule="auto"/>
        <w:ind w:left="4279" w:right="778" w:hanging="3881"/>
        <w:jc w:val="both"/>
      </w:pPr>
      <w:r>
        <w:t>ASTM</w:t>
      </w:r>
      <w:r>
        <w:rPr>
          <w:spacing w:val="-2"/>
        </w:rPr>
        <w:t xml:space="preserve"> </w:t>
      </w:r>
      <w:r>
        <w:t>A668/A668M</w:t>
      </w:r>
      <w:r>
        <w:tab/>
        <w:t>(2017) Standard Specification for Steel Forgings, Carbon and Alloy, for General Industrial</w:t>
      </w:r>
      <w:r>
        <w:rPr>
          <w:spacing w:val="-1"/>
        </w:rPr>
        <w:t xml:space="preserve"> </w:t>
      </w:r>
      <w:r>
        <w:t>Use</w:t>
      </w:r>
    </w:p>
    <w:p w:rsidR="000B172A" w:rsidRDefault="000B172A">
      <w:pPr>
        <w:pStyle w:val="BodyText"/>
        <w:spacing w:before="6"/>
        <w:rPr>
          <w:sz w:val="19"/>
        </w:rPr>
      </w:pPr>
    </w:p>
    <w:p w:rsidR="000B172A" w:rsidRDefault="0055504D">
      <w:pPr>
        <w:pStyle w:val="BodyText"/>
        <w:tabs>
          <w:tab w:val="left" w:pos="4279"/>
        </w:tabs>
        <w:spacing w:line="232" w:lineRule="auto"/>
        <w:ind w:left="4279" w:right="778" w:hanging="3881"/>
      </w:pPr>
      <w:r>
        <w:t>ASTM</w:t>
      </w:r>
      <w:r>
        <w:rPr>
          <w:spacing w:val="-2"/>
        </w:rPr>
        <w:t xml:space="preserve"> </w:t>
      </w:r>
      <w:r>
        <w:t>A780/A780M</w:t>
      </w:r>
      <w:r>
        <w:tab/>
        <w:t>(2009; R 2015) Standard Practice for Repair of Damaged and Uncoated Areas of Hot-Dip Galvanized</w:t>
      </w:r>
      <w:r>
        <w:rPr>
          <w:spacing w:val="-1"/>
        </w:rPr>
        <w:t xml:space="preserve"> </w:t>
      </w:r>
      <w:r>
        <w:t>Coatings</w:t>
      </w:r>
    </w:p>
    <w:p w:rsidR="000B172A" w:rsidRDefault="000B172A">
      <w:pPr>
        <w:pStyle w:val="BodyText"/>
        <w:spacing w:before="4"/>
        <w:rPr>
          <w:sz w:val="19"/>
        </w:rPr>
      </w:pPr>
    </w:p>
    <w:p w:rsidR="000B172A" w:rsidRDefault="0055504D">
      <w:pPr>
        <w:pStyle w:val="BodyText"/>
        <w:tabs>
          <w:tab w:val="left" w:pos="4279"/>
        </w:tabs>
        <w:spacing w:line="232" w:lineRule="auto"/>
        <w:ind w:left="4279" w:right="1498" w:hanging="3881"/>
      </w:pPr>
      <w:r>
        <w:t>ASTM</w:t>
      </w:r>
      <w:r>
        <w:rPr>
          <w:spacing w:val="-2"/>
        </w:rPr>
        <w:t xml:space="preserve"> </w:t>
      </w:r>
      <w:r>
        <w:t>A992/A992M</w:t>
      </w:r>
      <w:r>
        <w:tab/>
        <w:t>(2011) Standard Specification for Structural Steel</w:t>
      </w:r>
      <w:r>
        <w:rPr>
          <w:spacing w:val="-1"/>
        </w:rPr>
        <w:t xml:space="preserve"> </w:t>
      </w:r>
      <w:r>
        <w:t>Shapes</w:t>
      </w:r>
    </w:p>
    <w:p w:rsidR="000B172A" w:rsidRDefault="000B172A">
      <w:pPr>
        <w:pStyle w:val="BodyText"/>
        <w:rPr>
          <w:sz w:val="19"/>
        </w:rPr>
      </w:pPr>
    </w:p>
    <w:p w:rsidR="000B172A" w:rsidRDefault="0055504D">
      <w:pPr>
        <w:pStyle w:val="BodyText"/>
        <w:tabs>
          <w:tab w:val="left" w:pos="4279"/>
        </w:tabs>
        <w:ind w:left="399"/>
      </w:pPr>
      <w:r>
        <w:t>ASTM</w:t>
      </w:r>
      <w:r>
        <w:rPr>
          <w:spacing w:val="-1"/>
        </w:rPr>
        <w:t xml:space="preserve"> </w:t>
      </w:r>
      <w:r>
        <w:t>B695</w:t>
      </w:r>
      <w:r>
        <w:tab/>
        <w:t>(2004; R 2016) Standard Specification</w:t>
      </w:r>
      <w:r>
        <w:rPr>
          <w:spacing w:val="-5"/>
        </w:rPr>
        <w:t xml:space="preserve"> </w:t>
      </w:r>
      <w:r>
        <w:t>for</w:t>
      </w:r>
    </w:p>
    <w:p w:rsidR="000B172A" w:rsidRDefault="0055504D">
      <w:pPr>
        <w:pStyle w:val="BodyText"/>
        <w:spacing w:before="77" w:line="230" w:lineRule="auto"/>
        <w:ind w:left="4279" w:right="400"/>
      </w:pPr>
      <w:r>
        <w:t>Coatings of Zinc Mechanically Deposited on Iron and Steel</w:t>
      </w:r>
    </w:p>
    <w:p w:rsidR="000B172A" w:rsidRDefault="000B172A">
      <w:pPr>
        <w:pStyle w:val="BodyText"/>
        <w:spacing w:before="9"/>
        <w:rPr>
          <w:sz w:val="19"/>
        </w:rPr>
      </w:pPr>
    </w:p>
    <w:p w:rsidR="000B172A" w:rsidRDefault="0055504D">
      <w:pPr>
        <w:pStyle w:val="BodyText"/>
        <w:tabs>
          <w:tab w:val="left" w:pos="4279"/>
        </w:tabs>
        <w:spacing w:line="230" w:lineRule="auto"/>
        <w:ind w:left="4279" w:right="418" w:hanging="3881"/>
      </w:pPr>
      <w:r>
        <w:t>ASTM</w:t>
      </w:r>
      <w:r>
        <w:rPr>
          <w:spacing w:val="-2"/>
        </w:rPr>
        <w:t xml:space="preserve"> </w:t>
      </w:r>
      <w:r>
        <w:t>C1107/C1107M</w:t>
      </w:r>
      <w:r>
        <w:tab/>
        <w:t>(2017) Standard Specification for Packaged Dry, Hydraulic-Cement Grout</w:t>
      </w:r>
      <w:r>
        <w:rPr>
          <w:spacing w:val="-5"/>
        </w:rPr>
        <w:t xml:space="preserve"> </w:t>
      </w:r>
      <w:r>
        <w:t>(Nonshrink)</w:t>
      </w:r>
    </w:p>
    <w:p w:rsidR="000B172A" w:rsidRDefault="000B172A">
      <w:pPr>
        <w:pStyle w:val="BodyText"/>
        <w:spacing w:before="8"/>
        <w:rPr>
          <w:sz w:val="19"/>
        </w:rPr>
      </w:pPr>
    </w:p>
    <w:p w:rsidR="000B172A" w:rsidRDefault="0055504D">
      <w:pPr>
        <w:pStyle w:val="BodyText"/>
        <w:tabs>
          <w:tab w:val="left" w:pos="4279"/>
        </w:tabs>
        <w:spacing w:before="1" w:line="232" w:lineRule="auto"/>
        <w:ind w:left="4279" w:right="538" w:hanging="3881"/>
      </w:pPr>
      <w:r>
        <w:t>ASTM</w:t>
      </w:r>
      <w:r>
        <w:rPr>
          <w:spacing w:val="-2"/>
        </w:rPr>
        <w:t xml:space="preserve"> </w:t>
      </w:r>
      <w:r>
        <w:t>C827/C827M</w:t>
      </w:r>
      <w:r>
        <w:tab/>
        <w:t>(2016) Standard Test Method for Change in Height at Early Ages of Cylindrical Specimens of Cementitious</w:t>
      </w:r>
      <w:r>
        <w:rPr>
          <w:spacing w:val="-3"/>
        </w:rPr>
        <w:t xml:space="preserve"> </w:t>
      </w:r>
      <w:r>
        <w:t>Mixtures</w:t>
      </w:r>
    </w:p>
    <w:p w:rsidR="000B172A" w:rsidRDefault="000B172A">
      <w:pPr>
        <w:pStyle w:val="BodyText"/>
        <w:spacing w:before="3"/>
        <w:rPr>
          <w:sz w:val="19"/>
        </w:rPr>
      </w:pPr>
    </w:p>
    <w:p w:rsidR="000B172A" w:rsidRDefault="0055504D">
      <w:pPr>
        <w:pStyle w:val="BodyText"/>
        <w:tabs>
          <w:tab w:val="left" w:pos="4279"/>
        </w:tabs>
        <w:spacing w:line="232" w:lineRule="auto"/>
        <w:ind w:left="4279" w:right="538" w:hanging="3881"/>
      </w:pPr>
      <w:r>
        <w:t>ASTM</w:t>
      </w:r>
      <w:r>
        <w:rPr>
          <w:spacing w:val="-2"/>
        </w:rPr>
        <w:t xml:space="preserve"> </w:t>
      </w:r>
      <w:r>
        <w:t>F1554</w:t>
      </w:r>
      <w:r>
        <w:tab/>
        <w:t>(2017; E 2018) Standard Specification for Anchor Bolts, Steel, 36, 55, and 105-ksi Yield</w:t>
      </w:r>
      <w:r>
        <w:rPr>
          <w:spacing w:val="-1"/>
        </w:rPr>
        <w:t xml:space="preserve"> </w:t>
      </w:r>
      <w:r>
        <w:t>Strength</w:t>
      </w:r>
    </w:p>
    <w:p w:rsidR="000B172A" w:rsidRDefault="000B172A">
      <w:pPr>
        <w:pStyle w:val="BodyText"/>
        <w:spacing w:before="6"/>
        <w:rPr>
          <w:sz w:val="19"/>
        </w:rPr>
      </w:pPr>
    </w:p>
    <w:p w:rsidR="000B172A" w:rsidRDefault="0055504D">
      <w:pPr>
        <w:pStyle w:val="BodyText"/>
        <w:tabs>
          <w:tab w:val="left" w:pos="4279"/>
        </w:tabs>
        <w:spacing w:before="1" w:line="232" w:lineRule="auto"/>
        <w:ind w:left="4279" w:right="658" w:hanging="3881"/>
      </w:pPr>
      <w:r>
        <w:t>ASTM</w:t>
      </w:r>
      <w:r>
        <w:rPr>
          <w:spacing w:val="-2"/>
        </w:rPr>
        <w:t xml:space="preserve"> </w:t>
      </w:r>
      <w:r>
        <w:t>F1852</w:t>
      </w:r>
      <w:r>
        <w:tab/>
        <w:t>(2014) Standard Specification for "Twist Off" Type Tension Control Structural Bolt/Nut/Washer Assemblies, Steel, Heat Treated, 120/105 ksi Minimum Tensile Strength</w:t>
      </w:r>
    </w:p>
    <w:p w:rsidR="000B172A" w:rsidRDefault="000B172A">
      <w:pPr>
        <w:pStyle w:val="BodyText"/>
        <w:spacing w:before="5"/>
        <w:rPr>
          <w:sz w:val="19"/>
        </w:rPr>
      </w:pPr>
    </w:p>
    <w:p w:rsidR="000B172A" w:rsidRDefault="0055504D">
      <w:pPr>
        <w:pStyle w:val="BodyText"/>
        <w:tabs>
          <w:tab w:val="left" w:pos="4279"/>
        </w:tabs>
        <w:spacing w:before="1" w:line="232" w:lineRule="auto"/>
        <w:ind w:left="4279" w:right="538" w:hanging="3881"/>
      </w:pPr>
      <w:r>
        <w:t>ASTM</w:t>
      </w:r>
      <w:r>
        <w:rPr>
          <w:spacing w:val="-2"/>
        </w:rPr>
        <w:t xml:space="preserve"> </w:t>
      </w:r>
      <w:r>
        <w:t>F2280</w:t>
      </w:r>
      <w:r>
        <w:tab/>
        <w:t>(2014) Standard Specification for “Twist Off” Type Tension Control Structural Bolt/Nut/Washer Assemblies, Steel, Heat Treated, 150 ksi Minimum Tensile</w:t>
      </w:r>
      <w:r>
        <w:rPr>
          <w:spacing w:val="-9"/>
        </w:rPr>
        <w:t xml:space="preserve"> </w:t>
      </w:r>
      <w:r>
        <w:t>Strength</w:t>
      </w:r>
    </w:p>
    <w:p w:rsidR="000B172A" w:rsidRDefault="000B172A">
      <w:pPr>
        <w:pStyle w:val="BodyText"/>
        <w:spacing w:before="4"/>
        <w:rPr>
          <w:sz w:val="19"/>
        </w:rPr>
      </w:pPr>
    </w:p>
    <w:p w:rsidR="000B172A" w:rsidRDefault="0055504D">
      <w:pPr>
        <w:pStyle w:val="BodyText"/>
        <w:tabs>
          <w:tab w:val="left" w:pos="4279"/>
        </w:tabs>
        <w:spacing w:before="1" w:line="232" w:lineRule="auto"/>
        <w:ind w:left="4279" w:right="418" w:hanging="3881"/>
      </w:pPr>
      <w:r>
        <w:t>ASTM</w:t>
      </w:r>
      <w:r>
        <w:rPr>
          <w:spacing w:val="-2"/>
        </w:rPr>
        <w:t xml:space="preserve"> </w:t>
      </w:r>
      <w:r>
        <w:t>F2329</w:t>
      </w:r>
      <w:r>
        <w:tab/>
        <w:t>(2013) Zinc Coating, Hot-Dip, Requirements for Application to Carbon and Alloy Steel Bolts, Screws, Washers, Nuts, and Special Threaded</w:t>
      </w:r>
      <w:r>
        <w:rPr>
          <w:spacing w:val="-1"/>
        </w:rPr>
        <w:t xml:space="preserve"> </w:t>
      </w:r>
      <w:r>
        <w:t>Fasteners</w:t>
      </w:r>
    </w:p>
    <w:p w:rsidR="000B172A" w:rsidRDefault="000B172A">
      <w:pPr>
        <w:pStyle w:val="BodyText"/>
        <w:spacing w:before="2"/>
        <w:rPr>
          <w:sz w:val="19"/>
        </w:rPr>
      </w:pPr>
    </w:p>
    <w:p w:rsidR="000B172A" w:rsidRDefault="0055504D">
      <w:pPr>
        <w:pStyle w:val="BodyText"/>
        <w:tabs>
          <w:tab w:val="left" w:pos="4279"/>
        </w:tabs>
        <w:ind w:left="399"/>
      </w:pPr>
      <w:r>
        <w:t>ASTM</w:t>
      </w:r>
      <w:r>
        <w:rPr>
          <w:spacing w:val="-1"/>
        </w:rPr>
        <w:t xml:space="preserve"> </w:t>
      </w:r>
      <w:r>
        <w:t>F436</w:t>
      </w:r>
      <w:r>
        <w:tab/>
        <w:t>(2011) Hardened Steel</w:t>
      </w:r>
      <w:r>
        <w:rPr>
          <w:spacing w:val="-1"/>
        </w:rPr>
        <w:t xml:space="preserve"> </w:t>
      </w:r>
      <w:r>
        <w:t>Washers</w:t>
      </w:r>
    </w:p>
    <w:p w:rsidR="000B172A" w:rsidRDefault="000B172A">
      <w:pPr>
        <w:pStyle w:val="BodyText"/>
        <w:spacing w:before="8"/>
        <w:rPr>
          <w:sz w:val="18"/>
        </w:rPr>
      </w:pPr>
    </w:p>
    <w:p w:rsidR="000B172A" w:rsidRDefault="0055504D">
      <w:pPr>
        <w:pStyle w:val="BodyText"/>
        <w:tabs>
          <w:tab w:val="left" w:pos="4279"/>
        </w:tabs>
        <w:spacing w:before="1"/>
        <w:ind w:left="399"/>
      </w:pPr>
      <w:r>
        <w:t>ASTM</w:t>
      </w:r>
      <w:r>
        <w:rPr>
          <w:spacing w:val="-2"/>
        </w:rPr>
        <w:t xml:space="preserve"> </w:t>
      </w:r>
      <w:r>
        <w:t>F436M</w:t>
      </w:r>
      <w:r>
        <w:tab/>
        <w:t>(2011) Hardened Steel Washers</w:t>
      </w:r>
      <w:r>
        <w:rPr>
          <w:spacing w:val="-3"/>
        </w:rPr>
        <w:t xml:space="preserve"> </w:t>
      </w:r>
      <w:r>
        <w:t>(Metric)</w:t>
      </w:r>
    </w:p>
    <w:p w:rsidR="000B172A" w:rsidRDefault="000B172A">
      <w:pPr>
        <w:pStyle w:val="BodyText"/>
        <w:spacing w:before="2"/>
        <w:rPr>
          <w:sz w:val="19"/>
        </w:rPr>
      </w:pPr>
    </w:p>
    <w:p w:rsidR="000B172A" w:rsidRDefault="0055504D">
      <w:pPr>
        <w:pStyle w:val="BodyText"/>
        <w:tabs>
          <w:tab w:val="left" w:pos="4279"/>
        </w:tabs>
        <w:spacing w:line="232" w:lineRule="auto"/>
        <w:ind w:left="4279" w:right="1018" w:hanging="3881"/>
      </w:pPr>
      <w:r>
        <w:t>ASTM</w:t>
      </w:r>
      <w:r>
        <w:rPr>
          <w:spacing w:val="-1"/>
        </w:rPr>
        <w:t xml:space="preserve"> </w:t>
      </w:r>
      <w:r>
        <w:t>F844</w:t>
      </w:r>
      <w:r>
        <w:tab/>
        <w:t>(2007a; R 2013) Washers, Steel, Plain (Flat), Unhardened for General</w:t>
      </w:r>
      <w:r>
        <w:rPr>
          <w:spacing w:val="-5"/>
        </w:rPr>
        <w:t xml:space="preserve"> </w:t>
      </w:r>
      <w:r>
        <w:t>Use</w:t>
      </w:r>
    </w:p>
    <w:p w:rsidR="000B172A" w:rsidRDefault="000B172A">
      <w:pPr>
        <w:pStyle w:val="BodyText"/>
        <w:spacing w:before="5"/>
        <w:rPr>
          <w:sz w:val="19"/>
        </w:rPr>
      </w:pPr>
    </w:p>
    <w:p w:rsidR="000B172A" w:rsidRDefault="0055504D">
      <w:pPr>
        <w:pStyle w:val="BodyText"/>
        <w:tabs>
          <w:tab w:val="left" w:pos="4279"/>
        </w:tabs>
        <w:spacing w:line="232" w:lineRule="auto"/>
        <w:ind w:left="4279" w:right="778" w:hanging="3881"/>
      </w:pPr>
      <w:r>
        <w:t>ASTM</w:t>
      </w:r>
      <w:r>
        <w:rPr>
          <w:spacing w:val="-2"/>
        </w:rPr>
        <w:t xml:space="preserve"> </w:t>
      </w:r>
      <w:r>
        <w:t>F959/F959M</w:t>
      </w:r>
      <w:r>
        <w:tab/>
        <w:t>(2017a) Standard Specification for Compressible-Washer-Type Direct Tension Indicators for Use with Structural Fasteners, Inch and Metric</w:t>
      </w:r>
      <w:r>
        <w:rPr>
          <w:spacing w:val="-3"/>
        </w:rPr>
        <w:t xml:space="preserve"> </w:t>
      </w:r>
      <w:r>
        <w:t>Series</w:t>
      </w:r>
    </w:p>
    <w:p w:rsidR="000B172A" w:rsidRDefault="000B172A">
      <w:pPr>
        <w:pStyle w:val="BodyText"/>
        <w:spacing w:before="2"/>
        <w:rPr>
          <w:sz w:val="19"/>
        </w:rPr>
      </w:pPr>
    </w:p>
    <w:p w:rsidR="000B172A" w:rsidRDefault="0055504D">
      <w:pPr>
        <w:pStyle w:val="BodyText"/>
        <w:ind w:left="1400"/>
      </w:pPr>
      <w:r>
        <w:t>SOCIETY FOR PROTECTIVE COATINGS (SSPC)</w:t>
      </w:r>
    </w:p>
    <w:p w:rsidR="000B172A" w:rsidRDefault="000B172A">
      <w:pPr>
        <w:pStyle w:val="BodyText"/>
        <w:spacing w:before="3"/>
        <w:rPr>
          <w:sz w:val="19"/>
        </w:rPr>
      </w:pPr>
    </w:p>
    <w:p w:rsidR="000B172A" w:rsidRDefault="0055504D">
      <w:pPr>
        <w:pStyle w:val="BodyText"/>
        <w:tabs>
          <w:tab w:val="left" w:pos="4279"/>
        </w:tabs>
        <w:spacing w:line="232" w:lineRule="auto"/>
        <w:ind w:left="4279" w:right="1258" w:hanging="3881"/>
      </w:pPr>
      <w:r>
        <w:t>SSPC</w:t>
      </w:r>
      <w:r>
        <w:rPr>
          <w:spacing w:val="-1"/>
        </w:rPr>
        <w:t xml:space="preserve"> </w:t>
      </w:r>
      <w:r>
        <w:t>PA</w:t>
      </w:r>
      <w:r>
        <w:rPr>
          <w:spacing w:val="-1"/>
        </w:rPr>
        <w:t xml:space="preserve"> </w:t>
      </w:r>
      <w:r>
        <w:t>1</w:t>
      </w:r>
      <w:r>
        <w:tab/>
        <w:t>(2016) Shop, Field, and Maintenance Coating of</w:t>
      </w:r>
      <w:r>
        <w:rPr>
          <w:spacing w:val="-1"/>
        </w:rPr>
        <w:t xml:space="preserve"> </w:t>
      </w:r>
      <w:r>
        <w:t>Metals</w:t>
      </w:r>
    </w:p>
    <w:p w:rsidR="000B172A" w:rsidRDefault="000B172A">
      <w:pPr>
        <w:pStyle w:val="BodyText"/>
        <w:spacing w:before="5"/>
        <w:rPr>
          <w:sz w:val="19"/>
        </w:rPr>
      </w:pPr>
    </w:p>
    <w:p w:rsidR="000B172A" w:rsidRDefault="0055504D">
      <w:pPr>
        <w:pStyle w:val="BodyText"/>
        <w:tabs>
          <w:tab w:val="left" w:pos="4279"/>
        </w:tabs>
        <w:spacing w:line="232" w:lineRule="auto"/>
        <w:ind w:left="4279" w:right="538" w:hanging="3881"/>
      </w:pPr>
      <w:r>
        <w:t>SSPC</w:t>
      </w:r>
      <w:r>
        <w:rPr>
          <w:spacing w:val="-1"/>
        </w:rPr>
        <w:t xml:space="preserve"> </w:t>
      </w:r>
      <w:r>
        <w:t>Paint</w:t>
      </w:r>
      <w:r>
        <w:rPr>
          <w:spacing w:val="-1"/>
        </w:rPr>
        <w:t xml:space="preserve"> </w:t>
      </w:r>
      <w:r>
        <w:t>20</w:t>
      </w:r>
      <w:r>
        <w:tab/>
        <w:t>(2002; E 2004) Zinc-Rich Primers (Type I, Inorganic, and Type II,</w:t>
      </w:r>
      <w:r>
        <w:rPr>
          <w:spacing w:val="-3"/>
        </w:rPr>
        <w:t xml:space="preserve"> </w:t>
      </w:r>
      <w:r>
        <w:t>Organic)</w:t>
      </w:r>
    </w:p>
    <w:p w:rsidR="000B172A" w:rsidRDefault="000B172A">
      <w:pPr>
        <w:pStyle w:val="BodyText"/>
        <w:spacing w:before="5"/>
        <w:rPr>
          <w:sz w:val="19"/>
        </w:rPr>
      </w:pPr>
    </w:p>
    <w:p w:rsidR="000B172A" w:rsidRDefault="0055504D">
      <w:pPr>
        <w:pStyle w:val="BodyText"/>
        <w:tabs>
          <w:tab w:val="left" w:pos="4279"/>
        </w:tabs>
        <w:spacing w:line="232" w:lineRule="auto"/>
        <w:ind w:left="4279" w:right="1138" w:hanging="3881"/>
      </w:pPr>
      <w:r>
        <w:t>SSPC</w:t>
      </w:r>
      <w:r>
        <w:rPr>
          <w:spacing w:val="-1"/>
        </w:rPr>
        <w:t xml:space="preserve"> </w:t>
      </w:r>
      <w:r>
        <w:t>Paint</w:t>
      </w:r>
      <w:r>
        <w:rPr>
          <w:spacing w:val="-1"/>
        </w:rPr>
        <w:t xml:space="preserve"> </w:t>
      </w:r>
      <w:r>
        <w:t>29</w:t>
      </w:r>
      <w:r>
        <w:tab/>
        <w:t>(2002; E 2004) Zinc Dust Sacrificial Primer,</w:t>
      </w:r>
      <w:r>
        <w:rPr>
          <w:spacing w:val="-1"/>
        </w:rPr>
        <w:t xml:space="preserve"> </w:t>
      </w:r>
      <w:r>
        <w:t>Performance-Based</w:t>
      </w:r>
    </w:p>
    <w:p w:rsidR="000B172A" w:rsidRDefault="000B172A">
      <w:pPr>
        <w:pStyle w:val="BodyText"/>
        <w:rPr>
          <w:sz w:val="19"/>
        </w:rPr>
      </w:pPr>
    </w:p>
    <w:p w:rsidR="000B172A" w:rsidRDefault="0055504D">
      <w:pPr>
        <w:pStyle w:val="BodyText"/>
        <w:tabs>
          <w:tab w:val="left" w:pos="4279"/>
        </w:tabs>
        <w:spacing w:before="1"/>
        <w:ind w:left="399"/>
      </w:pPr>
      <w:r>
        <w:t>SSPC</w:t>
      </w:r>
      <w:r>
        <w:rPr>
          <w:spacing w:val="-1"/>
        </w:rPr>
        <w:t xml:space="preserve"> </w:t>
      </w:r>
      <w:r>
        <w:t>SP</w:t>
      </w:r>
      <w:r>
        <w:rPr>
          <w:spacing w:val="-1"/>
        </w:rPr>
        <w:t xml:space="preserve"> </w:t>
      </w:r>
      <w:r>
        <w:t>3</w:t>
      </w:r>
      <w:r>
        <w:tab/>
        <w:t>(1982; E 2004) Power Tool</w:t>
      </w:r>
      <w:r>
        <w:rPr>
          <w:spacing w:val="-3"/>
        </w:rPr>
        <w:t xml:space="preserve"> </w:t>
      </w:r>
      <w:r>
        <w:t>Cleaning</w:t>
      </w:r>
    </w:p>
    <w:p w:rsidR="000B172A" w:rsidRDefault="000B172A">
      <w:pPr>
        <w:pStyle w:val="BodyText"/>
        <w:spacing w:before="8"/>
        <w:rPr>
          <w:sz w:val="18"/>
        </w:rPr>
      </w:pPr>
    </w:p>
    <w:p w:rsidR="000B172A" w:rsidRDefault="0055504D">
      <w:pPr>
        <w:pStyle w:val="BodyText"/>
        <w:tabs>
          <w:tab w:val="left" w:pos="4279"/>
        </w:tabs>
        <w:ind w:left="399"/>
      </w:pPr>
      <w:r>
        <w:t>SSPC SP</w:t>
      </w:r>
      <w:r>
        <w:rPr>
          <w:spacing w:val="-2"/>
        </w:rPr>
        <w:t xml:space="preserve"> </w:t>
      </w:r>
      <w:r>
        <w:t>6/NACE</w:t>
      </w:r>
      <w:r>
        <w:rPr>
          <w:spacing w:val="-1"/>
        </w:rPr>
        <w:t xml:space="preserve"> </w:t>
      </w:r>
      <w:r>
        <w:t>No.3</w:t>
      </w:r>
      <w:r>
        <w:tab/>
        <w:t>(2007) Commercial Blast</w:t>
      </w:r>
      <w:r>
        <w:rPr>
          <w:spacing w:val="-2"/>
        </w:rPr>
        <w:t xml:space="preserve"> </w:t>
      </w:r>
      <w:r>
        <w:t>Cleaning</w:t>
      </w:r>
    </w:p>
    <w:p w:rsidR="000B172A" w:rsidRDefault="0055504D">
      <w:pPr>
        <w:pStyle w:val="BodyText"/>
        <w:spacing w:before="70"/>
        <w:ind w:left="1400"/>
      </w:pPr>
      <w:r>
        <w:t>U.S. DEPARTMENT OF DEFENSE (DOD)</w:t>
      </w:r>
    </w:p>
    <w:p w:rsidR="000B172A" w:rsidRDefault="000B172A">
      <w:pPr>
        <w:pStyle w:val="BodyText"/>
        <w:spacing w:before="2"/>
        <w:rPr>
          <w:sz w:val="19"/>
        </w:rPr>
      </w:pPr>
    </w:p>
    <w:p w:rsidR="000B172A" w:rsidRDefault="0055504D">
      <w:pPr>
        <w:pStyle w:val="BodyText"/>
        <w:tabs>
          <w:tab w:val="left" w:pos="4279"/>
        </w:tabs>
        <w:spacing w:line="232" w:lineRule="auto"/>
        <w:ind w:left="4279" w:right="1618" w:hanging="3881"/>
      </w:pPr>
      <w:r>
        <w:t>UFC</w:t>
      </w:r>
      <w:r>
        <w:rPr>
          <w:spacing w:val="-2"/>
        </w:rPr>
        <w:t xml:space="preserve"> </w:t>
      </w:r>
      <w:r>
        <w:t>3-301-01</w:t>
      </w:r>
      <w:r>
        <w:tab/>
        <w:t>(2013; with Change 3) Structural Engineering</w:t>
      </w:r>
    </w:p>
    <w:p w:rsidR="000B172A" w:rsidRDefault="000B172A">
      <w:pPr>
        <w:pStyle w:val="BodyText"/>
        <w:spacing w:before="5"/>
        <w:rPr>
          <w:sz w:val="19"/>
        </w:rPr>
      </w:pPr>
    </w:p>
    <w:p w:rsidR="000B172A" w:rsidRDefault="0055504D">
      <w:pPr>
        <w:pStyle w:val="BodyText"/>
        <w:tabs>
          <w:tab w:val="left" w:pos="4279"/>
        </w:tabs>
        <w:spacing w:before="1" w:line="232" w:lineRule="auto"/>
        <w:ind w:left="4279" w:right="658" w:hanging="3881"/>
      </w:pPr>
      <w:r>
        <w:t>UFC</w:t>
      </w:r>
      <w:r>
        <w:rPr>
          <w:spacing w:val="-2"/>
        </w:rPr>
        <w:t xml:space="preserve"> </w:t>
      </w:r>
      <w:r>
        <w:t>3-310-04</w:t>
      </w:r>
      <w:r>
        <w:tab/>
        <w:t>(2013; with Change 1) Seismic Design for Buildings</w:t>
      </w:r>
    </w:p>
    <w:p w:rsidR="000B172A" w:rsidRDefault="000B172A">
      <w:pPr>
        <w:pStyle w:val="BodyText"/>
        <w:spacing w:before="2"/>
        <w:rPr>
          <w:sz w:val="10"/>
        </w:rPr>
      </w:pPr>
    </w:p>
    <w:p w:rsidR="000B172A" w:rsidRDefault="0055504D">
      <w:pPr>
        <w:pStyle w:val="ListParagraph"/>
        <w:numPr>
          <w:ilvl w:val="1"/>
          <w:numId w:val="12"/>
        </w:numPr>
        <w:tabs>
          <w:tab w:val="left" w:pos="900"/>
          <w:tab w:val="left" w:pos="901"/>
        </w:tabs>
        <w:spacing w:before="100"/>
        <w:ind w:hanging="720"/>
        <w:rPr>
          <w:sz w:val="20"/>
        </w:rPr>
      </w:pPr>
      <w:r>
        <w:rPr>
          <w:sz w:val="20"/>
        </w:rPr>
        <w:t>SUBMITTALS</w:t>
      </w:r>
    </w:p>
    <w:p w:rsidR="000B172A" w:rsidRDefault="000B172A">
      <w:pPr>
        <w:pStyle w:val="BodyText"/>
        <w:spacing w:before="7"/>
        <w:rPr>
          <w:sz w:val="19"/>
        </w:rPr>
      </w:pPr>
    </w:p>
    <w:p w:rsidR="000B172A" w:rsidRDefault="000B172A">
      <w:pPr>
        <w:pStyle w:val="BodyText"/>
        <w:spacing w:before="9"/>
        <w:rPr>
          <w:b/>
          <w:sz w:val="18"/>
        </w:rPr>
      </w:pPr>
    </w:p>
    <w:p w:rsidR="000B172A" w:rsidRDefault="0055504D">
      <w:pPr>
        <w:pStyle w:val="BodyText"/>
        <w:tabs>
          <w:tab w:val="left" w:pos="1838"/>
          <w:tab w:val="left" w:pos="2559"/>
          <w:tab w:val="left" w:pos="4479"/>
        </w:tabs>
        <w:spacing w:line="232" w:lineRule="auto"/>
        <w:ind w:left="399" w:right="339"/>
      </w:pPr>
      <w:r>
        <w:t>Government approval is required for submittals with a "G" designation; submittals no</w:t>
      </w:r>
      <w:r w:rsidR="00336044">
        <w:t xml:space="preserve">t having a "G" designation are </w:t>
      </w:r>
      <w:r>
        <w:t>for Contractor Quality</w:t>
      </w:r>
      <w:r>
        <w:rPr>
          <w:spacing w:val="-16"/>
        </w:rPr>
        <w:t xml:space="preserve"> </w:t>
      </w:r>
      <w:r w:rsidR="00336044">
        <w:t>Control approval.</w:t>
      </w:r>
      <w:r>
        <w:tab/>
        <w:t>Submittals with an "S" are for inclusion in the Sustainability eNotebook, in conformance to Section 01 33 29</w:t>
      </w:r>
      <w:r>
        <w:rPr>
          <w:spacing w:val="-16"/>
        </w:rPr>
        <w:t xml:space="preserve"> </w:t>
      </w:r>
      <w:r w:rsidR="00336044">
        <w:t xml:space="preserve">SUSTAINABILITY REPORTING. </w:t>
      </w:r>
      <w:r>
        <w:t>Submit the following in accordance with Section 01 33 00 SUBMITTAL</w:t>
      </w:r>
      <w:r>
        <w:rPr>
          <w:spacing w:val="-1"/>
        </w:rPr>
        <w:t xml:space="preserve"> </w:t>
      </w:r>
      <w:r>
        <w:t>PROCEDURES:</w:t>
      </w:r>
    </w:p>
    <w:p w:rsidR="00336044" w:rsidRDefault="00336044">
      <w:pPr>
        <w:pStyle w:val="BodyText"/>
        <w:tabs>
          <w:tab w:val="left" w:pos="1838"/>
          <w:tab w:val="left" w:pos="2559"/>
          <w:tab w:val="left" w:pos="4479"/>
        </w:tabs>
        <w:spacing w:line="232" w:lineRule="auto"/>
        <w:ind w:left="399" w:right="339"/>
      </w:pPr>
    </w:p>
    <w:p w:rsidR="000B172A" w:rsidRDefault="0055504D">
      <w:pPr>
        <w:pStyle w:val="BodyText"/>
        <w:spacing w:before="70"/>
        <w:ind w:left="900"/>
      </w:pPr>
      <w:r>
        <w:t>SD-01 Preconstruction Submittals</w:t>
      </w:r>
    </w:p>
    <w:p w:rsidR="000B172A" w:rsidRDefault="000B172A">
      <w:pPr>
        <w:pStyle w:val="BodyText"/>
        <w:spacing w:before="9"/>
        <w:rPr>
          <w:sz w:val="18"/>
        </w:rPr>
      </w:pPr>
    </w:p>
    <w:p w:rsidR="000B172A" w:rsidRDefault="0055504D">
      <w:pPr>
        <w:pStyle w:val="BodyText"/>
        <w:tabs>
          <w:tab w:val="left" w:pos="1399"/>
          <w:tab w:val="left" w:pos="4879"/>
        </w:tabs>
        <w:ind w:left="180"/>
      </w:pPr>
      <w:r>
        <w:tab/>
        <w:t>Erection Drawings;</w:t>
      </w:r>
      <w:r>
        <w:rPr>
          <w:spacing w:val="-3"/>
        </w:rPr>
        <w:t xml:space="preserve"> </w:t>
      </w:r>
      <w:r w:rsidR="00336044">
        <w:t>G</w:t>
      </w:r>
    </w:p>
    <w:p w:rsidR="000B172A" w:rsidRDefault="000B172A">
      <w:pPr>
        <w:pStyle w:val="BodyText"/>
        <w:spacing w:before="8"/>
        <w:rPr>
          <w:sz w:val="18"/>
        </w:rPr>
      </w:pPr>
    </w:p>
    <w:p w:rsidR="000B172A" w:rsidRDefault="0055504D" w:rsidP="00747A7E">
      <w:pPr>
        <w:pStyle w:val="BodyText"/>
        <w:tabs>
          <w:tab w:val="left" w:pos="900"/>
        </w:tabs>
      </w:pPr>
      <w:r>
        <w:tab/>
        <w:t>SD-02 Shop</w:t>
      </w:r>
      <w:r>
        <w:rPr>
          <w:spacing w:val="-1"/>
        </w:rPr>
        <w:t xml:space="preserve"> </w:t>
      </w:r>
      <w:r>
        <w:t>Drawings</w:t>
      </w:r>
    </w:p>
    <w:p w:rsidR="000B172A" w:rsidRDefault="000B172A">
      <w:pPr>
        <w:pStyle w:val="BodyText"/>
        <w:spacing w:before="7"/>
        <w:rPr>
          <w:sz w:val="19"/>
        </w:rPr>
      </w:pPr>
    </w:p>
    <w:p w:rsidR="000B172A" w:rsidRDefault="0055504D">
      <w:pPr>
        <w:pStyle w:val="BodyText"/>
        <w:tabs>
          <w:tab w:val="left" w:pos="1399"/>
          <w:tab w:val="left" w:pos="2118"/>
        </w:tabs>
        <w:spacing w:line="230" w:lineRule="auto"/>
        <w:ind w:left="1400" w:right="898" w:hanging="1220"/>
      </w:pPr>
      <w:r>
        <w:tab/>
        <w:t>Fabrication Drawings Including Description of Connections;</w:t>
      </w:r>
      <w:r>
        <w:rPr>
          <w:spacing w:val="-14"/>
        </w:rPr>
        <w:t xml:space="preserve"> </w:t>
      </w:r>
      <w:r w:rsidR="00336044">
        <w:t>G</w:t>
      </w:r>
    </w:p>
    <w:p w:rsidR="000B172A" w:rsidRDefault="000B172A">
      <w:pPr>
        <w:pStyle w:val="BodyText"/>
        <w:spacing w:before="3"/>
        <w:rPr>
          <w:sz w:val="19"/>
        </w:rPr>
      </w:pPr>
    </w:p>
    <w:p w:rsidR="000B172A" w:rsidRDefault="0055504D">
      <w:pPr>
        <w:pStyle w:val="BodyText"/>
        <w:tabs>
          <w:tab w:val="left" w:pos="900"/>
        </w:tabs>
        <w:spacing w:line="465" w:lineRule="auto"/>
        <w:ind w:left="1400" w:right="6677" w:hanging="1220"/>
      </w:pPr>
      <w:r>
        <w:tab/>
        <w:t>SD-03 Product Data Shop</w:t>
      </w:r>
      <w:r>
        <w:rPr>
          <w:spacing w:val="-1"/>
        </w:rPr>
        <w:t xml:space="preserve"> </w:t>
      </w:r>
      <w:r>
        <w:t>Primer</w:t>
      </w:r>
    </w:p>
    <w:p w:rsidR="000B172A" w:rsidRDefault="0055504D">
      <w:pPr>
        <w:pStyle w:val="BodyText"/>
        <w:spacing w:line="465" w:lineRule="auto"/>
        <w:ind w:left="1400" w:right="4498"/>
      </w:pPr>
      <w:r>
        <w:t>Welding Electrodes and Rods Direct Tension Indicator Washers Non-Shrink Grout</w:t>
      </w:r>
    </w:p>
    <w:p w:rsidR="000B172A" w:rsidRDefault="0055504D">
      <w:pPr>
        <w:pStyle w:val="BodyText"/>
        <w:tabs>
          <w:tab w:val="left" w:pos="1399"/>
        </w:tabs>
        <w:spacing w:before="1"/>
        <w:ind w:left="180"/>
      </w:pPr>
      <w:r>
        <w:tab/>
        <w:t>Tension Control</w:t>
      </w:r>
      <w:r>
        <w:rPr>
          <w:spacing w:val="-1"/>
        </w:rPr>
        <w:t xml:space="preserve"> </w:t>
      </w:r>
      <w:r>
        <w:t>Bolts</w:t>
      </w:r>
    </w:p>
    <w:p w:rsidR="000B172A" w:rsidRDefault="000B172A">
      <w:pPr>
        <w:pStyle w:val="BodyText"/>
        <w:spacing w:before="11"/>
        <w:rPr>
          <w:sz w:val="18"/>
        </w:rPr>
      </w:pPr>
    </w:p>
    <w:p w:rsidR="000B172A" w:rsidRDefault="0055504D">
      <w:pPr>
        <w:pStyle w:val="BodyText"/>
        <w:tabs>
          <w:tab w:val="left" w:pos="900"/>
        </w:tabs>
        <w:spacing w:line="465" w:lineRule="auto"/>
        <w:ind w:left="1400" w:right="6538" w:hanging="1220"/>
      </w:pPr>
      <w:r>
        <w:tab/>
        <w:t>SD-06 Test Reports Class B</w:t>
      </w:r>
      <w:r>
        <w:rPr>
          <w:spacing w:val="-4"/>
        </w:rPr>
        <w:t xml:space="preserve"> </w:t>
      </w:r>
      <w:r>
        <w:t>Coating</w:t>
      </w:r>
    </w:p>
    <w:p w:rsidR="000B172A" w:rsidRDefault="0055504D">
      <w:pPr>
        <w:pStyle w:val="BodyText"/>
        <w:spacing w:line="226" w:lineRule="exact"/>
        <w:ind w:left="1400"/>
      </w:pPr>
      <w:r>
        <w:t>Bolts, Nuts, and Washers</w:t>
      </w:r>
    </w:p>
    <w:p w:rsidR="000B172A" w:rsidRDefault="000B172A">
      <w:pPr>
        <w:pStyle w:val="BodyText"/>
        <w:rPr>
          <w:sz w:val="19"/>
        </w:rPr>
      </w:pPr>
    </w:p>
    <w:p w:rsidR="000B172A" w:rsidRDefault="0055504D">
      <w:pPr>
        <w:pStyle w:val="BodyText"/>
        <w:tabs>
          <w:tab w:val="left" w:pos="1399"/>
        </w:tabs>
        <w:ind w:left="180"/>
      </w:pPr>
      <w:r>
        <w:tab/>
        <w:t>Weld Inspection</w:t>
      </w:r>
      <w:r>
        <w:rPr>
          <w:spacing w:val="-1"/>
        </w:rPr>
        <w:t xml:space="preserve"> </w:t>
      </w:r>
      <w:r>
        <w:t>Reports</w:t>
      </w:r>
    </w:p>
    <w:p w:rsidR="000B172A" w:rsidRDefault="000B172A">
      <w:pPr>
        <w:pStyle w:val="BodyText"/>
        <w:spacing w:before="8"/>
        <w:rPr>
          <w:sz w:val="18"/>
        </w:rPr>
      </w:pPr>
    </w:p>
    <w:p w:rsidR="000B172A" w:rsidRDefault="0055504D">
      <w:pPr>
        <w:pStyle w:val="BodyText"/>
        <w:tabs>
          <w:tab w:val="left" w:pos="1399"/>
        </w:tabs>
        <w:ind w:left="180"/>
      </w:pPr>
      <w:r>
        <w:tab/>
        <w:t>Direct Tension Indicator Washer Inspection</w:t>
      </w:r>
      <w:r>
        <w:rPr>
          <w:spacing w:val="-3"/>
        </w:rPr>
        <w:t xml:space="preserve"> </w:t>
      </w:r>
      <w:r>
        <w:t>Reports</w:t>
      </w:r>
    </w:p>
    <w:p w:rsidR="000B172A" w:rsidRDefault="000B172A">
      <w:pPr>
        <w:pStyle w:val="BodyText"/>
        <w:spacing w:before="9"/>
        <w:rPr>
          <w:sz w:val="18"/>
        </w:rPr>
      </w:pPr>
    </w:p>
    <w:p w:rsidR="000B172A" w:rsidRDefault="0055504D">
      <w:pPr>
        <w:pStyle w:val="BodyText"/>
        <w:tabs>
          <w:tab w:val="left" w:pos="1399"/>
        </w:tabs>
        <w:ind w:left="180"/>
      </w:pPr>
      <w:r>
        <w:tab/>
        <w:t>Bolt Testing</w:t>
      </w:r>
      <w:r>
        <w:rPr>
          <w:spacing w:val="-1"/>
        </w:rPr>
        <w:t xml:space="preserve"> </w:t>
      </w:r>
      <w:r>
        <w:t>Reports</w:t>
      </w:r>
    </w:p>
    <w:p w:rsidR="000B172A" w:rsidRDefault="000B172A">
      <w:pPr>
        <w:pStyle w:val="BodyText"/>
        <w:rPr>
          <w:sz w:val="19"/>
        </w:rPr>
      </w:pPr>
    </w:p>
    <w:p w:rsidR="000B172A" w:rsidRDefault="0055504D">
      <w:pPr>
        <w:pStyle w:val="BodyText"/>
        <w:tabs>
          <w:tab w:val="left" w:pos="1399"/>
        </w:tabs>
        <w:ind w:left="180"/>
      </w:pPr>
      <w:r>
        <w:tab/>
        <w:t>Embrittlement Test</w:t>
      </w:r>
      <w:r>
        <w:rPr>
          <w:spacing w:val="-1"/>
        </w:rPr>
        <w:t xml:space="preserve"> </w:t>
      </w:r>
      <w:r>
        <w:t>Reports</w:t>
      </w:r>
    </w:p>
    <w:p w:rsidR="000B172A" w:rsidRDefault="000B172A">
      <w:pPr>
        <w:pStyle w:val="BodyText"/>
        <w:spacing w:before="9"/>
        <w:rPr>
          <w:sz w:val="18"/>
        </w:rPr>
      </w:pPr>
    </w:p>
    <w:p w:rsidR="000B172A" w:rsidRDefault="0055504D">
      <w:pPr>
        <w:pStyle w:val="BodyText"/>
        <w:tabs>
          <w:tab w:val="left" w:pos="900"/>
        </w:tabs>
        <w:spacing w:line="465" w:lineRule="auto"/>
        <w:ind w:left="1400" w:right="6677" w:hanging="1220"/>
      </w:pPr>
      <w:r>
        <w:tab/>
        <w:t>SD-07 Certificates Steel</w:t>
      </w:r>
    </w:p>
    <w:p w:rsidR="000B172A" w:rsidRDefault="0055504D" w:rsidP="00747A7E">
      <w:pPr>
        <w:pStyle w:val="BodyText"/>
        <w:spacing w:before="1"/>
        <w:ind w:left="1400"/>
      </w:pPr>
      <w:r>
        <w:t>Bolts, Nuts, and Washers</w:t>
      </w:r>
    </w:p>
    <w:p w:rsidR="000B172A" w:rsidRDefault="000B172A">
      <w:pPr>
        <w:pStyle w:val="BodyText"/>
        <w:spacing w:before="9"/>
        <w:rPr>
          <w:sz w:val="18"/>
        </w:rPr>
      </w:pPr>
    </w:p>
    <w:p w:rsidR="000B172A" w:rsidRDefault="0055504D">
      <w:pPr>
        <w:pStyle w:val="BodyText"/>
        <w:tabs>
          <w:tab w:val="left" w:pos="1399"/>
        </w:tabs>
        <w:spacing w:line="468" w:lineRule="auto"/>
        <w:ind w:left="180" w:right="3898"/>
      </w:pPr>
      <w:r>
        <w:tab/>
        <w:t>Welding</w:t>
      </w:r>
      <w:r w:rsidR="00747A7E">
        <w:t xml:space="preserve"> Procedures and Qualifications </w:t>
      </w:r>
      <w:r>
        <w:tab/>
        <w:t>Welding Electrodes and</w:t>
      </w:r>
      <w:r>
        <w:rPr>
          <w:spacing w:val="-2"/>
        </w:rPr>
        <w:t xml:space="preserve"> </w:t>
      </w:r>
      <w:r>
        <w:t>Rods</w:t>
      </w:r>
    </w:p>
    <w:p w:rsidR="000B172A" w:rsidRDefault="0055504D">
      <w:pPr>
        <w:pStyle w:val="BodyText"/>
        <w:tabs>
          <w:tab w:val="left" w:pos="1140"/>
        </w:tabs>
        <w:spacing w:line="224" w:lineRule="exact"/>
        <w:ind w:left="180"/>
      </w:pPr>
      <w:r>
        <w:t>1.3</w:t>
      </w:r>
      <w:r>
        <w:tab/>
        <w:t>AISC QUALITY</w:t>
      </w:r>
      <w:r>
        <w:rPr>
          <w:spacing w:val="-1"/>
        </w:rPr>
        <w:t xml:space="preserve"> </w:t>
      </w:r>
      <w:r>
        <w:t>CERTIFICATION</w:t>
      </w:r>
    </w:p>
    <w:p w:rsidR="000B172A" w:rsidRDefault="000B172A">
      <w:pPr>
        <w:pStyle w:val="BodyText"/>
        <w:spacing w:before="9"/>
        <w:rPr>
          <w:b/>
          <w:sz w:val="18"/>
        </w:rPr>
      </w:pPr>
    </w:p>
    <w:p w:rsidR="000B172A" w:rsidRDefault="0055504D">
      <w:pPr>
        <w:pStyle w:val="BodyText"/>
        <w:tabs>
          <w:tab w:val="left" w:pos="1838"/>
          <w:tab w:val="left" w:pos="2319"/>
        </w:tabs>
        <w:spacing w:line="232" w:lineRule="auto"/>
        <w:ind w:left="399" w:right="699"/>
      </w:pPr>
      <w:r>
        <w:t>Work must be fabricated in an AISC Certified Fabrication Plant,</w:t>
      </w:r>
      <w:r>
        <w:rPr>
          <w:spacing w:val="-15"/>
        </w:rPr>
        <w:t xml:space="preserve"> </w:t>
      </w:r>
      <w:r w:rsidR="00747A7E">
        <w:t xml:space="preserve">Category Standard. </w:t>
      </w:r>
      <w:r>
        <w:t>Submit AISC fabrication plant quality</w:t>
      </w:r>
      <w:r>
        <w:rPr>
          <w:spacing w:val="-7"/>
        </w:rPr>
        <w:t xml:space="preserve"> </w:t>
      </w:r>
      <w:r>
        <w:t>certification.</w:t>
      </w:r>
    </w:p>
    <w:p w:rsidR="000B172A" w:rsidRDefault="000B172A">
      <w:pPr>
        <w:pStyle w:val="BodyText"/>
        <w:spacing w:before="5"/>
        <w:rPr>
          <w:sz w:val="19"/>
        </w:rPr>
      </w:pPr>
    </w:p>
    <w:p w:rsidR="000B172A" w:rsidRDefault="0055504D">
      <w:pPr>
        <w:pStyle w:val="BodyText"/>
        <w:spacing w:line="232" w:lineRule="auto"/>
        <w:ind w:left="399" w:right="679"/>
      </w:pPr>
      <w:r>
        <w:t>Work must be erected by an AISC Certifi</w:t>
      </w:r>
      <w:r w:rsidR="00747A7E">
        <w:t>ed Erector, Category ASCE</w:t>
      </w:r>
      <w:r>
        <w:t>. Submit AISC erector quality certification.</w:t>
      </w:r>
    </w:p>
    <w:p w:rsidR="000B172A" w:rsidRDefault="000B172A">
      <w:pPr>
        <w:pStyle w:val="BodyText"/>
        <w:spacing w:before="3"/>
        <w:rPr>
          <w:sz w:val="19"/>
        </w:rPr>
      </w:pPr>
    </w:p>
    <w:p w:rsidR="000B172A" w:rsidRDefault="0055504D">
      <w:pPr>
        <w:pStyle w:val="BodyText"/>
        <w:tabs>
          <w:tab w:val="left" w:pos="1020"/>
        </w:tabs>
        <w:ind w:left="180"/>
      </w:pPr>
      <w:r>
        <w:t>1.5</w:t>
      </w:r>
      <w:r>
        <w:tab/>
        <w:t>QUALITY</w:t>
      </w:r>
      <w:r>
        <w:rPr>
          <w:spacing w:val="-1"/>
        </w:rPr>
        <w:t xml:space="preserve"> </w:t>
      </w:r>
      <w:r>
        <w:t>ASSURANCE</w:t>
      </w:r>
    </w:p>
    <w:p w:rsidR="000B172A" w:rsidRDefault="000B172A">
      <w:pPr>
        <w:pStyle w:val="BodyText"/>
        <w:spacing w:before="8"/>
        <w:rPr>
          <w:sz w:val="18"/>
        </w:rPr>
      </w:pPr>
    </w:p>
    <w:p w:rsidR="000B172A" w:rsidRDefault="0055504D">
      <w:pPr>
        <w:pStyle w:val="ListParagraph"/>
        <w:numPr>
          <w:ilvl w:val="2"/>
          <w:numId w:val="11"/>
        </w:numPr>
        <w:tabs>
          <w:tab w:val="left" w:pos="1140"/>
          <w:tab w:val="left" w:pos="1141"/>
        </w:tabs>
        <w:spacing w:before="1"/>
        <w:ind w:hanging="960"/>
        <w:rPr>
          <w:sz w:val="20"/>
        </w:rPr>
      </w:pPr>
      <w:r>
        <w:rPr>
          <w:sz w:val="20"/>
        </w:rPr>
        <w:t>Preconstruction</w:t>
      </w:r>
      <w:r>
        <w:rPr>
          <w:spacing w:val="-1"/>
          <w:sz w:val="20"/>
        </w:rPr>
        <w:t xml:space="preserve"> </w:t>
      </w:r>
      <w:r>
        <w:rPr>
          <w:sz w:val="20"/>
        </w:rPr>
        <w:t>Submittals</w:t>
      </w:r>
    </w:p>
    <w:p w:rsidR="000B172A" w:rsidRDefault="000B172A">
      <w:pPr>
        <w:pStyle w:val="BodyText"/>
        <w:spacing w:before="8"/>
        <w:rPr>
          <w:sz w:val="18"/>
        </w:rPr>
      </w:pPr>
    </w:p>
    <w:p w:rsidR="000B172A" w:rsidRDefault="0055504D">
      <w:pPr>
        <w:pStyle w:val="ListParagraph"/>
        <w:numPr>
          <w:ilvl w:val="3"/>
          <w:numId w:val="11"/>
        </w:numPr>
        <w:tabs>
          <w:tab w:val="left" w:pos="1380"/>
          <w:tab w:val="left" w:pos="1381"/>
        </w:tabs>
        <w:rPr>
          <w:sz w:val="20"/>
        </w:rPr>
      </w:pPr>
      <w:r>
        <w:rPr>
          <w:sz w:val="20"/>
        </w:rPr>
        <w:t>Erection</w:t>
      </w:r>
      <w:r>
        <w:rPr>
          <w:spacing w:val="-1"/>
          <w:sz w:val="20"/>
        </w:rPr>
        <w:t xml:space="preserve"> </w:t>
      </w:r>
      <w:r>
        <w:rPr>
          <w:sz w:val="20"/>
        </w:rPr>
        <w:t>Drawings</w:t>
      </w:r>
    </w:p>
    <w:p w:rsidR="000B172A" w:rsidRDefault="000B172A">
      <w:pPr>
        <w:pStyle w:val="BodyText"/>
        <w:spacing w:before="7"/>
        <w:rPr>
          <w:sz w:val="19"/>
        </w:rPr>
      </w:pPr>
    </w:p>
    <w:p w:rsidR="000B172A" w:rsidRDefault="0055504D">
      <w:pPr>
        <w:pStyle w:val="BodyText"/>
        <w:tabs>
          <w:tab w:val="left" w:pos="3038"/>
          <w:tab w:val="left" w:pos="3878"/>
        </w:tabs>
        <w:spacing w:line="230" w:lineRule="auto"/>
        <w:ind w:left="399" w:right="579"/>
      </w:pPr>
      <w:r>
        <w:t>Submit for</w:t>
      </w:r>
      <w:r>
        <w:rPr>
          <w:spacing w:val="-3"/>
        </w:rPr>
        <w:t xml:space="preserve"> </w:t>
      </w:r>
      <w:r>
        <w:t>record</w:t>
      </w:r>
      <w:r>
        <w:rPr>
          <w:spacing w:val="-2"/>
        </w:rPr>
        <w:t xml:space="preserve"> </w:t>
      </w:r>
      <w:r>
        <w:t>purposes.</w:t>
      </w:r>
      <w:r>
        <w:tab/>
        <w:t>Indicate the sequence of erection, temporary shoring</w:t>
      </w:r>
      <w:r>
        <w:rPr>
          <w:spacing w:val="-2"/>
        </w:rPr>
        <w:t xml:space="preserve"> </w:t>
      </w:r>
      <w:r>
        <w:t>and</w:t>
      </w:r>
      <w:r>
        <w:rPr>
          <w:spacing w:val="-2"/>
        </w:rPr>
        <w:t xml:space="preserve"> </w:t>
      </w:r>
      <w:r>
        <w:t>bracing.</w:t>
      </w:r>
      <w:r>
        <w:tab/>
        <w:t>The erection drawings must conform to AISC</w:t>
      </w:r>
      <w:r>
        <w:rPr>
          <w:spacing w:val="-7"/>
        </w:rPr>
        <w:t xml:space="preserve"> </w:t>
      </w:r>
      <w:r>
        <w:t>303.</w:t>
      </w:r>
    </w:p>
    <w:p w:rsidR="000B172A" w:rsidRDefault="0055504D">
      <w:pPr>
        <w:pStyle w:val="BodyText"/>
        <w:spacing w:before="2" w:line="232" w:lineRule="auto"/>
        <w:ind w:left="399" w:right="919"/>
      </w:pPr>
      <w:r>
        <w:t>Erection drawings must be reviewed, stamped and sealed by a registered professional engineer.</w:t>
      </w:r>
    </w:p>
    <w:p w:rsidR="000B172A" w:rsidRDefault="000B172A">
      <w:pPr>
        <w:pStyle w:val="BodyText"/>
        <w:rPr>
          <w:sz w:val="19"/>
        </w:rPr>
      </w:pPr>
    </w:p>
    <w:p w:rsidR="000B172A" w:rsidRDefault="0055504D">
      <w:pPr>
        <w:pStyle w:val="ListParagraph"/>
        <w:numPr>
          <w:ilvl w:val="2"/>
          <w:numId w:val="11"/>
        </w:numPr>
        <w:tabs>
          <w:tab w:val="left" w:pos="1140"/>
          <w:tab w:val="left" w:pos="1141"/>
        </w:tabs>
        <w:spacing w:before="1"/>
        <w:ind w:hanging="960"/>
        <w:rPr>
          <w:sz w:val="20"/>
        </w:rPr>
      </w:pPr>
      <w:r>
        <w:rPr>
          <w:sz w:val="20"/>
        </w:rPr>
        <w:t>Fabrication Drawing</w:t>
      </w:r>
      <w:r>
        <w:rPr>
          <w:spacing w:val="-1"/>
          <w:sz w:val="20"/>
        </w:rPr>
        <w:t xml:space="preserve"> </w:t>
      </w:r>
      <w:r>
        <w:rPr>
          <w:sz w:val="20"/>
        </w:rPr>
        <w:t>Requirements</w:t>
      </w:r>
    </w:p>
    <w:p w:rsidR="000B172A" w:rsidRDefault="000B172A">
      <w:pPr>
        <w:pStyle w:val="BodyText"/>
        <w:spacing w:before="2"/>
        <w:rPr>
          <w:sz w:val="19"/>
        </w:rPr>
      </w:pPr>
    </w:p>
    <w:p w:rsidR="000B172A" w:rsidRDefault="0055504D" w:rsidP="00747A7E">
      <w:pPr>
        <w:pStyle w:val="BodyText"/>
        <w:tabs>
          <w:tab w:val="left" w:pos="1598"/>
          <w:tab w:val="left" w:pos="4838"/>
          <w:tab w:val="left" w:pos="4958"/>
          <w:tab w:val="left" w:pos="5198"/>
          <w:tab w:val="left" w:pos="5438"/>
          <w:tab w:val="left" w:pos="5918"/>
          <w:tab w:val="left" w:pos="8078"/>
        </w:tabs>
        <w:spacing w:line="232" w:lineRule="auto"/>
        <w:ind w:left="399" w:right="338"/>
      </w:pPr>
      <w:r>
        <w:t>Submit fabrication drawings for approval prior</w:t>
      </w:r>
      <w:r>
        <w:rPr>
          <w:spacing w:val="-10"/>
        </w:rPr>
        <w:t xml:space="preserve"> </w:t>
      </w:r>
      <w:r>
        <w:t>to</w:t>
      </w:r>
      <w:r>
        <w:rPr>
          <w:spacing w:val="-2"/>
        </w:rPr>
        <w:t xml:space="preserve"> </w:t>
      </w:r>
      <w:r>
        <w:t>fabrication.</w:t>
      </w:r>
      <w:r>
        <w:tab/>
        <w:t>Prepare in accordance with AISC 326 and</w:t>
      </w:r>
      <w:r>
        <w:rPr>
          <w:spacing w:val="-7"/>
        </w:rPr>
        <w:t xml:space="preserve"> </w:t>
      </w:r>
      <w:r>
        <w:t>AISC</w:t>
      </w:r>
      <w:r>
        <w:rPr>
          <w:spacing w:val="-2"/>
        </w:rPr>
        <w:t xml:space="preserve"> </w:t>
      </w:r>
      <w:r>
        <w:t>325.</w:t>
      </w:r>
      <w:r>
        <w:tab/>
        <w:t>Fabrication drawings must not be reproductions of</w:t>
      </w:r>
      <w:r>
        <w:rPr>
          <w:spacing w:val="-4"/>
        </w:rPr>
        <w:t xml:space="preserve"> </w:t>
      </w:r>
      <w:r>
        <w:t>contract</w:t>
      </w:r>
      <w:r>
        <w:rPr>
          <w:spacing w:val="-2"/>
        </w:rPr>
        <w:t xml:space="preserve"> </w:t>
      </w:r>
      <w:r w:rsidR="00747A7E">
        <w:t>drawings.</w:t>
      </w:r>
      <w:r w:rsidR="00747A7E">
        <w:tab/>
      </w:r>
      <w:r>
        <w:t>Include complete information for the fabrication and erection of the structure's components, including the location, type, and size of bolts, welds, member sizes and lengths, connection details, blocks, copes,</w:t>
      </w:r>
      <w:r>
        <w:rPr>
          <w:spacing w:val="-7"/>
        </w:rPr>
        <w:t xml:space="preserve"> </w:t>
      </w:r>
      <w:r>
        <w:t>and</w:t>
      </w:r>
      <w:r>
        <w:rPr>
          <w:spacing w:val="-2"/>
        </w:rPr>
        <w:t xml:space="preserve"> </w:t>
      </w:r>
      <w:r>
        <w:t>cuts.</w:t>
      </w:r>
      <w:r>
        <w:tab/>
        <w:t>Use AWS A2.4 standard weldi</w:t>
      </w:r>
      <w:r w:rsidR="00747A7E">
        <w:t>ng symbols.</w:t>
      </w:r>
      <w:r>
        <w:tab/>
        <w:t>Any deviations from the</w:t>
      </w:r>
      <w:r>
        <w:rPr>
          <w:spacing w:val="-4"/>
        </w:rPr>
        <w:t xml:space="preserve"> </w:t>
      </w:r>
      <w:r>
        <w:t>details</w:t>
      </w:r>
      <w:r w:rsidR="00747A7E">
        <w:t xml:space="preserve"> </w:t>
      </w:r>
      <w:r>
        <w:t>shown on the contract drawings must be clearly highlighted on the fabrication</w:t>
      </w:r>
      <w:r>
        <w:rPr>
          <w:spacing w:val="-3"/>
        </w:rPr>
        <w:t xml:space="preserve"> </w:t>
      </w:r>
      <w:r w:rsidR="00747A7E">
        <w:t xml:space="preserve">drawings. </w:t>
      </w:r>
      <w:r>
        <w:t>Explain the reasons for any deviations from the contract</w:t>
      </w:r>
      <w:r>
        <w:rPr>
          <w:spacing w:val="-1"/>
        </w:rPr>
        <w:t xml:space="preserve"> </w:t>
      </w:r>
      <w:r>
        <w:t>drawings.</w:t>
      </w:r>
    </w:p>
    <w:p w:rsidR="000B172A" w:rsidRDefault="000B172A">
      <w:pPr>
        <w:pStyle w:val="BodyText"/>
        <w:spacing w:before="10"/>
        <w:rPr>
          <w:sz w:val="18"/>
        </w:rPr>
      </w:pPr>
    </w:p>
    <w:p w:rsidR="000B172A" w:rsidRDefault="0055504D">
      <w:pPr>
        <w:pStyle w:val="ListParagraph"/>
        <w:numPr>
          <w:ilvl w:val="2"/>
          <w:numId w:val="11"/>
        </w:numPr>
        <w:tabs>
          <w:tab w:val="left" w:pos="1140"/>
          <w:tab w:val="left" w:pos="1141"/>
        </w:tabs>
        <w:ind w:hanging="960"/>
        <w:rPr>
          <w:sz w:val="20"/>
        </w:rPr>
      </w:pPr>
      <w:r>
        <w:rPr>
          <w:sz w:val="20"/>
        </w:rPr>
        <w:t>Certifications</w:t>
      </w:r>
    </w:p>
    <w:p w:rsidR="000B172A" w:rsidRDefault="000B172A">
      <w:pPr>
        <w:pStyle w:val="BodyText"/>
        <w:rPr>
          <w:sz w:val="19"/>
        </w:rPr>
      </w:pPr>
    </w:p>
    <w:p w:rsidR="000B172A" w:rsidRDefault="0055504D">
      <w:pPr>
        <w:pStyle w:val="ListParagraph"/>
        <w:numPr>
          <w:ilvl w:val="3"/>
          <w:numId w:val="11"/>
        </w:numPr>
        <w:tabs>
          <w:tab w:val="left" w:pos="1380"/>
          <w:tab w:val="left" w:pos="1381"/>
        </w:tabs>
        <w:rPr>
          <w:sz w:val="20"/>
        </w:rPr>
      </w:pPr>
      <w:r>
        <w:rPr>
          <w:sz w:val="20"/>
        </w:rPr>
        <w:t>Welding Procedures and</w:t>
      </w:r>
      <w:r>
        <w:rPr>
          <w:spacing w:val="-1"/>
          <w:sz w:val="20"/>
        </w:rPr>
        <w:t xml:space="preserve"> </w:t>
      </w:r>
      <w:r>
        <w:rPr>
          <w:sz w:val="20"/>
        </w:rPr>
        <w:t>Qualifications</w:t>
      </w:r>
    </w:p>
    <w:p w:rsidR="000B172A" w:rsidRDefault="000B172A">
      <w:pPr>
        <w:pStyle w:val="BodyText"/>
        <w:spacing w:before="2"/>
        <w:rPr>
          <w:sz w:val="19"/>
        </w:rPr>
      </w:pPr>
    </w:p>
    <w:p w:rsidR="000B172A" w:rsidRDefault="0055504D">
      <w:pPr>
        <w:pStyle w:val="BodyText"/>
        <w:tabs>
          <w:tab w:val="left" w:pos="3038"/>
        </w:tabs>
        <w:spacing w:line="232" w:lineRule="auto"/>
        <w:ind w:left="399" w:right="339"/>
      </w:pPr>
      <w:r>
        <w:t>Prior to welding, submit certification for each welder stating the type of welding and positions qualified for, the code and procedure qualified under, date qualified, and the firm and individual certifying the qualification</w:t>
      </w:r>
      <w:r>
        <w:rPr>
          <w:spacing w:val="-3"/>
        </w:rPr>
        <w:t xml:space="preserve"> </w:t>
      </w:r>
      <w:r w:rsidR="00747A7E">
        <w:t>tests.</w:t>
      </w:r>
    </w:p>
    <w:p w:rsidR="000B172A" w:rsidRDefault="000B172A">
      <w:pPr>
        <w:pStyle w:val="BodyText"/>
        <w:spacing w:before="2"/>
        <w:rPr>
          <w:sz w:val="19"/>
        </w:rPr>
      </w:pPr>
    </w:p>
    <w:p w:rsidR="000B172A" w:rsidRDefault="0055504D">
      <w:pPr>
        <w:pStyle w:val="BodyText"/>
        <w:ind w:left="399"/>
      </w:pPr>
      <w:r>
        <w:t>Conform to all requirements specified in AW</w:t>
      </w:r>
      <w:r w:rsidR="00747A7E">
        <w:t>S D1.1/D1.1M</w:t>
      </w:r>
      <w:r>
        <w:t>.</w:t>
      </w:r>
    </w:p>
    <w:p w:rsidR="000B172A" w:rsidRDefault="000B172A">
      <w:pPr>
        <w:pStyle w:val="BodyText"/>
        <w:spacing w:before="9"/>
        <w:rPr>
          <w:sz w:val="18"/>
        </w:rPr>
      </w:pPr>
    </w:p>
    <w:p w:rsidR="000B172A" w:rsidRDefault="0055504D">
      <w:pPr>
        <w:pStyle w:val="BodyText"/>
        <w:tabs>
          <w:tab w:val="left" w:pos="1260"/>
        </w:tabs>
        <w:ind w:left="180"/>
      </w:pPr>
      <w:r>
        <w:t>PART</w:t>
      </w:r>
      <w:r>
        <w:rPr>
          <w:spacing w:val="-1"/>
        </w:rPr>
        <w:t xml:space="preserve"> </w:t>
      </w:r>
      <w:r>
        <w:t>2</w:t>
      </w:r>
      <w:r>
        <w:tab/>
        <w:t>PRODUCTS</w:t>
      </w:r>
    </w:p>
    <w:p w:rsidR="000B172A" w:rsidRDefault="000B172A">
      <w:pPr>
        <w:pStyle w:val="BodyText"/>
        <w:spacing w:before="11"/>
        <w:rPr>
          <w:sz w:val="18"/>
        </w:rPr>
      </w:pPr>
    </w:p>
    <w:p w:rsidR="000B172A" w:rsidRDefault="0055504D">
      <w:pPr>
        <w:pStyle w:val="ListParagraph"/>
        <w:numPr>
          <w:ilvl w:val="1"/>
          <w:numId w:val="10"/>
        </w:numPr>
        <w:tabs>
          <w:tab w:val="left" w:pos="900"/>
          <w:tab w:val="left" w:pos="901"/>
        </w:tabs>
        <w:ind w:hanging="720"/>
        <w:rPr>
          <w:sz w:val="20"/>
        </w:rPr>
      </w:pPr>
      <w:r>
        <w:rPr>
          <w:sz w:val="20"/>
        </w:rPr>
        <w:t>SYSTEM</w:t>
      </w:r>
      <w:r>
        <w:rPr>
          <w:spacing w:val="-1"/>
          <w:sz w:val="20"/>
        </w:rPr>
        <w:t xml:space="preserve"> </w:t>
      </w:r>
      <w:r>
        <w:rPr>
          <w:sz w:val="20"/>
        </w:rPr>
        <w:t>DESCRIPTION</w:t>
      </w:r>
    </w:p>
    <w:p w:rsidR="000B172A" w:rsidRDefault="000B172A">
      <w:pPr>
        <w:pStyle w:val="BodyText"/>
        <w:spacing w:before="9"/>
        <w:rPr>
          <w:b/>
          <w:sz w:val="18"/>
        </w:rPr>
      </w:pPr>
    </w:p>
    <w:p w:rsidR="000B172A" w:rsidRDefault="0055504D">
      <w:pPr>
        <w:pStyle w:val="BodyText"/>
        <w:tabs>
          <w:tab w:val="left" w:pos="3878"/>
        </w:tabs>
        <w:spacing w:line="232" w:lineRule="auto"/>
        <w:ind w:left="399" w:right="339"/>
      </w:pPr>
      <w:r>
        <w:t>Provide the stru</w:t>
      </w:r>
      <w:r w:rsidR="00747A7E">
        <w:t>ctural steel system, including shop primer</w:t>
      </w:r>
      <w:r>
        <w:t>, complete and ready</w:t>
      </w:r>
      <w:r>
        <w:rPr>
          <w:spacing w:val="-4"/>
        </w:rPr>
        <w:t xml:space="preserve"> </w:t>
      </w:r>
      <w:r>
        <w:t>for</w:t>
      </w:r>
      <w:r>
        <w:rPr>
          <w:spacing w:val="-2"/>
        </w:rPr>
        <w:t xml:space="preserve"> </w:t>
      </w:r>
      <w:r w:rsidR="00747A7E">
        <w:t xml:space="preserve">use.  </w:t>
      </w:r>
      <w:r>
        <w:t>Structural steel systems including design, materials, installation, workmanship, fabrication, assembly, erection, inspection, quality control, and testing must be provided in accordance with AISC 360, AISC 341, UFC 3-301-01 and UFC 3-310-04 except as modified in this</w:t>
      </w:r>
      <w:r>
        <w:rPr>
          <w:spacing w:val="-1"/>
        </w:rPr>
        <w:t xml:space="preserve"> </w:t>
      </w:r>
      <w:r>
        <w:t>contract.</w:t>
      </w:r>
    </w:p>
    <w:p w:rsidR="000B172A" w:rsidRDefault="000B172A">
      <w:pPr>
        <w:pStyle w:val="BodyText"/>
        <w:spacing w:before="2"/>
        <w:rPr>
          <w:sz w:val="19"/>
        </w:rPr>
      </w:pPr>
    </w:p>
    <w:p w:rsidR="000B172A" w:rsidRDefault="0055504D">
      <w:pPr>
        <w:pStyle w:val="ListParagraph"/>
        <w:numPr>
          <w:ilvl w:val="1"/>
          <w:numId w:val="10"/>
        </w:numPr>
        <w:tabs>
          <w:tab w:val="left" w:pos="900"/>
          <w:tab w:val="left" w:pos="901"/>
        </w:tabs>
        <w:ind w:hanging="720"/>
        <w:rPr>
          <w:sz w:val="20"/>
        </w:rPr>
      </w:pPr>
      <w:r>
        <w:rPr>
          <w:sz w:val="20"/>
        </w:rPr>
        <w:t>STEEL</w:t>
      </w:r>
    </w:p>
    <w:p w:rsidR="000B172A" w:rsidRDefault="000B172A">
      <w:pPr>
        <w:pStyle w:val="BodyText"/>
        <w:spacing w:before="4"/>
        <w:rPr>
          <w:b/>
          <w:sz w:val="18"/>
        </w:rPr>
      </w:pPr>
    </w:p>
    <w:p w:rsidR="000B172A" w:rsidRDefault="0055504D">
      <w:pPr>
        <w:pStyle w:val="ListParagraph"/>
        <w:numPr>
          <w:ilvl w:val="2"/>
          <w:numId w:val="10"/>
        </w:numPr>
        <w:tabs>
          <w:tab w:val="left" w:pos="1140"/>
          <w:tab w:val="left" w:pos="1141"/>
        </w:tabs>
        <w:ind w:hanging="960"/>
        <w:rPr>
          <w:sz w:val="20"/>
        </w:rPr>
      </w:pPr>
      <w:r>
        <w:rPr>
          <w:sz w:val="20"/>
        </w:rPr>
        <w:t>Structural</w:t>
      </w:r>
      <w:r>
        <w:rPr>
          <w:spacing w:val="-1"/>
          <w:sz w:val="20"/>
        </w:rPr>
        <w:t xml:space="preserve"> </w:t>
      </w:r>
      <w:r>
        <w:rPr>
          <w:sz w:val="20"/>
        </w:rPr>
        <w:t>Steel</w:t>
      </w:r>
    </w:p>
    <w:p w:rsidR="000B172A" w:rsidRDefault="000B172A">
      <w:pPr>
        <w:pStyle w:val="BodyText"/>
        <w:spacing w:before="9"/>
        <w:rPr>
          <w:b/>
          <w:sz w:val="18"/>
        </w:rPr>
      </w:pPr>
    </w:p>
    <w:p w:rsidR="000B172A" w:rsidRDefault="0055504D">
      <w:pPr>
        <w:pStyle w:val="BodyText"/>
        <w:tabs>
          <w:tab w:val="left" w:pos="5798"/>
        </w:tabs>
        <w:spacing w:line="232" w:lineRule="auto"/>
        <w:ind w:left="399" w:right="579"/>
      </w:pPr>
      <w:r>
        <w:t>Wide flange and WT shapes,</w:t>
      </w:r>
      <w:r>
        <w:rPr>
          <w:spacing w:val="-7"/>
        </w:rPr>
        <w:t xml:space="preserve"> </w:t>
      </w:r>
      <w:r>
        <w:t>ASTM</w:t>
      </w:r>
      <w:r>
        <w:rPr>
          <w:spacing w:val="-2"/>
        </w:rPr>
        <w:t xml:space="preserve"> </w:t>
      </w:r>
      <w:r>
        <w:t>A992/A992M.</w:t>
      </w:r>
      <w:r>
        <w:tab/>
        <w:t>Angles, Channels and Plates, ASTM</w:t>
      </w:r>
      <w:r>
        <w:rPr>
          <w:spacing w:val="-1"/>
        </w:rPr>
        <w:t xml:space="preserve"> </w:t>
      </w:r>
      <w:r>
        <w:t>A36/A36M.</w:t>
      </w:r>
    </w:p>
    <w:p w:rsidR="000B172A" w:rsidRDefault="000B172A">
      <w:pPr>
        <w:pStyle w:val="BodyText"/>
        <w:rPr>
          <w:sz w:val="19"/>
        </w:rPr>
      </w:pPr>
    </w:p>
    <w:p w:rsidR="000B172A" w:rsidRDefault="0055504D">
      <w:pPr>
        <w:pStyle w:val="ListParagraph"/>
        <w:numPr>
          <w:ilvl w:val="2"/>
          <w:numId w:val="10"/>
        </w:numPr>
        <w:tabs>
          <w:tab w:val="left" w:pos="1140"/>
          <w:tab w:val="left" w:pos="1141"/>
        </w:tabs>
        <w:ind w:hanging="960"/>
        <w:rPr>
          <w:sz w:val="20"/>
        </w:rPr>
      </w:pPr>
      <w:r>
        <w:rPr>
          <w:sz w:val="20"/>
        </w:rPr>
        <w:t>Structural Steel</w:t>
      </w:r>
      <w:r>
        <w:rPr>
          <w:spacing w:val="-1"/>
          <w:sz w:val="20"/>
        </w:rPr>
        <w:t xml:space="preserve"> </w:t>
      </w:r>
      <w:r>
        <w:rPr>
          <w:sz w:val="20"/>
        </w:rPr>
        <w:t>Tubing</w:t>
      </w:r>
    </w:p>
    <w:p w:rsidR="000B172A" w:rsidRDefault="000B172A">
      <w:pPr>
        <w:pStyle w:val="BodyText"/>
        <w:spacing w:before="6"/>
        <w:rPr>
          <w:b/>
          <w:sz w:val="18"/>
        </w:rPr>
      </w:pPr>
    </w:p>
    <w:p w:rsidR="000B172A" w:rsidRDefault="0055504D">
      <w:pPr>
        <w:pStyle w:val="BodyText"/>
        <w:tabs>
          <w:tab w:val="left" w:pos="4358"/>
          <w:tab w:val="left" w:pos="4838"/>
        </w:tabs>
        <w:ind w:left="399"/>
      </w:pPr>
      <w:r>
        <w:t>ASTM A500/A500M, Grade</w:t>
      </w:r>
      <w:r>
        <w:rPr>
          <w:spacing w:val="-4"/>
        </w:rPr>
        <w:t xml:space="preserve"> </w:t>
      </w:r>
      <w:r w:rsidR="00747A7E">
        <w:t>C.</w:t>
      </w:r>
    </w:p>
    <w:p w:rsidR="000B172A" w:rsidRDefault="000B172A">
      <w:pPr>
        <w:pStyle w:val="BodyText"/>
        <w:spacing w:before="8"/>
        <w:rPr>
          <w:sz w:val="18"/>
        </w:rPr>
      </w:pPr>
    </w:p>
    <w:p w:rsidR="000B172A" w:rsidRDefault="0055504D">
      <w:pPr>
        <w:pStyle w:val="ListParagraph"/>
        <w:numPr>
          <w:ilvl w:val="2"/>
          <w:numId w:val="10"/>
        </w:numPr>
        <w:tabs>
          <w:tab w:val="left" w:pos="1140"/>
          <w:tab w:val="left" w:pos="1141"/>
        </w:tabs>
        <w:spacing w:before="1"/>
        <w:ind w:hanging="960"/>
        <w:rPr>
          <w:sz w:val="20"/>
        </w:rPr>
      </w:pPr>
      <w:r>
        <w:rPr>
          <w:sz w:val="20"/>
        </w:rPr>
        <w:t>Steel</w:t>
      </w:r>
      <w:r>
        <w:rPr>
          <w:spacing w:val="-1"/>
          <w:sz w:val="20"/>
        </w:rPr>
        <w:t xml:space="preserve"> </w:t>
      </w:r>
      <w:r>
        <w:rPr>
          <w:sz w:val="20"/>
        </w:rPr>
        <w:t>Pipe</w:t>
      </w:r>
    </w:p>
    <w:p w:rsidR="000B172A" w:rsidRDefault="000B172A">
      <w:pPr>
        <w:pStyle w:val="BodyText"/>
        <w:spacing w:before="4"/>
        <w:rPr>
          <w:b/>
          <w:sz w:val="18"/>
        </w:rPr>
      </w:pPr>
    </w:p>
    <w:p w:rsidR="000B172A" w:rsidRDefault="0055504D">
      <w:pPr>
        <w:pStyle w:val="BodyText"/>
        <w:tabs>
          <w:tab w:val="left" w:pos="9158"/>
        </w:tabs>
        <w:ind w:left="399"/>
      </w:pPr>
      <w:r>
        <w:t>ASTM A53/A53M, Type</w:t>
      </w:r>
      <w:r w:rsidR="00533F39">
        <w:t xml:space="preserve"> E or S, Grade B, weight class </w:t>
      </w:r>
      <w:r>
        <w:t>STD</w:t>
      </w:r>
      <w:r>
        <w:rPr>
          <w:spacing w:val="-12"/>
        </w:rPr>
        <w:t xml:space="preserve"> </w:t>
      </w:r>
      <w:r w:rsidR="00533F39">
        <w:rPr>
          <w:spacing w:val="-12"/>
        </w:rPr>
        <w:t>(</w:t>
      </w:r>
      <w:r w:rsidR="00533F39">
        <w:t>Standard)</w:t>
      </w:r>
      <w:r>
        <w:t>.</w:t>
      </w:r>
    </w:p>
    <w:p w:rsidR="000B172A" w:rsidRDefault="0055504D">
      <w:pPr>
        <w:pStyle w:val="ListParagraph"/>
        <w:numPr>
          <w:ilvl w:val="1"/>
          <w:numId w:val="9"/>
        </w:numPr>
        <w:tabs>
          <w:tab w:val="left" w:pos="900"/>
          <w:tab w:val="left" w:pos="901"/>
        </w:tabs>
        <w:spacing w:before="70"/>
        <w:ind w:hanging="720"/>
        <w:rPr>
          <w:sz w:val="20"/>
        </w:rPr>
      </w:pPr>
      <w:r>
        <w:rPr>
          <w:sz w:val="20"/>
        </w:rPr>
        <w:t>BOLTS, NUTS, AND</w:t>
      </w:r>
      <w:r>
        <w:rPr>
          <w:spacing w:val="-1"/>
          <w:sz w:val="20"/>
        </w:rPr>
        <w:t xml:space="preserve"> </w:t>
      </w:r>
      <w:r>
        <w:rPr>
          <w:sz w:val="20"/>
        </w:rPr>
        <w:t>WASHERS</w:t>
      </w:r>
    </w:p>
    <w:p w:rsidR="000B172A" w:rsidRDefault="000B172A">
      <w:pPr>
        <w:pStyle w:val="BodyText"/>
        <w:spacing w:before="2"/>
        <w:rPr>
          <w:sz w:val="19"/>
        </w:rPr>
      </w:pPr>
    </w:p>
    <w:p w:rsidR="000B172A" w:rsidRDefault="0055504D">
      <w:pPr>
        <w:pStyle w:val="BodyText"/>
        <w:spacing w:line="232" w:lineRule="auto"/>
        <w:ind w:left="399" w:right="799"/>
      </w:pPr>
      <w:r>
        <w:t>Submit the certified manufacturer's mill reports which clearly show the applicable ASTM mechanical and chemical requirements together with the actual test results for the supplied fasteners.</w:t>
      </w:r>
    </w:p>
    <w:p w:rsidR="000B172A" w:rsidRDefault="000B172A">
      <w:pPr>
        <w:pStyle w:val="BodyText"/>
        <w:spacing w:before="1"/>
        <w:rPr>
          <w:sz w:val="19"/>
        </w:rPr>
      </w:pPr>
    </w:p>
    <w:p w:rsidR="000B172A" w:rsidRDefault="0055504D">
      <w:pPr>
        <w:pStyle w:val="ListParagraph"/>
        <w:numPr>
          <w:ilvl w:val="2"/>
          <w:numId w:val="9"/>
        </w:numPr>
        <w:tabs>
          <w:tab w:val="left" w:pos="1140"/>
          <w:tab w:val="left" w:pos="1141"/>
        </w:tabs>
        <w:spacing w:before="1"/>
        <w:ind w:hanging="960"/>
        <w:rPr>
          <w:sz w:val="20"/>
        </w:rPr>
      </w:pPr>
      <w:r>
        <w:rPr>
          <w:sz w:val="20"/>
        </w:rPr>
        <w:t>Common Grade</w:t>
      </w:r>
      <w:r>
        <w:rPr>
          <w:spacing w:val="-1"/>
          <w:sz w:val="20"/>
        </w:rPr>
        <w:t xml:space="preserve"> </w:t>
      </w:r>
      <w:r>
        <w:rPr>
          <w:sz w:val="20"/>
        </w:rPr>
        <w:t>Bolts</w:t>
      </w:r>
    </w:p>
    <w:p w:rsidR="000B172A" w:rsidRDefault="000B172A">
      <w:pPr>
        <w:pStyle w:val="BodyText"/>
        <w:spacing w:before="8"/>
        <w:rPr>
          <w:sz w:val="18"/>
        </w:rPr>
      </w:pPr>
    </w:p>
    <w:p w:rsidR="000B172A" w:rsidRDefault="0055504D">
      <w:pPr>
        <w:pStyle w:val="ListParagraph"/>
        <w:numPr>
          <w:ilvl w:val="3"/>
          <w:numId w:val="9"/>
        </w:numPr>
        <w:tabs>
          <w:tab w:val="left" w:pos="1380"/>
          <w:tab w:val="left" w:pos="1381"/>
        </w:tabs>
        <w:rPr>
          <w:sz w:val="20"/>
        </w:rPr>
      </w:pPr>
      <w:r>
        <w:rPr>
          <w:sz w:val="20"/>
        </w:rPr>
        <w:t>Bolts</w:t>
      </w:r>
    </w:p>
    <w:p w:rsidR="000B172A" w:rsidRDefault="000B172A">
      <w:pPr>
        <w:pStyle w:val="BodyText"/>
        <w:spacing w:before="8"/>
        <w:rPr>
          <w:b/>
          <w:sz w:val="18"/>
        </w:rPr>
      </w:pPr>
    </w:p>
    <w:p w:rsidR="000B172A" w:rsidRDefault="0055504D">
      <w:pPr>
        <w:pStyle w:val="BodyText"/>
        <w:tabs>
          <w:tab w:val="left" w:pos="2918"/>
        </w:tabs>
        <w:spacing w:before="1" w:line="232" w:lineRule="auto"/>
        <w:ind w:left="399" w:right="459"/>
      </w:pPr>
      <w:r>
        <w:t>ASTM A307,</w:t>
      </w:r>
      <w:r>
        <w:rPr>
          <w:spacing w:val="-2"/>
        </w:rPr>
        <w:t xml:space="preserve"> </w:t>
      </w:r>
      <w:r>
        <w:t>Grade</w:t>
      </w:r>
      <w:r>
        <w:rPr>
          <w:spacing w:val="-1"/>
        </w:rPr>
        <w:t xml:space="preserve"> </w:t>
      </w:r>
      <w:r>
        <w:t>A.</w:t>
      </w:r>
      <w:r>
        <w:tab/>
        <w:t>The bolt heads and the nuts of the supplied</w:t>
      </w:r>
      <w:r>
        <w:rPr>
          <w:spacing w:val="-11"/>
        </w:rPr>
        <w:t xml:space="preserve"> </w:t>
      </w:r>
      <w:r>
        <w:t>fasteners must be marked with the manufacturer's identification mark, the strength grade and type specified by ASTM</w:t>
      </w:r>
      <w:r>
        <w:rPr>
          <w:spacing w:val="-2"/>
        </w:rPr>
        <w:t xml:space="preserve"> </w:t>
      </w:r>
      <w:r>
        <w:t>specifications.</w:t>
      </w:r>
    </w:p>
    <w:p w:rsidR="000B172A" w:rsidRDefault="000B172A">
      <w:pPr>
        <w:pStyle w:val="BodyText"/>
        <w:spacing w:before="1"/>
        <w:rPr>
          <w:sz w:val="19"/>
        </w:rPr>
      </w:pPr>
    </w:p>
    <w:p w:rsidR="000B172A" w:rsidRDefault="0055504D">
      <w:pPr>
        <w:pStyle w:val="ListParagraph"/>
        <w:numPr>
          <w:ilvl w:val="3"/>
          <w:numId w:val="9"/>
        </w:numPr>
        <w:tabs>
          <w:tab w:val="left" w:pos="1380"/>
          <w:tab w:val="left" w:pos="1381"/>
        </w:tabs>
        <w:rPr>
          <w:sz w:val="20"/>
        </w:rPr>
      </w:pPr>
      <w:r>
        <w:rPr>
          <w:sz w:val="20"/>
        </w:rPr>
        <w:t>Nuts</w:t>
      </w:r>
    </w:p>
    <w:p w:rsidR="000B172A" w:rsidRDefault="000B172A">
      <w:pPr>
        <w:pStyle w:val="BodyText"/>
        <w:spacing w:before="8"/>
        <w:rPr>
          <w:sz w:val="18"/>
        </w:rPr>
      </w:pPr>
    </w:p>
    <w:p w:rsidR="000B172A" w:rsidRPr="00874B87" w:rsidRDefault="0055504D" w:rsidP="00874B87">
      <w:pPr>
        <w:pStyle w:val="BodyText"/>
        <w:tabs>
          <w:tab w:val="left" w:pos="1500"/>
        </w:tabs>
        <w:spacing w:before="1" w:line="465" w:lineRule="auto"/>
        <w:ind w:left="180" w:right="4899" w:firstLine="218"/>
      </w:pPr>
      <w:r>
        <w:t>ASTM A5</w:t>
      </w:r>
      <w:r w:rsidR="00874B87">
        <w:t xml:space="preserve">63M, Grade A, heavy hex style. </w:t>
      </w:r>
      <w:r>
        <w:t>2.3.1.3</w:t>
      </w:r>
      <w:r>
        <w:tab/>
        <w:t>Self-Locking</w:t>
      </w:r>
      <w:r>
        <w:rPr>
          <w:spacing w:val="-1"/>
        </w:rPr>
        <w:t xml:space="preserve"> </w:t>
      </w:r>
      <w:r>
        <w:t>Nuts</w:t>
      </w:r>
    </w:p>
    <w:p w:rsidR="000B172A" w:rsidRDefault="0055504D">
      <w:pPr>
        <w:pStyle w:val="BodyText"/>
        <w:tabs>
          <w:tab w:val="left" w:pos="6278"/>
          <w:tab w:val="left" w:pos="7478"/>
        </w:tabs>
        <w:spacing w:line="232" w:lineRule="auto"/>
        <w:ind w:left="399" w:right="339"/>
      </w:pPr>
      <w:r>
        <w:t>Provide nuts with a locking pin set in</w:t>
      </w:r>
      <w:r>
        <w:rPr>
          <w:spacing w:val="-8"/>
        </w:rPr>
        <w:t xml:space="preserve"> </w:t>
      </w:r>
      <w:r>
        <w:t>the</w:t>
      </w:r>
      <w:r>
        <w:rPr>
          <w:spacing w:val="-1"/>
        </w:rPr>
        <w:t xml:space="preserve"> </w:t>
      </w:r>
      <w:r>
        <w:t>nut.</w:t>
      </w:r>
      <w:r>
        <w:tab/>
        <w:t>The locking pin must slide along the bolt threads, and by reversing the direction of the locking pin, the nut must be removed without damaging the nut</w:t>
      </w:r>
      <w:r>
        <w:rPr>
          <w:spacing w:val="-10"/>
        </w:rPr>
        <w:t xml:space="preserve"> </w:t>
      </w:r>
      <w:r>
        <w:t>or</w:t>
      </w:r>
      <w:r>
        <w:rPr>
          <w:spacing w:val="-2"/>
        </w:rPr>
        <w:t xml:space="preserve"> </w:t>
      </w:r>
      <w:r>
        <w:t>bolt.</w:t>
      </w:r>
      <w:r>
        <w:tab/>
        <w:t>Provide stainless steel locking</w:t>
      </w:r>
      <w:r>
        <w:rPr>
          <w:spacing w:val="-1"/>
        </w:rPr>
        <w:t xml:space="preserve"> </w:t>
      </w:r>
      <w:r>
        <w:t>pins.</w:t>
      </w:r>
    </w:p>
    <w:p w:rsidR="000B172A" w:rsidRDefault="000B172A">
      <w:pPr>
        <w:pStyle w:val="BodyText"/>
        <w:spacing w:before="11"/>
        <w:rPr>
          <w:sz w:val="18"/>
        </w:rPr>
      </w:pPr>
    </w:p>
    <w:p w:rsidR="000B172A" w:rsidRDefault="0055504D">
      <w:pPr>
        <w:pStyle w:val="BodyText"/>
        <w:tabs>
          <w:tab w:val="left" w:pos="1500"/>
        </w:tabs>
        <w:spacing w:line="468" w:lineRule="auto"/>
        <w:ind w:left="399" w:right="7398" w:hanging="219"/>
      </w:pPr>
      <w:r>
        <w:t>2.3.1.4</w:t>
      </w:r>
      <w:r>
        <w:tab/>
        <w:t>Washers</w:t>
      </w:r>
      <w:r>
        <w:rPr>
          <w:w w:val="99"/>
        </w:rPr>
        <w:t xml:space="preserve"> </w:t>
      </w:r>
      <w:r>
        <w:t>ASTM</w:t>
      </w:r>
      <w:r>
        <w:rPr>
          <w:spacing w:val="-1"/>
        </w:rPr>
        <w:t xml:space="preserve"> </w:t>
      </w:r>
      <w:r>
        <w:t>F844.</w:t>
      </w:r>
    </w:p>
    <w:p w:rsidR="000B172A" w:rsidRDefault="0055504D">
      <w:pPr>
        <w:pStyle w:val="ListParagraph"/>
        <w:numPr>
          <w:ilvl w:val="2"/>
          <w:numId w:val="8"/>
        </w:numPr>
        <w:tabs>
          <w:tab w:val="left" w:pos="1140"/>
          <w:tab w:val="left" w:pos="1141"/>
        </w:tabs>
        <w:spacing w:line="224" w:lineRule="exact"/>
        <w:ind w:hanging="960"/>
        <w:rPr>
          <w:sz w:val="20"/>
        </w:rPr>
      </w:pPr>
      <w:r>
        <w:rPr>
          <w:sz w:val="20"/>
        </w:rPr>
        <w:t>High-Strength</w:t>
      </w:r>
      <w:r>
        <w:rPr>
          <w:spacing w:val="-1"/>
          <w:sz w:val="20"/>
        </w:rPr>
        <w:t xml:space="preserve"> </w:t>
      </w:r>
      <w:r>
        <w:rPr>
          <w:sz w:val="20"/>
        </w:rPr>
        <w:t>Bolts</w:t>
      </w:r>
    </w:p>
    <w:p w:rsidR="000B172A" w:rsidRDefault="000B172A">
      <w:pPr>
        <w:pStyle w:val="BodyText"/>
        <w:spacing w:before="8"/>
        <w:rPr>
          <w:sz w:val="18"/>
        </w:rPr>
      </w:pPr>
    </w:p>
    <w:p w:rsidR="000B172A" w:rsidRDefault="0055504D">
      <w:pPr>
        <w:pStyle w:val="ListParagraph"/>
        <w:numPr>
          <w:ilvl w:val="3"/>
          <w:numId w:val="8"/>
        </w:numPr>
        <w:tabs>
          <w:tab w:val="left" w:pos="1380"/>
          <w:tab w:val="left" w:pos="1381"/>
        </w:tabs>
        <w:spacing w:before="1"/>
        <w:rPr>
          <w:sz w:val="20"/>
        </w:rPr>
      </w:pPr>
      <w:r>
        <w:rPr>
          <w:sz w:val="20"/>
        </w:rPr>
        <w:t>Bolts</w:t>
      </w:r>
    </w:p>
    <w:p w:rsidR="000B172A" w:rsidRDefault="000B172A">
      <w:pPr>
        <w:pStyle w:val="BodyText"/>
        <w:spacing w:before="11"/>
        <w:rPr>
          <w:sz w:val="19"/>
        </w:rPr>
      </w:pPr>
    </w:p>
    <w:p w:rsidR="000B172A" w:rsidRDefault="000B172A">
      <w:pPr>
        <w:pStyle w:val="BodyText"/>
        <w:spacing w:before="6"/>
        <w:rPr>
          <w:b/>
          <w:sz w:val="18"/>
        </w:rPr>
      </w:pPr>
    </w:p>
    <w:p w:rsidR="000B172A" w:rsidRDefault="0055504D">
      <w:pPr>
        <w:pStyle w:val="BodyText"/>
        <w:tabs>
          <w:tab w:val="left" w:pos="5319"/>
        </w:tabs>
        <w:ind w:left="399"/>
      </w:pPr>
      <w:r>
        <w:t>ASTM A325M ASTM A325, Type 1</w:t>
      </w:r>
      <w:r>
        <w:rPr>
          <w:spacing w:val="-6"/>
        </w:rPr>
        <w:t xml:space="preserve"> </w:t>
      </w:r>
      <w:r>
        <w:t>ASTM</w:t>
      </w:r>
      <w:r>
        <w:rPr>
          <w:spacing w:val="-1"/>
        </w:rPr>
        <w:t xml:space="preserve"> </w:t>
      </w:r>
      <w:r>
        <w:t>A490M</w:t>
      </w:r>
      <w:r>
        <w:tab/>
        <w:t>ASTM A490, Type 1 or</w:t>
      </w:r>
      <w:r>
        <w:rPr>
          <w:spacing w:val="-2"/>
        </w:rPr>
        <w:t xml:space="preserve"> </w:t>
      </w:r>
      <w:r>
        <w:t>2.</w:t>
      </w:r>
    </w:p>
    <w:p w:rsidR="000B172A" w:rsidRDefault="000B172A">
      <w:pPr>
        <w:pStyle w:val="BodyText"/>
        <w:spacing w:before="9"/>
        <w:rPr>
          <w:sz w:val="18"/>
        </w:rPr>
      </w:pPr>
    </w:p>
    <w:p w:rsidR="000B172A" w:rsidRDefault="0055504D">
      <w:pPr>
        <w:pStyle w:val="ListParagraph"/>
        <w:numPr>
          <w:ilvl w:val="3"/>
          <w:numId w:val="8"/>
        </w:numPr>
        <w:tabs>
          <w:tab w:val="left" w:pos="1380"/>
          <w:tab w:val="left" w:pos="1381"/>
        </w:tabs>
        <w:rPr>
          <w:sz w:val="20"/>
        </w:rPr>
      </w:pPr>
      <w:r>
        <w:rPr>
          <w:sz w:val="20"/>
        </w:rPr>
        <w:t>Nuts</w:t>
      </w:r>
    </w:p>
    <w:p w:rsidR="000B172A" w:rsidRDefault="000B172A">
      <w:pPr>
        <w:pStyle w:val="BodyText"/>
        <w:spacing w:before="2"/>
        <w:rPr>
          <w:sz w:val="19"/>
        </w:rPr>
      </w:pPr>
    </w:p>
    <w:p w:rsidR="000B172A" w:rsidRDefault="0055504D">
      <w:pPr>
        <w:pStyle w:val="BodyText"/>
        <w:spacing w:line="232" w:lineRule="auto"/>
        <w:ind w:left="399" w:right="559"/>
      </w:pPr>
      <w:r>
        <w:t>ASTM A563M ASTM A563, Grade and Style as specified in the applicable ASTM bolt standard.</w:t>
      </w:r>
    </w:p>
    <w:p w:rsidR="000B172A" w:rsidRDefault="000B172A">
      <w:pPr>
        <w:pStyle w:val="BodyText"/>
        <w:rPr>
          <w:sz w:val="19"/>
        </w:rPr>
      </w:pPr>
    </w:p>
    <w:p w:rsidR="000B172A" w:rsidRPr="00874B87" w:rsidRDefault="0055504D" w:rsidP="00874B87">
      <w:pPr>
        <w:pStyle w:val="ListParagraph"/>
        <w:numPr>
          <w:ilvl w:val="3"/>
          <w:numId w:val="8"/>
        </w:numPr>
        <w:tabs>
          <w:tab w:val="left" w:pos="1380"/>
          <w:tab w:val="left" w:pos="1381"/>
        </w:tabs>
        <w:spacing w:before="1"/>
        <w:rPr>
          <w:sz w:val="20"/>
        </w:rPr>
      </w:pPr>
      <w:r>
        <w:rPr>
          <w:sz w:val="20"/>
        </w:rPr>
        <w:t>Direct Tension Indicator</w:t>
      </w:r>
      <w:r>
        <w:rPr>
          <w:spacing w:val="-1"/>
          <w:sz w:val="20"/>
        </w:rPr>
        <w:t xml:space="preserve"> </w:t>
      </w:r>
      <w:r>
        <w:rPr>
          <w:sz w:val="20"/>
        </w:rPr>
        <w:t>Washers</w:t>
      </w:r>
    </w:p>
    <w:p w:rsidR="000B172A" w:rsidRDefault="000B172A">
      <w:pPr>
        <w:pStyle w:val="BodyText"/>
        <w:spacing w:before="4"/>
        <w:rPr>
          <w:b/>
          <w:sz w:val="18"/>
        </w:rPr>
      </w:pPr>
    </w:p>
    <w:p w:rsidR="000B172A" w:rsidRDefault="0055504D">
      <w:pPr>
        <w:pStyle w:val="BodyText"/>
        <w:tabs>
          <w:tab w:val="left" w:pos="2679"/>
        </w:tabs>
        <w:ind w:left="399"/>
      </w:pPr>
      <w:r>
        <w:t>ASTM</w:t>
      </w:r>
      <w:r>
        <w:rPr>
          <w:spacing w:val="-2"/>
        </w:rPr>
        <w:t xml:space="preserve"> </w:t>
      </w:r>
      <w:r w:rsidR="00533F39">
        <w:t>F959/F959M.</w:t>
      </w:r>
    </w:p>
    <w:p w:rsidR="000B172A" w:rsidRDefault="000B172A">
      <w:pPr>
        <w:pStyle w:val="BodyText"/>
        <w:spacing w:before="9"/>
        <w:rPr>
          <w:sz w:val="18"/>
        </w:rPr>
      </w:pPr>
    </w:p>
    <w:p w:rsidR="000B172A" w:rsidRDefault="0055504D">
      <w:pPr>
        <w:pStyle w:val="ListParagraph"/>
        <w:numPr>
          <w:ilvl w:val="3"/>
          <w:numId w:val="8"/>
        </w:numPr>
        <w:tabs>
          <w:tab w:val="left" w:pos="1380"/>
          <w:tab w:val="left" w:pos="1381"/>
        </w:tabs>
        <w:rPr>
          <w:sz w:val="20"/>
        </w:rPr>
      </w:pPr>
      <w:r>
        <w:rPr>
          <w:sz w:val="20"/>
        </w:rPr>
        <w:t>Washers</w:t>
      </w:r>
    </w:p>
    <w:p w:rsidR="000B172A" w:rsidRDefault="000B172A">
      <w:pPr>
        <w:pStyle w:val="BodyText"/>
        <w:rPr>
          <w:sz w:val="19"/>
        </w:rPr>
      </w:pPr>
    </w:p>
    <w:p w:rsidR="000B172A" w:rsidRDefault="00533F39">
      <w:pPr>
        <w:pStyle w:val="BodyText"/>
        <w:ind w:left="399"/>
      </w:pPr>
      <w:r>
        <w:t>ASTM F436</w:t>
      </w:r>
      <w:r w:rsidR="0055504D">
        <w:t>, plain carbon steel.</w:t>
      </w:r>
    </w:p>
    <w:p w:rsidR="000B172A" w:rsidRDefault="000B172A">
      <w:pPr>
        <w:pStyle w:val="BodyText"/>
        <w:spacing w:before="8"/>
        <w:rPr>
          <w:sz w:val="18"/>
        </w:rPr>
      </w:pPr>
    </w:p>
    <w:p w:rsidR="000B172A" w:rsidRPr="00874B87" w:rsidRDefault="0055504D" w:rsidP="00874B87">
      <w:pPr>
        <w:pStyle w:val="ListParagraph"/>
        <w:numPr>
          <w:ilvl w:val="2"/>
          <w:numId w:val="7"/>
        </w:numPr>
        <w:tabs>
          <w:tab w:val="left" w:pos="1140"/>
          <w:tab w:val="left" w:pos="1141"/>
        </w:tabs>
        <w:spacing w:before="1"/>
        <w:ind w:hanging="960"/>
        <w:rPr>
          <w:sz w:val="20"/>
        </w:rPr>
      </w:pPr>
      <w:r>
        <w:rPr>
          <w:sz w:val="20"/>
        </w:rPr>
        <w:t>Tension Control</w:t>
      </w:r>
      <w:r>
        <w:rPr>
          <w:spacing w:val="-1"/>
          <w:sz w:val="20"/>
        </w:rPr>
        <w:t xml:space="preserve"> </w:t>
      </w:r>
      <w:r>
        <w:rPr>
          <w:sz w:val="20"/>
        </w:rPr>
        <w:t>Bolts</w:t>
      </w:r>
    </w:p>
    <w:p w:rsidR="000B172A" w:rsidRDefault="000B172A">
      <w:pPr>
        <w:pStyle w:val="BodyText"/>
        <w:spacing w:before="9"/>
        <w:rPr>
          <w:b/>
          <w:sz w:val="18"/>
        </w:rPr>
      </w:pPr>
    </w:p>
    <w:p w:rsidR="000B172A" w:rsidRDefault="00533F39">
      <w:pPr>
        <w:pStyle w:val="BodyText"/>
        <w:tabs>
          <w:tab w:val="left" w:pos="6158"/>
        </w:tabs>
        <w:spacing w:line="232" w:lineRule="auto"/>
        <w:ind w:left="399" w:right="699"/>
      </w:pPr>
      <w:r>
        <w:t>ASTM F1852, Type 1, heavy-hex</w:t>
      </w:r>
      <w:r w:rsidR="0055504D">
        <w:t xml:space="preserve"> head assemblies consisting of steel structural bolts with splined ends, heavy-hex</w:t>
      </w:r>
      <w:r w:rsidR="0055504D">
        <w:rPr>
          <w:spacing w:val="-15"/>
        </w:rPr>
        <w:t xml:space="preserve"> </w:t>
      </w:r>
      <w:r w:rsidR="0055504D">
        <w:t>carbon steel nuts, and hardened carbon</w:t>
      </w:r>
      <w:r w:rsidR="0055504D">
        <w:rPr>
          <w:spacing w:val="-7"/>
        </w:rPr>
        <w:t xml:space="preserve"> </w:t>
      </w:r>
      <w:r w:rsidR="0055504D">
        <w:t>steel</w:t>
      </w:r>
      <w:r w:rsidR="0055504D">
        <w:rPr>
          <w:spacing w:val="-2"/>
        </w:rPr>
        <w:t xml:space="preserve"> </w:t>
      </w:r>
      <w:r>
        <w:t xml:space="preserve">washers. </w:t>
      </w:r>
      <w:r w:rsidR="0055504D">
        <w:t>Assembly f</w:t>
      </w:r>
      <w:r>
        <w:t>inish must be plain</w:t>
      </w:r>
      <w:r w:rsidR="0055504D">
        <w:t>.</w:t>
      </w:r>
    </w:p>
    <w:p w:rsidR="000B172A" w:rsidRDefault="000B172A">
      <w:pPr>
        <w:pStyle w:val="BodyText"/>
        <w:spacing w:before="11"/>
        <w:rPr>
          <w:sz w:val="18"/>
        </w:rPr>
      </w:pPr>
    </w:p>
    <w:p w:rsidR="000B172A" w:rsidRPr="00874B87" w:rsidRDefault="0055504D" w:rsidP="00874B87">
      <w:pPr>
        <w:pStyle w:val="ListParagraph"/>
        <w:numPr>
          <w:ilvl w:val="2"/>
          <w:numId w:val="7"/>
        </w:numPr>
        <w:tabs>
          <w:tab w:val="left" w:pos="1140"/>
          <w:tab w:val="left" w:pos="1141"/>
        </w:tabs>
        <w:ind w:hanging="960"/>
        <w:rPr>
          <w:sz w:val="20"/>
        </w:rPr>
      </w:pPr>
      <w:r>
        <w:rPr>
          <w:sz w:val="20"/>
        </w:rPr>
        <w:t>Foundation</w:t>
      </w:r>
      <w:r>
        <w:rPr>
          <w:spacing w:val="-1"/>
          <w:sz w:val="20"/>
        </w:rPr>
        <w:t xml:space="preserve"> </w:t>
      </w:r>
      <w:r>
        <w:rPr>
          <w:sz w:val="20"/>
        </w:rPr>
        <w:t>Anchorage</w:t>
      </w:r>
    </w:p>
    <w:p w:rsidR="000B172A" w:rsidRDefault="000B172A">
      <w:pPr>
        <w:pStyle w:val="BodyText"/>
        <w:spacing w:before="4"/>
        <w:rPr>
          <w:b/>
          <w:sz w:val="18"/>
        </w:rPr>
      </w:pPr>
    </w:p>
    <w:p w:rsidR="000B172A" w:rsidRDefault="0055504D">
      <w:pPr>
        <w:pStyle w:val="ListParagraph"/>
        <w:numPr>
          <w:ilvl w:val="3"/>
          <w:numId w:val="7"/>
        </w:numPr>
        <w:tabs>
          <w:tab w:val="left" w:pos="1380"/>
          <w:tab w:val="left" w:pos="1381"/>
        </w:tabs>
        <w:rPr>
          <w:sz w:val="20"/>
        </w:rPr>
      </w:pPr>
      <w:r>
        <w:rPr>
          <w:sz w:val="20"/>
        </w:rPr>
        <w:t>Anchor</w:t>
      </w:r>
      <w:r>
        <w:rPr>
          <w:spacing w:val="-1"/>
          <w:sz w:val="20"/>
        </w:rPr>
        <w:t xml:space="preserve"> </w:t>
      </w:r>
      <w:r>
        <w:rPr>
          <w:sz w:val="20"/>
        </w:rPr>
        <w:t>Rods</w:t>
      </w:r>
    </w:p>
    <w:p w:rsidR="000B172A" w:rsidRDefault="000B172A">
      <w:pPr>
        <w:pStyle w:val="BodyText"/>
        <w:spacing w:before="6"/>
        <w:rPr>
          <w:sz w:val="19"/>
        </w:rPr>
      </w:pPr>
    </w:p>
    <w:p w:rsidR="000B172A" w:rsidRDefault="00533F39">
      <w:pPr>
        <w:pStyle w:val="BodyText"/>
        <w:tabs>
          <w:tab w:val="left" w:pos="5798"/>
        </w:tabs>
        <w:spacing w:line="230" w:lineRule="auto"/>
        <w:ind w:left="399" w:right="2018"/>
      </w:pPr>
      <w:r>
        <w:t xml:space="preserve">ASTM F1554 Gr 36 </w:t>
      </w:r>
      <w:r w:rsidR="0055504D">
        <w:t>Class</w:t>
      </w:r>
      <w:r w:rsidR="0055504D">
        <w:rPr>
          <w:spacing w:val="-7"/>
        </w:rPr>
        <w:t xml:space="preserve"> </w:t>
      </w:r>
      <w:r w:rsidR="0055504D">
        <w:t>1A</w:t>
      </w:r>
      <w:r>
        <w:t>.</w:t>
      </w:r>
    </w:p>
    <w:p w:rsidR="000B172A" w:rsidRDefault="000B172A">
      <w:pPr>
        <w:pStyle w:val="BodyText"/>
        <w:spacing w:before="3"/>
        <w:rPr>
          <w:sz w:val="19"/>
        </w:rPr>
      </w:pPr>
    </w:p>
    <w:p w:rsidR="000B172A" w:rsidRDefault="0055504D">
      <w:pPr>
        <w:pStyle w:val="ListParagraph"/>
        <w:numPr>
          <w:ilvl w:val="3"/>
          <w:numId w:val="7"/>
        </w:numPr>
        <w:tabs>
          <w:tab w:val="left" w:pos="1380"/>
          <w:tab w:val="left" w:pos="1381"/>
        </w:tabs>
        <w:rPr>
          <w:sz w:val="20"/>
        </w:rPr>
      </w:pPr>
      <w:r>
        <w:rPr>
          <w:sz w:val="20"/>
        </w:rPr>
        <w:t>Anchor</w:t>
      </w:r>
      <w:r>
        <w:rPr>
          <w:spacing w:val="-1"/>
          <w:sz w:val="20"/>
        </w:rPr>
        <w:t xml:space="preserve"> </w:t>
      </w:r>
      <w:r>
        <w:rPr>
          <w:sz w:val="20"/>
        </w:rPr>
        <w:t>Nuts</w:t>
      </w:r>
    </w:p>
    <w:p w:rsidR="000B172A" w:rsidRDefault="000B172A">
      <w:pPr>
        <w:pStyle w:val="BodyText"/>
        <w:spacing w:before="9"/>
        <w:rPr>
          <w:sz w:val="18"/>
        </w:rPr>
      </w:pPr>
    </w:p>
    <w:p w:rsidR="000B172A" w:rsidRDefault="00533F39">
      <w:pPr>
        <w:pStyle w:val="BodyText"/>
        <w:tabs>
          <w:tab w:val="left" w:pos="5438"/>
        </w:tabs>
        <w:ind w:left="399"/>
      </w:pPr>
      <w:r>
        <w:t xml:space="preserve">ASTM A563 </w:t>
      </w:r>
      <w:r w:rsidR="0055504D">
        <w:t>Grade A,</w:t>
      </w:r>
      <w:r w:rsidR="0055504D">
        <w:rPr>
          <w:spacing w:val="-6"/>
        </w:rPr>
        <w:t xml:space="preserve"> </w:t>
      </w:r>
      <w:r w:rsidR="0055504D">
        <w:t>hex</w:t>
      </w:r>
      <w:r w:rsidR="0055504D">
        <w:rPr>
          <w:spacing w:val="-1"/>
        </w:rPr>
        <w:t xml:space="preserve"> </w:t>
      </w:r>
      <w:r>
        <w:t>style.</w:t>
      </w:r>
    </w:p>
    <w:p w:rsidR="000B172A" w:rsidRDefault="000B172A">
      <w:pPr>
        <w:pStyle w:val="BodyText"/>
        <w:spacing w:before="9"/>
        <w:rPr>
          <w:sz w:val="18"/>
        </w:rPr>
      </w:pPr>
    </w:p>
    <w:p w:rsidR="000B172A" w:rsidRDefault="0055504D">
      <w:pPr>
        <w:pStyle w:val="ListParagraph"/>
        <w:numPr>
          <w:ilvl w:val="3"/>
          <w:numId w:val="7"/>
        </w:numPr>
        <w:tabs>
          <w:tab w:val="left" w:pos="1380"/>
          <w:tab w:val="left" w:pos="1381"/>
        </w:tabs>
        <w:rPr>
          <w:sz w:val="20"/>
        </w:rPr>
      </w:pPr>
      <w:r>
        <w:rPr>
          <w:sz w:val="20"/>
        </w:rPr>
        <w:t>Anchor</w:t>
      </w:r>
      <w:r>
        <w:rPr>
          <w:spacing w:val="-1"/>
          <w:sz w:val="20"/>
        </w:rPr>
        <w:t xml:space="preserve"> </w:t>
      </w:r>
      <w:r>
        <w:rPr>
          <w:sz w:val="20"/>
        </w:rPr>
        <w:t>Washers</w:t>
      </w:r>
    </w:p>
    <w:p w:rsidR="000B172A" w:rsidRDefault="000B172A">
      <w:pPr>
        <w:pStyle w:val="BodyText"/>
        <w:spacing w:before="6"/>
        <w:rPr>
          <w:sz w:val="19"/>
        </w:rPr>
      </w:pPr>
    </w:p>
    <w:p w:rsidR="000B172A" w:rsidRDefault="0055504D">
      <w:pPr>
        <w:pStyle w:val="BodyText"/>
        <w:tabs>
          <w:tab w:val="left" w:pos="1838"/>
        </w:tabs>
        <w:spacing w:line="230" w:lineRule="auto"/>
        <w:ind w:left="399" w:right="1779"/>
      </w:pPr>
      <w:r>
        <w:t>ASTM</w:t>
      </w:r>
      <w:r>
        <w:rPr>
          <w:spacing w:val="-2"/>
        </w:rPr>
        <w:t xml:space="preserve"> </w:t>
      </w:r>
      <w:r w:rsidR="00533F39">
        <w:t>F844.</w:t>
      </w:r>
    </w:p>
    <w:p w:rsidR="000B172A" w:rsidRDefault="000B172A">
      <w:pPr>
        <w:pStyle w:val="BodyText"/>
        <w:spacing w:before="3"/>
        <w:rPr>
          <w:sz w:val="19"/>
        </w:rPr>
      </w:pPr>
    </w:p>
    <w:p w:rsidR="000B172A" w:rsidRDefault="0055504D">
      <w:pPr>
        <w:pStyle w:val="ListParagraph"/>
        <w:numPr>
          <w:ilvl w:val="3"/>
          <w:numId w:val="7"/>
        </w:numPr>
        <w:tabs>
          <w:tab w:val="left" w:pos="1380"/>
          <w:tab w:val="left" w:pos="1381"/>
        </w:tabs>
        <w:spacing w:before="1"/>
        <w:rPr>
          <w:sz w:val="20"/>
        </w:rPr>
      </w:pPr>
      <w:r>
        <w:rPr>
          <w:sz w:val="20"/>
        </w:rPr>
        <w:t>Anchor Plate</w:t>
      </w:r>
      <w:r>
        <w:rPr>
          <w:spacing w:val="-1"/>
          <w:sz w:val="20"/>
        </w:rPr>
        <w:t xml:space="preserve"> </w:t>
      </w:r>
      <w:r>
        <w:rPr>
          <w:sz w:val="20"/>
        </w:rPr>
        <w:t>Washers</w:t>
      </w:r>
    </w:p>
    <w:p w:rsidR="000B172A" w:rsidRDefault="000B172A">
      <w:pPr>
        <w:pStyle w:val="BodyText"/>
        <w:spacing w:before="2"/>
        <w:rPr>
          <w:sz w:val="19"/>
        </w:rPr>
      </w:pPr>
    </w:p>
    <w:p w:rsidR="000B172A" w:rsidRDefault="00533F39">
      <w:pPr>
        <w:pStyle w:val="BodyText"/>
        <w:spacing w:line="232" w:lineRule="auto"/>
        <w:ind w:left="399" w:right="1519"/>
      </w:pPr>
      <w:r>
        <w:t>ASTM A36/A36M</w:t>
      </w:r>
    </w:p>
    <w:p w:rsidR="000B172A" w:rsidRDefault="000B172A">
      <w:pPr>
        <w:pStyle w:val="BodyText"/>
        <w:rPr>
          <w:sz w:val="19"/>
        </w:rPr>
      </w:pPr>
    </w:p>
    <w:p w:rsidR="000B172A" w:rsidRDefault="0055504D">
      <w:pPr>
        <w:pStyle w:val="ListParagraph"/>
        <w:numPr>
          <w:ilvl w:val="1"/>
          <w:numId w:val="6"/>
        </w:numPr>
        <w:tabs>
          <w:tab w:val="left" w:pos="900"/>
          <w:tab w:val="left" w:pos="901"/>
        </w:tabs>
        <w:ind w:hanging="720"/>
        <w:rPr>
          <w:sz w:val="20"/>
        </w:rPr>
      </w:pPr>
      <w:r>
        <w:rPr>
          <w:sz w:val="20"/>
        </w:rPr>
        <w:t>STRUCTURAL STEEL</w:t>
      </w:r>
      <w:r>
        <w:rPr>
          <w:spacing w:val="-1"/>
          <w:sz w:val="20"/>
        </w:rPr>
        <w:t xml:space="preserve"> </w:t>
      </w:r>
      <w:r>
        <w:rPr>
          <w:sz w:val="20"/>
        </w:rPr>
        <w:t>ACCESSORIES</w:t>
      </w:r>
    </w:p>
    <w:p w:rsidR="000B172A" w:rsidRDefault="000B172A">
      <w:pPr>
        <w:pStyle w:val="BodyText"/>
        <w:spacing w:before="9"/>
        <w:rPr>
          <w:sz w:val="18"/>
        </w:rPr>
      </w:pPr>
    </w:p>
    <w:p w:rsidR="000B172A" w:rsidRDefault="0055504D">
      <w:pPr>
        <w:pStyle w:val="ListParagraph"/>
        <w:numPr>
          <w:ilvl w:val="2"/>
          <w:numId w:val="6"/>
        </w:numPr>
        <w:tabs>
          <w:tab w:val="left" w:pos="1140"/>
          <w:tab w:val="left" w:pos="1141"/>
        </w:tabs>
        <w:ind w:hanging="219"/>
        <w:rPr>
          <w:sz w:val="20"/>
        </w:rPr>
      </w:pPr>
      <w:r>
        <w:rPr>
          <w:sz w:val="20"/>
        </w:rPr>
        <w:t>Welding Electrodes and</w:t>
      </w:r>
      <w:r>
        <w:rPr>
          <w:spacing w:val="-1"/>
          <w:sz w:val="20"/>
        </w:rPr>
        <w:t xml:space="preserve"> </w:t>
      </w:r>
      <w:r>
        <w:rPr>
          <w:sz w:val="20"/>
        </w:rPr>
        <w:t>Rods</w:t>
      </w:r>
    </w:p>
    <w:p w:rsidR="000B172A" w:rsidRDefault="000B172A">
      <w:pPr>
        <w:pStyle w:val="BodyText"/>
      </w:pPr>
    </w:p>
    <w:p w:rsidR="000B172A" w:rsidRDefault="0055504D">
      <w:pPr>
        <w:pStyle w:val="BodyText"/>
        <w:ind w:left="399"/>
      </w:pPr>
      <w:r>
        <w:t>AWS D1.1/D1.1M</w:t>
      </w:r>
      <w:r w:rsidR="00533F39">
        <w:t>.</w:t>
      </w:r>
    </w:p>
    <w:p w:rsidR="000B172A" w:rsidRDefault="000B172A">
      <w:pPr>
        <w:pStyle w:val="BodyText"/>
        <w:spacing w:before="8"/>
        <w:rPr>
          <w:sz w:val="18"/>
        </w:rPr>
      </w:pPr>
    </w:p>
    <w:p w:rsidR="000B172A" w:rsidRPr="00874B87" w:rsidRDefault="0055504D" w:rsidP="00874B87">
      <w:pPr>
        <w:pStyle w:val="ListParagraph"/>
        <w:numPr>
          <w:ilvl w:val="2"/>
          <w:numId w:val="6"/>
        </w:numPr>
        <w:tabs>
          <w:tab w:val="left" w:pos="1140"/>
          <w:tab w:val="left" w:pos="1141"/>
        </w:tabs>
        <w:ind w:hanging="219"/>
        <w:rPr>
          <w:sz w:val="20"/>
        </w:rPr>
      </w:pPr>
      <w:r>
        <w:rPr>
          <w:sz w:val="20"/>
        </w:rPr>
        <w:t>Non-Shrink</w:t>
      </w:r>
      <w:r>
        <w:rPr>
          <w:spacing w:val="-1"/>
          <w:sz w:val="20"/>
        </w:rPr>
        <w:t xml:space="preserve"> </w:t>
      </w:r>
      <w:r>
        <w:rPr>
          <w:sz w:val="20"/>
        </w:rPr>
        <w:t>Grout</w:t>
      </w:r>
    </w:p>
    <w:p w:rsidR="000B172A" w:rsidRDefault="000B172A">
      <w:pPr>
        <w:pStyle w:val="BodyText"/>
        <w:spacing w:before="9"/>
        <w:rPr>
          <w:b/>
          <w:sz w:val="18"/>
        </w:rPr>
      </w:pPr>
    </w:p>
    <w:p w:rsidR="000B172A" w:rsidRDefault="0055504D">
      <w:pPr>
        <w:pStyle w:val="BodyText"/>
        <w:tabs>
          <w:tab w:val="left" w:pos="6998"/>
        </w:tabs>
        <w:spacing w:line="232" w:lineRule="auto"/>
        <w:ind w:left="399" w:right="1059"/>
      </w:pPr>
      <w:r>
        <w:t>ASTM C1107/C1107M, with no ASTM</w:t>
      </w:r>
      <w:r>
        <w:rPr>
          <w:spacing w:val="-9"/>
        </w:rPr>
        <w:t xml:space="preserve"> </w:t>
      </w:r>
      <w:r>
        <w:t>C827/C827M</w:t>
      </w:r>
      <w:r>
        <w:rPr>
          <w:spacing w:val="-2"/>
        </w:rPr>
        <w:t xml:space="preserve"> </w:t>
      </w:r>
      <w:r w:rsidR="00533F39">
        <w:t>shrinkage.</w:t>
      </w:r>
    </w:p>
    <w:p w:rsidR="000B172A" w:rsidRDefault="000B172A">
      <w:pPr>
        <w:pStyle w:val="BodyText"/>
        <w:rPr>
          <w:sz w:val="19"/>
        </w:rPr>
      </w:pPr>
    </w:p>
    <w:p w:rsidR="00650195" w:rsidRDefault="0055504D">
      <w:pPr>
        <w:pStyle w:val="ListParagraph"/>
        <w:numPr>
          <w:ilvl w:val="2"/>
          <w:numId w:val="6"/>
        </w:numPr>
        <w:tabs>
          <w:tab w:val="left" w:pos="1140"/>
          <w:tab w:val="left" w:pos="1141"/>
          <w:tab w:val="left" w:pos="3279"/>
        </w:tabs>
        <w:spacing w:line="468" w:lineRule="auto"/>
        <w:ind w:right="4659" w:hanging="219"/>
        <w:rPr>
          <w:sz w:val="20"/>
        </w:rPr>
      </w:pPr>
      <w:r>
        <w:rPr>
          <w:sz w:val="20"/>
        </w:rPr>
        <w:t>Welded Shea</w:t>
      </w:r>
      <w:r w:rsidR="00650195">
        <w:rPr>
          <w:sz w:val="20"/>
        </w:rPr>
        <w:t xml:space="preserve">r Stud Connectors </w:t>
      </w:r>
    </w:p>
    <w:p w:rsidR="000B172A" w:rsidRDefault="0055504D" w:rsidP="00650195">
      <w:pPr>
        <w:pStyle w:val="ListParagraph"/>
        <w:tabs>
          <w:tab w:val="left" w:pos="1140"/>
          <w:tab w:val="left" w:pos="1141"/>
          <w:tab w:val="left" w:pos="3279"/>
        </w:tabs>
        <w:spacing w:line="468" w:lineRule="auto"/>
        <w:ind w:left="399" w:right="4659" w:firstLine="0"/>
        <w:rPr>
          <w:sz w:val="20"/>
        </w:rPr>
      </w:pPr>
      <w:r>
        <w:rPr>
          <w:sz w:val="20"/>
        </w:rPr>
        <w:t>AWS</w:t>
      </w:r>
      <w:r>
        <w:rPr>
          <w:spacing w:val="-4"/>
          <w:sz w:val="20"/>
        </w:rPr>
        <w:t xml:space="preserve"> </w:t>
      </w:r>
      <w:r>
        <w:rPr>
          <w:sz w:val="20"/>
        </w:rPr>
        <w:t>D1.1/D1.1M.</w:t>
      </w:r>
    </w:p>
    <w:p w:rsidR="000B172A" w:rsidRDefault="000B172A">
      <w:pPr>
        <w:pStyle w:val="BodyText"/>
        <w:spacing w:before="8"/>
        <w:rPr>
          <w:b/>
          <w:sz w:val="18"/>
        </w:rPr>
      </w:pPr>
    </w:p>
    <w:p w:rsidR="000B172A" w:rsidRDefault="0055504D">
      <w:pPr>
        <w:pStyle w:val="BodyText"/>
        <w:spacing w:before="1" w:line="232" w:lineRule="auto"/>
        <w:ind w:left="399" w:right="1039"/>
      </w:pPr>
      <w:r>
        <w:t>ASTM F2329 for threaded parts or ASTM A123/A123M for structural steel members, as applicable, unless specified otherwise galvanize after fabrication where practicable.</w:t>
      </w:r>
    </w:p>
    <w:p w:rsidR="000B172A" w:rsidRDefault="000B172A">
      <w:pPr>
        <w:pStyle w:val="BodyText"/>
        <w:spacing w:before="1"/>
        <w:rPr>
          <w:sz w:val="19"/>
        </w:rPr>
      </w:pPr>
    </w:p>
    <w:p w:rsidR="000B172A" w:rsidRDefault="0055504D">
      <w:pPr>
        <w:pStyle w:val="BodyText"/>
        <w:tabs>
          <w:tab w:val="left" w:pos="1020"/>
        </w:tabs>
        <w:ind w:left="180"/>
      </w:pPr>
      <w:r>
        <w:t>2.6</w:t>
      </w:r>
      <w:r>
        <w:tab/>
        <w:t>FABRICATION</w:t>
      </w:r>
    </w:p>
    <w:p w:rsidR="000B172A" w:rsidRDefault="000B172A">
      <w:pPr>
        <w:pStyle w:val="BodyText"/>
        <w:spacing w:before="2"/>
        <w:rPr>
          <w:sz w:val="19"/>
        </w:rPr>
      </w:pPr>
    </w:p>
    <w:p w:rsidR="000B172A" w:rsidRDefault="0055504D">
      <w:pPr>
        <w:pStyle w:val="BodyText"/>
        <w:spacing w:line="232" w:lineRule="auto"/>
        <w:ind w:left="399" w:right="79"/>
      </w:pPr>
      <w:r>
        <w:t>Fabrication must be in accordance with the applicable provisions of AISC 325. Fabrication and assembly must be done in the shop to the greatest extent possible. Punch, subpunch a</w:t>
      </w:r>
      <w:r w:rsidR="00650195">
        <w:t>nd ream, or drill bolt</w:t>
      </w:r>
      <w:r>
        <w:t xml:space="preserve"> holes perpendicular to the surface of the member.</w:t>
      </w:r>
    </w:p>
    <w:p w:rsidR="000B172A" w:rsidRDefault="000B172A">
      <w:pPr>
        <w:pStyle w:val="BodyText"/>
        <w:spacing w:before="7"/>
        <w:rPr>
          <w:sz w:val="19"/>
        </w:rPr>
      </w:pPr>
    </w:p>
    <w:p w:rsidR="000B172A" w:rsidRDefault="0055504D">
      <w:pPr>
        <w:pStyle w:val="BodyText"/>
        <w:spacing w:before="1" w:line="232" w:lineRule="auto"/>
        <w:ind w:left="399" w:right="559"/>
      </w:pPr>
      <w:r>
        <w:t>Compression joints depending on contact bearing must have a surface roughness not in excess of 13 micrometer 500 micro inch as determined by ASME B46.1, and ends must be square within the tolerances for milled ends specified in ASTM A6/A6M.</w:t>
      </w:r>
    </w:p>
    <w:p w:rsidR="000B172A" w:rsidRDefault="000B172A">
      <w:pPr>
        <w:pStyle w:val="BodyText"/>
        <w:spacing w:before="4"/>
        <w:rPr>
          <w:sz w:val="19"/>
        </w:rPr>
      </w:pPr>
    </w:p>
    <w:p w:rsidR="000B172A" w:rsidRDefault="0055504D">
      <w:pPr>
        <w:pStyle w:val="BodyText"/>
        <w:tabs>
          <w:tab w:val="left" w:pos="4838"/>
        </w:tabs>
        <w:spacing w:line="232" w:lineRule="auto"/>
        <w:ind w:left="399" w:right="459"/>
      </w:pPr>
      <w:r>
        <w:t>Shop splices of members between field splices will be permitted only</w:t>
      </w:r>
      <w:r>
        <w:rPr>
          <w:spacing w:val="-15"/>
        </w:rPr>
        <w:t xml:space="preserve"> </w:t>
      </w:r>
      <w:r>
        <w:t>where indicated on the</w:t>
      </w:r>
      <w:r>
        <w:rPr>
          <w:spacing w:val="-5"/>
        </w:rPr>
        <w:t xml:space="preserve"> </w:t>
      </w:r>
      <w:r>
        <w:t>Contract</w:t>
      </w:r>
      <w:r>
        <w:rPr>
          <w:spacing w:val="-2"/>
        </w:rPr>
        <w:t xml:space="preserve"> </w:t>
      </w:r>
      <w:r>
        <w:t>Drawings.</w:t>
      </w:r>
      <w:r>
        <w:tab/>
        <w:t>Splices not indicated require the approval of the Contracting</w:t>
      </w:r>
      <w:r>
        <w:rPr>
          <w:spacing w:val="-1"/>
        </w:rPr>
        <w:t xml:space="preserve"> </w:t>
      </w:r>
      <w:r>
        <w:t>Officer.</w:t>
      </w:r>
    </w:p>
    <w:p w:rsidR="000B172A" w:rsidRDefault="000B172A">
      <w:pPr>
        <w:pStyle w:val="BodyText"/>
        <w:spacing w:before="2"/>
      </w:pPr>
    </w:p>
    <w:p w:rsidR="000B172A" w:rsidRDefault="0055504D" w:rsidP="00650195">
      <w:pPr>
        <w:pStyle w:val="BodyText"/>
        <w:tabs>
          <w:tab w:val="left" w:pos="1260"/>
        </w:tabs>
        <w:spacing w:before="70"/>
      </w:pPr>
      <w:r>
        <w:t>2.6.1</w:t>
      </w:r>
      <w:r>
        <w:tab/>
        <w:t>Markings</w:t>
      </w:r>
    </w:p>
    <w:p w:rsidR="000B172A" w:rsidRDefault="000B172A">
      <w:pPr>
        <w:pStyle w:val="BodyText"/>
        <w:spacing w:before="2"/>
        <w:rPr>
          <w:sz w:val="19"/>
        </w:rPr>
      </w:pPr>
    </w:p>
    <w:p w:rsidR="000B172A" w:rsidRDefault="0055504D" w:rsidP="00650195">
      <w:pPr>
        <w:pStyle w:val="BodyText"/>
        <w:tabs>
          <w:tab w:val="left" w:pos="2439"/>
          <w:tab w:val="left" w:pos="6278"/>
          <w:tab w:val="left" w:pos="8078"/>
        </w:tabs>
        <w:spacing w:line="232" w:lineRule="auto"/>
        <w:ind w:left="399" w:right="579"/>
        <w:rPr>
          <w:sz w:val="19"/>
        </w:rPr>
      </w:pPr>
      <w:r>
        <w:t>Prior to erection, members must be identified by a painted erection</w:t>
      </w:r>
      <w:r>
        <w:rPr>
          <w:spacing w:val="-15"/>
        </w:rPr>
        <w:t xml:space="preserve"> </w:t>
      </w:r>
      <w:r>
        <w:t>mark. Connecting parts assembled in the shop for reaming holes in field connections must be match marked with scratch and</w:t>
      </w:r>
      <w:r>
        <w:rPr>
          <w:spacing w:val="-11"/>
        </w:rPr>
        <w:t xml:space="preserve"> </w:t>
      </w:r>
      <w:r>
        <w:t>notch</w:t>
      </w:r>
      <w:r>
        <w:rPr>
          <w:spacing w:val="-2"/>
        </w:rPr>
        <w:t xml:space="preserve"> </w:t>
      </w:r>
      <w:r>
        <w:t>marks.</w:t>
      </w:r>
      <w:r>
        <w:tab/>
        <w:t>Do not locate erection markings on areas to</w:t>
      </w:r>
      <w:r>
        <w:rPr>
          <w:spacing w:val="-8"/>
        </w:rPr>
        <w:t xml:space="preserve"> </w:t>
      </w:r>
      <w:r>
        <w:t>be</w:t>
      </w:r>
      <w:r>
        <w:rPr>
          <w:spacing w:val="-2"/>
        </w:rPr>
        <w:t xml:space="preserve"> </w:t>
      </w:r>
      <w:r>
        <w:t>welded.</w:t>
      </w:r>
      <w:r>
        <w:tab/>
        <w:t>Do not locate match markings in areas that will decrease member strength or cause stress concentrations.</w:t>
      </w:r>
      <w:r w:rsidR="00650195">
        <w:rPr>
          <w:sz w:val="19"/>
        </w:rPr>
        <w:t xml:space="preserve"> </w:t>
      </w:r>
    </w:p>
    <w:p w:rsidR="00650195" w:rsidRDefault="00650195" w:rsidP="00650195">
      <w:pPr>
        <w:pStyle w:val="BodyText"/>
        <w:tabs>
          <w:tab w:val="left" w:pos="2439"/>
          <w:tab w:val="left" w:pos="6278"/>
          <w:tab w:val="left" w:pos="8078"/>
        </w:tabs>
        <w:spacing w:line="232" w:lineRule="auto"/>
        <w:ind w:left="399" w:right="579"/>
        <w:rPr>
          <w:sz w:val="19"/>
        </w:rPr>
      </w:pPr>
    </w:p>
    <w:p w:rsidR="000B172A" w:rsidRDefault="0055504D">
      <w:pPr>
        <w:pStyle w:val="BodyText"/>
        <w:tabs>
          <w:tab w:val="left" w:pos="1140"/>
        </w:tabs>
        <w:ind w:left="180"/>
      </w:pPr>
      <w:r>
        <w:t>2.6.2</w:t>
      </w:r>
      <w:r>
        <w:tab/>
        <w:t>Shop</w:t>
      </w:r>
      <w:r>
        <w:rPr>
          <w:spacing w:val="-1"/>
        </w:rPr>
        <w:t xml:space="preserve"> </w:t>
      </w:r>
      <w:r>
        <w:t>Primer</w:t>
      </w:r>
    </w:p>
    <w:p w:rsidR="000B172A" w:rsidRDefault="000B172A">
      <w:pPr>
        <w:pStyle w:val="BodyText"/>
        <w:spacing w:before="3"/>
        <w:rPr>
          <w:sz w:val="19"/>
        </w:rPr>
      </w:pPr>
    </w:p>
    <w:p w:rsidR="000B172A" w:rsidRDefault="0055504D">
      <w:pPr>
        <w:pStyle w:val="BodyText"/>
        <w:tabs>
          <w:tab w:val="left" w:pos="6758"/>
          <w:tab w:val="left" w:pos="7478"/>
          <w:tab w:val="left" w:pos="7838"/>
          <w:tab w:val="left" w:pos="8198"/>
          <w:tab w:val="left" w:pos="8558"/>
        </w:tabs>
        <w:spacing w:line="232" w:lineRule="auto"/>
        <w:ind w:left="399" w:right="339"/>
      </w:pPr>
      <w:r>
        <w:t>SSPC Paint 20 or SSPC Paint 29, (zinc</w:t>
      </w:r>
      <w:r>
        <w:rPr>
          <w:spacing w:val="-9"/>
        </w:rPr>
        <w:t xml:space="preserve"> </w:t>
      </w:r>
      <w:r>
        <w:t>rich</w:t>
      </w:r>
      <w:r>
        <w:rPr>
          <w:spacing w:val="-2"/>
        </w:rPr>
        <w:t xml:space="preserve"> </w:t>
      </w:r>
      <w:r>
        <w:t>primer).</w:t>
      </w:r>
      <w:r>
        <w:tab/>
        <w:t>Shop prime structural steel, except as modified herein, in accordance with SSPC</w:t>
      </w:r>
      <w:r>
        <w:rPr>
          <w:spacing w:val="-11"/>
        </w:rPr>
        <w:t xml:space="preserve"> </w:t>
      </w:r>
      <w:r>
        <w:t>PA</w:t>
      </w:r>
      <w:r>
        <w:rPr>
          <w:spacing w:val="-2"/>
        </w:rPr>
        <w:t xml:space="preserve"> </w:t>
      </w:r>
      <w:r>
        <w:t>1.</w:t>
      </w:r>
      <w:r>
        <w:tab/>
        <w:t>Do not prime steel surfaces embedded in concrete, galvanized surfaces, or surfaces wit</w:t>
      </w:r>
      <w:r w:rsidR="00650195">
        <w:t xml:space="preserve">hin </w:t>
      </w:r>
      <w:r>
        <w:t>0.5 inch of the toe of the welds prior to welding (except surfaces on which metal decking is to</w:t>
      </w:r>
      <w:r>
        <w:rPr>
          <w:spacing w:val="-10"/>
        </w:rPr>
        <w:t xml:space="preserve"> </w:t>
      </w:r>
      <w:r>
        <w:t>be</w:t>
      </w:r>
      <w:r>
        <w:rPr>
          <w:spacing w:val="-2"/>
        </w:rPr>
        <w:t xml:space="preserve"> </w:t>
      </w:r>
      <w:r w:rsidR="00650195">
        <w:t xml:space="preserve">welded). </w:t>
      </w:r>
      <w:r>
        <w:t>If flash rusting occurs, re-clean the surface prior to application</w:t>
      </w:r>
      <w:r>
        <w:rPr>
          <w:spacing w:val="-10"/>
        </w:rPr>
        <w:t xml:space="preserve"> </w:t>
      </w:r>
      <w:r>
        <w:t>of</w:t>
      </w:r>
      <w:r>
        <w:rPr>
          <w:spacing w:val="-2"/>
        </w:rPr>
        <w:t xml:space="preserve"> </w:t>
      </w:r>
      <w:r w:rsidR="00650195">
        <w:t xml:space="preserve">primer. </w:t>
      </w:r>
      <w:r>
        <w:t>Apply primer to a minim</w:t>
      </w:r>
      <w:r w:rsidR="00650195">
        <w:t>um dry film thickness of</w:t>
      </w:r>
      <w:r>
        <w:t xml:space="preserve"> 2.0</w:t>
      </w:r>
      <w:r>
        <w:rPr>
          <w:spacing w:val="-2"/>
        </w:rPr>
        <w:t xml:space="preserve"> </w:t>
      </w:r>
      <w:r>
        <w:t>mil.</w:t>
      </w:r>
    </w:p>
    <w:p w:rsidR="000B172A" w:rsidRDefault="000B172A">
      <w:pPr>
        <w:pStyle w:val="BodyText"/>
        <w:spacing w:before="6"/>
        <w:rPr>
          <w:sz w:val="19"/>
        </w:rPr>
      </w:pPr>
    </w:p>
    <w:p w:rsidR="000B172A" w:rsidRDefault="0055504D">
      <w:pPr>
        <w:pStyle w:val="BodyText"/>
        <w:tabs>
          <w:tab w:val="left" w:pos="2318"/>
        </w:tabs>
        <w:spacing w:line="232" w:lineRule="auto"/>
        <w:ind w:left="399" w:right="459"/>
      </w:pPr>
      <w:r>
        <w:t>Slip critical surfaces must be primed with a Class B coating in</w:t>
      </w:r>
      <w:r>
        <w:rPr>
          <w:spacing w:val="-15"/>
        </w:rPr>
        <w:t xml:space="preserve"> </w:t>
      </w:r>
      <w:r>
        <w:t>accordance with</w:t>
      </w:r>
      <w:r>
        <w:rPr>
          <w:spacing w:val="-1"/>
        </w:rPr>
        <w:t xml:space="preserve"> </w:t>
      </w:r>
      <w:r>
        <w:t>AISC</w:t>
      </w:r>
      <w:r>
        <w:rPr>
          <w:spacing w:val="-1"/>
        </w:rPr>
        <w:t xml:space="preserve"> </w:t>
      </w:r>
      <w:r>
        <w:t>325.</w:t>
      </w:r>
      <w:r>
        <w:tab/>
        <w:t>Submit test report for Class B</w:t>
      </w:r>
      <w:r>
        <w:rPr>
          <w:spacing w:val="-2"/>
        </w:rPr>
        <w:t xml:space="preserve"> </w:t>
      </w:r>
      <w:r>
        <w:t>coating.</w:t>
      </w:r>
    </w:p>
    <w:p w:rsidR="000B172A" w:rsidRDefault="000B172A">
      <w:pPr>
        <w:pStyle w:val="BodyText"/>
        <w:spacing w:before="5"/>
        <w:rPr>
          <w:sz w:val="19"/>
        </w:rPr>
      </w:pPr>
    </w:p>
    <w:p w:rsidR="000B172A" w:rsidRDefault="0055504D">
      <w:pPr>
        <w:pStyle w:val="BodyText"/>
        <w:tabs>
          <w:tab w:val="left" w:pos="2439"/>
          <w:tab w:val="left" w:pos="6158"/>
        </w:tabs>
        <w:spacing w:line="232" w:lineRule="auto"/>
        <w:ind w:left="399" w:right="459"/>
      </w:pPr>
      <w:r>
        <w:t>Prior to assembly, prime surfaces which will be concealed or inaccessible after</w:t>
      </w:r>
      <w:r>
        <w:rPr>
          <w:spacing w:val="-2"/>
        </w:rPr>
        <w:t xml:space="preserve"> </w:t>
      </w:r>
      <w:r>
        <w:t>assembly.</w:t>
      </w:r>
      <w:r>
        <w:tab/>
        <w:t>Do not apply primer in foggy or rainy weather; when the ambient temperature is below 7 degrees C or over 35 degrees C 45 degrees</w:t>
      </w:r>
      <w:r>
        <w:rPr>
          <w:spacing w:val="-15"/>
        </w:rPr>
        <w:t xml:space="preserve"> </w:t>
      </w:r>
      <w:r>
        <w:t>F or over 95 degrees F; or when the primer may be exposed to temperatures below 4 degrees C 40 degrees F within 48 hours after application, unless approved otherwise by the</w:t>
      </w:r>
      <w:r>
        <w:rPr>
          <w:spacing w:val="-7"/>
        </w:rPr>
        <w:t xml:space="preserve"> </w:t>
      </w:r>
      <w:r>
        <w:t>Contracting</w:t>
      </w:r>
      <w:r>
        <w:rPr>
          <w:spacing w:val="-2"/>
        </w:rPr>
        <w:t xml:space="preserve"> </w:t>
      </w:r>
      <w:r>
        <w:t>Officer.</w:t>
      </w:r>
      <w:r>
        <w:tab/>
        <w:t>Repair damaged primed surfaces with an additional coat of</w:t>
      </w:r>
      <w:r>
        <w:rPr>
          <w:spacing w:val="-2"/>
        </w:rPr>
        <w:t xml:space="preserve"> </w:t>
      </w:r>
      <w:r>
        <w:t>primer.</w:t>
      </w:r>
    </w:p>
    <w:p w:rsidR="000B172A" w:rsidRDefault="000B172A">
      <w:pPr>
        <w:pStyle w:val="BodyText"/>
        <w:spacing w:before="3"/>
        <w:rPr>
          <w:sz w:val="19"/>
        </w:rPr>
      </w:pPr>
    </w:p>
    <w:p w:rsidR="000B172A" w:rsidRDefault="0055504D">
      <w:pPr>
        <w:pStyle w:val="BodyText"/>
        <w:tabs>
          <w:tab w:val="left" w:pos="1380"/>
        </w:tabs>
        <w:ind w:left="180"/>
      </w:pPr>
      <w:r>
        <w:t>2.6.2.1</w:t>
      </w:r>
      <w:r>
        <w:tab/>
        <w:t>Cleaning</w:t>
      </w:r>
    </w:p>
    <w:p w:rsidR="000B172A" w:rsidRDefault="000B172A">
      <w:pPr>
        <w:pStyle w:val="BodyText"/>
        <w:spacing w:before="3"/>
        <w:rPr>
          <w:sz w:val="19"/>
        </w:rPr>
      </w:pPr>
    </w:p>
    <w:p w:rsidR="000B172A" w:rsidRDefault="0055504D">
      <w:pPr>
        <w:pStyle w:val="BodyText"/>
        <w:tabs>
          <w:tab w:val="left" w:pos="3038"/>
        </w:tabs>
        <w:spacing w:line="232" w:lineRule="auto"/>
        <w:ind w:left="399" w:right="579"/>
      </w:pPr>
      <w:r>
        <w:t>SSPC SP 6/NACE No.3, except steel exposed in spaces above ceilings,</w:t>
      </w:r>
      <w:r>
        <w:rPr>
          <w:spacing w:val="-15"/>
        </w:rPr>
        <w:t xml:space="preserve"> </w:t>
      </w:r>
      <w:r>
        <w:t>attic spaces, furred spaces, and chases that will be hidden to view in</w:t>
      </w:r>
      <w:r>
        <w:rPr>
          <w:spacing w:val="-15"/>
        </w:rPr>
        <w:t xml:space="preserve"> </w:t>
      </w:r>
      <w:r>
        <w:t>finished construction may be cleaned to SSPC SP 3 when recommended by the shop primer</w:t>
      </w:r>
      <w:r>
        <w:rPr>
          <w:spacing w:val="-3"/>
        </w:rPr>
        <w:t xml:space="preserve"> </w:t>
      </w:r>
      <w:r>
        <w:t>manufacturer.</w:t>
      </w:r>
      <w:r>
        <w:tab/>
        <w:t>Maintain steel surfaces free from rust, dirt, oil, grease, and other contaminants through final</w:t>
      </w:r>
      <w:r>
        <w:rPr>
          <w:spacing w:val="-3"/>
        </w:rPr>
        <w:t xml:space="preserve"> </w:t>
      </w:r>
      <w:r>
        <w:t>assembly.</w:t>
      </w:r>
    </w:p>
    <w:p w:rsidR="000B172A" w:rsidRDefault="000B172A">
      <w:pPr>
        <w:pStyle w:val="BodyText"/>
        <w:rPr>
          <w:sz w:val="19"/>
        </w:rPr>
      </w:pPr>
    </w:p>
    <w:p w:rsidR="000B172A" w:rsidRDefault="0055504D">
      <w:pPr>
        <w:pStyle w:val="BodyText"/>
        <w:tabs>
          <w:tab w:val="left" w:pos="1260"/>
        </w:tabs>
        <w:ind w:left="180"/>
      </w:pPr>
      <w:r>
        <w:t>PART</w:t>
      </w:r>
      <w:r>
        <w:rPr>
          <w:spacing w:val="-1"/>
        </w:rPr>
        <w:t xml:space="preserve"> </w:t>
      </w:r>
      <w:r>
        <w:t>3</w:t>
      </w:r>
      <w:r>
        <w:tab/>
        <w:t>EXECUTION</w:t>
      </w:r>
    </w:p>
    <w:p w:rsidR="000B172A" w:rsidRDefault="000B172A">
      <w:pPr>
        <w:pStyle w:val="BodyText"/>
        <w:rPr>
          <w:sz w:val="19"/>
        </w:rPr>
      </w:pPr>
    </w:p>
    <w:p w:rsidR="000B172A" w:rsidRPr="00874B87" w:rsidRDefault="0055504D" w:rsidP="00874B87">
      <w:pPr>
        <w:pStyle w:val="ListParagraph"/>
        <w:numPr>
          <w:ilvl w:val="1"/>
          <w:numId w:val="5"/>
        </w:numPr>
        <w:tabs>
          <w:tab w:val="left" w:pos="900"/>
          <w:tab w:val="left" w:pos="901"/>
        </w:tabs>
        <w:ind w:hanging="720"/>
        <w:rPr>
          <w:sz w:val="20"/>
        </w:rPr>
      </w:pPr>
      <w:r>
        <w:rPr>
          <w:sz w:val="20"/>
        </w:rPr>
        <w:t>ERECTION</w:t>
      </w:r>
    </w:p>
    <w:p w:rsidR="000B172A" w:rsidRDefault="000B172A">
      <w:pPr>
        <w:pStyle w:val="BodyText"/>
        <w:spacing w:before="9"/>
        <w:rPr>
          <w:b/>
          <w:sz w:val="18"/>
        </w:rPr>
      </w:pPr>
    </w:p>
    <w:p w:rsidR="000B172A" w:rsidRDefault="0055504D">
      <w:pPr>
        <w:pStyle w:val="ListParagraph"/>
        <w:numPr>
          <w:ilvl w:val="2"/>
          <w:numId w:val="5"/>
        </w:numPr>
        <w:tabs>
          <w:tab w:val="left" w:pos="900"/>
          <w:tab w:val="left" w:pos="901"/>
        </w:tabs>
        <w:spacing w:line="232" w:lineRule="auto"/>
        <w:ind w:right="797"/>
        <w:rPr>
          <w:sz w:val="20"/>
        </w:rPr>
      </w:pPr>
      <w:r>
        <w:rPr>
          <w:sz w:val="20"/>
        </w:rPr>
        <w:t>Erection of structural steel, except as indicated in item b.</w:t>
      </w:r>
      <w:r>
        <w:rPr>
          <w:spacing w:val="-14"/>
          <w:sz w:val="20"/>
        </w:rPr>
        <w:t xml:space="preserve"> </w:t>
      </w:r>
      <w:r>
        <w:rPr>
          <w:sz w:val="20"/>
        </w:rPr>
        <w:t>below, must be in accordance with the applicable provisions of AISC</w:t>
      </w:r>
      <w:r>
        <w:rPr>
          <w:spacing w:val="-11"/>
          <w:sz w:val="20"/>
        </w:rPr>
        <w:t xml:space="preserve"> </w:t>
      </w:r>
      <w:r>
        <w:rPr>
          <w:sz w:val="20"/>
        </w:rPr>
        <w:t>325.</w:t>
      </w:r>
    </w:p>
    <w:p w:rsidR="000B172A" w:rsidRDefault="000B172A">
      <w:pPr>
        <w:pStyle w:val="BodyText"/>
        <w:spacing w:before="5"/>
        <w:rPr>
          <w:sz w:val="19"/>
        </w:rPr>
      </w:pPr>
    </w:p>
    <w:p w:rsidR="000B172A" w:rsidRDefault="0055504D">
      <w:pPr>
        <w:pStyle w:val="ListParagraph"/>
        <w:numPr>
          <w:ilvl w:val="2"/>
          <w:numId w:val="5"/>
        </w:numPr>
        <w:tabs>
          <w:tab w:val="left" w:pos="900"/>
          <w:tab w:val="left" w:pos="901"/>
        </w:tabs>
        <w:spacing w:line="232" w:lineRule="auto"/>
        <w:ind w:right="437"/>
        <w:rPr>
          <w:sz w:val="20"/>
        </w:rPr>
      </w:pPr>
      <w:r>
        <w:rPr>
          <w:sz w:val="20"/>
        </w:rPr>
        <w:t>For low-rise s</w:t>
      </w:r>
      <w:r w:rsidR="000D7189">
        <w:rPr>
          <w:sz w:val="20"/>
        </w:rPr>
        <w:t xml:space="preserve">tructural steel buildings </w:t>
      </w:r>
      <w:r>
        <w:rPr>
          <w:sz w:val="20"/>
        </w:rPr>
        <w:t>60 feet tall or less</w:t>
      </w:r>
      <w:r>
        <w:rPr>
          <w:spacing w:val="-14"/>
          <w:sz w:val="20"/>
        </w:rPr>
        <w:t xml:space="preserve"> </w:t>
      </w:r>
      <w:r>
        <w:rPr>
          <w:sz w:val="20"/>
        </w:rPr>
        <w:t>and a maximum of 2 stories), the structure must be erected in accordance with AISC DESIGN GUIDE</w:t>
      </w:r>
      <w:r>
        <w:rPr>
          <w:spacing w:val="-1"/>
          <w:sz w:val="20"/>
        </w:rPr>
        <w:t xml:space="preserve"> </w:t>
      </w:r>
      <w:r>
        <w:rPr>
          <w:sz w:val="20"/>
        </w:rPr>
        <w:t>10.</w:t>
      </w:r>
    </w:p>
    <w:p w:rsidR="000B172A" w:rsidRDefault="000B172A">
      <w:pPr>
        <w:pStyle w:val="BodyText"/>
        <w:spacing w:before="6"/>
        <w:rPr>
          <w:sz w:val="19"/>
        </w:rPr>
      </w:pPr>
    </w:p>
    <w:p w:rsidR="000B172A" w:rsidRDefault="0055504D">
      <w:pPr>
        <w:pStyle w:val="BodyText"/>
        <w:tabs>
          <w:tab w:val="left" w:pos="6399"/>
        </w:tabs>
        <w:spacing w:line="232" w:lineRule="auto"/>
        <w:ind w:left="399" w:right="459"/>
      </w:pPr>
      <w:r>
        <w:t>After final positioning of steel members, provide full bearing under base plates and bearing plates using</w:t>
      </w:r>
      <w:r>
        <w:rPr>
          <w:spacing w:val="-8"/>
        </w:rPr>
        <w:t xml:space="preserve"> </w:t>
      </w:r>
      <w:r>
        <w:t>nonshrink</w:t>
      </w:r>
      <w:r>
        <w:rPr>
          <w:spacing w:val="-2"/>
        </w:rPr>
        <w:t xml:space="preserve"> </w:t>
      </w:r>
      <w:r>
        <w:t>grout.</w:t>
      </w:r>
      <w:r>
        <w:tab/>
        <w:t>Place nonshrink grout</w:t>
      </w:r>
      <w:r>
        <w:rPr>
          <w:spacing w:val="-5"/>
        </w:rPr>
        <w:t xml:space="preserve"> </w:t>
      </w:r>
      <w:r>
        <w:t>in accordance with the manufacturer's</w:t>
      </w:r>
      <w:r>
        <w:rPr>
          <w:spacing w:val="-2"/>
        </w:rPr>
        <w:t xml:space="preserve"> </w:t>
      </w:r>
      <w:r>
        <w:t>instructions.</w:t>
      </w:r>
    </w:p>
    <w:p w:rsidR="000B172A" w:rsidRDefault="000B172A">
      <w:pPr>
        <w:pStyle w:val="BodyText"/>
        <w:spacing w:before="10"/>
        <w:rPr>
          <w:sz w:val="18"/>
        </w:rPr>
      </w:pPr>
    </w:p>
    <w:p w:rsidR="000B172A" w:rsidRDefault="0055504D">
      <w:pPr>
        <w:pStyle w:val="BodyText"/>
        <w:tabs>
          <w:tab w:val="left" w:pos="1140"/>
        </w:tabs>
        <w:spacing w:before="1"/>
        <w:ind w:left="180"/>
      </w:pPr>
      <w:r>
        <w:t>3.1.1</w:t>
      </w:r>
      <w:r>
        <w:tab/>
        <w:t>STORAGE</w:t>
      </w:r>
    </w:p>
    <w:p w:rsidR="000B172A" w:rsidRDefault="000B172A">
      <w:pPr>
        <w:pStyle w:val="BodyText"/>
        <w:spacing w:before="6"/>
        <w:rPr>
          <w:sz w:val="19"/>
        </w:rPr>
      </w:pPr>
    </w:p>
    <w:p w:rsidR="000B172A" w:rsidRDefault="0055504D">
      <w:pPr>
        <w:pStyle w:val="BodyText"/>
        <w:spacing w:line="230" w:lineRule="auto"/>
        <w:ind w:left="399" w:right="559"/>
      </w:pPr>
      <w:r>
        <w:t>Material must be stored out of contact with the ground in such manner and location as will minimize deterioration.</w:t>
      </w:r>
    </w:p>
    <w:p w:rsidR="000B172A" w:rsidRDefault="000B172A">
      <w:pPr>
        <w:pStyle w:val="BodyText"/>
        <w:spacing w:before="3"/>
        <w:rPr>
          <w:sz w:val="19"/>
        </w:rPr>
      </w:pPr>
    </w:p>
    <w:p w:rsidR="000B172A" w:rsidRDefault="0055504D">
      <w:pPr>
        <w:pStyle w:val="ListParagraph"/>
        <w:numPr>
          <w:ilvl w:val="1"/>
          <w:numId w:val="4"/>
        </w:numPr>
        <w:tabs>
          <w:tab w:val="left" w:pos="900"/>
          <w:tab w:val="left" w:pos="901"/>
        </w:tabs>
        <w:ind w:hanging="720"/>
        <w:rPr>
          <w:sz w:val="20"/>
        </w:rPr>
      </w:pPr>
      <w:r>
        <w:rPr>
          <w:sz w:val="20"/>
        </w:rPr>
        <w:t>CONNECTIONS</w:t>
      </w:r>
    </w:p>
    <w:p w:rsidR="000B172A" w:rsidRDefault="000B172A">
      <w:pPr>
        <w:pStyle w:val="BodyText"/>
        <w:spacing w:before="2"/>
        <w:rPr>
          <w:sz w:val="19"/>
        </w:rPr>
      </w:pPr>
    </w:p>
    <w:p w:rsidR="000B172A" w:rsidRDefault="0055504D">
      <w:pPr>
        <w:pStyle w:val="BodyText"/>
        <w:tabs>
          <w:tab w:val="left" w:pos="1238"/>
          <w:tab w:val="left" w:pos="1718"/>
          <w:tab w:val="left" w:pos="5078"/>
          <w:tab w:val="left" w:pos="7358"/>
        </w:tabs>
        <w:spacing w:before="1" w:line="232" w:lineRule="auto"/>
        <w:ind w:left="399" w:right="339"/>
      </w:pPr>
      <w:r>
        <w:t>Except as modified in this section, connections not detailed must be designed in accordance with</w:t>
      </w:r>
      <w:r>
        <w:rPr>
          <w:spacing w:val="-6"/>
        </w:rPr>
        <w:t xml:space="preserve"> </w:t>
      </w:r>
      <w:r>
        <w:t>AISC</w:t>
      </w:r>
      <w:r>
        <w:rPr>
          <w:spacing w:val="-2"/>
        </w:rPr>
        <w:t xml:space="preserve"> </w:t>
      </w:r>
      <w:r>
        <w:t>360.</w:t>
      </w:r>
      <w:r>
        <w:tab/>
        <w:t>Build connections into existing work.</w:t>
      </w:r>
      <w:r>
        <w:tab/>
        <w:t>Do not tighten anchor bolts set in concrete with impact torque wrenches.</w:t>
      </w:r>
      <w:r>
        <w:tab/>
        <w:t>Holes must not be cut or enlarged</w:t>
      </w:r>
      <w:r>
        <w:rPr>
          <w:spacing w:val="-7"/>
        </w:rPr>
        <w:t xml:space="preserve"> </w:t>
      </w:r>
      <w:r>
        <w:t>by</w:t>
      </w:r>
      <w:r>
        <w:rPr>
          <w:spacing w:val="-1"/>
        </w:rPr>
        <w:t xml:space="preserve"> </w:t>
      </w:r>
      <w:r>
        <w:t>burning.</w:t>
      </w:r>
      <w:r>
        <w:tab/>
        <w:t>Bolts, nuts, and washers must be clean of dirt and rust, and lubricated immediately prior</w:t>
      </w:r>
      <w:r>
        <w:rPr>
          <w:spacing w:val="-15"/>
        </w:rPr>
        <w:t xml:space="preserve"> </w:t>
      </w:r>
      <w:r>
        <w:t>to installation.</w:t>
      </w:r>
    </w:p>
    <w:p w:rsidR="000B172A" w:rsidRDefault="000B172A">
      <w:pPr>
        <w:pStyle w:val="BodyText"/>
        <w:spacing w:before="1"/>
        <w:rPr>
          <w:sz w:val="19"/>
        </w:rPr>
      </w:pPr>
    </w:p>
    <w:p w:rsidR="000B172A" w:rsidRDefault="0055504D">
      <w:pPr>
        <w:pStyle w:val="ListParagraph"/>
        <w:numPr>
          <w:ilvl w:val="2"/>
          <w:numId w:val="4"/>
        </w:numPr>
        <w:tabs>
          <w:tab w:val="left" w:pos="1140"/>
          <w:tab w:val="left" w:pos="1141"/>
        </w:tabs>
        <w:spacing w:before="1"/>
        <w:ind w:hanging="960"/>
        <w:rPr>
          <w:sz w:val="20"/>
        </w:rPr>
      </w:pPr>
      <w:r>
        <w:rPr>
          <w:sz w:val="20"/>
        </w:rPr>
        <w:t>Common Grade</w:t>
      </w:r>
      <w:r>
        <w:rPr>
          <w:spacing w:val="-1"/>
          <w:sz w:val="20"/>
        </w:rPr>
        <w:t xml:space="preserve"> </w:t>
      </w:r>
      <w:r>
        <w:rPr>
          <w:sz w:val="20"/>
        </w:rPr>
        <w:t>Bolts</w:t>
      </w:r>
    </w:p>
    <w:p w:rsidR="000B172A" w:rsidRDefault="000B172A">
      <w:pPr>
        <w:pStyle w:val="BodyText"/>
        <w:spacing w:before="2"/>
        <w:rPr>
          <w:sz w:val="19"/>
        </w:rPr>
      </w:pPr>
    </w:p>
    <w:p w:rsidR="000B172A" w:rsidRDefault="0055504D">
      <w:pPr>
        <w:pStyle w:val="BodyText"/>
        <w:tabs>
          <w:tab w:val="left" w:pos="7358"/>
          <w:tab w:val="left" w:pos="8798"/>
        </w:tabs>
        <w:spacing w:line="232" w:lineRule="auto"/>
        <w:ind w:left="399" w:right="339"/>
      </w:pPr>
      <w:r>
        <w:t>ASTM A307 bolts must be tightened to a "snug</w:t>
      </w:r>
      <w:r>
        <w:rPr>
          <w:spacing w:val="-10"/>
        </w:rPr>
        <w:t xml:space="preserve"> </w:t>
      </w:r>
      <w:r>
        <w:t>tight"</w:t>
      </w:r>
      <w:r>
        <w:rPr>
          <w:spacing w:val="-2"/>
        </w:rPr>
        <w:t xml:space="preserve"> </w:t>
      </w:r>
      <w:r>
        <w:t>fit.</w:t>
      </w:r>
      <w:r>
        <w:tab/>
        <w:t>"Snug tight" is the tightness that exists when plies in a joint are in</w:t>
      </w:r>
      <w:r>
        <w:rPr>
          <w:spacing w:val="-12"/>
        </w:rPr>
        <w:t xml:space="preserve"> </w:t>
      </w:r>
      <w:r>
        <w:t>firm</w:t>
      </w:r>
      <w:r>
        <w:rPr>
          <w:spacing w:val="-2"/>
        </w:rPr>
        <w:t xml:space="preserve"> </w:t>
      </w:r>
      <w:r>
        <w:t>contact.</w:t>
      </w:r>
      <w:r>
        <w:tab/>
        <w:t>If firm contact of joint plies cannot be obtained with a few impacts of an impact wrench, or the full effort of a man using a spud wrench, contact</w:t>
      </w:r>
      <w:r>
        <w:rPr>
          <w:spacing w:val="-15"/>
        </w:rPr>
        <w:t xml:space="preserve"> </w:t>
      </w:r>
      <w:r>
        <w:t>the Contracting Officer for further</w:t>
      </w:r>
      <w:r>
        <w:rPr>
          <w:spacing w:val="-2"/>
        </w:rPr>
        <w:t xml:space="preserve"> </w:t>
      </w:r>
      <w:r>
        <w:t>instructions.</w:t>
      </w:r>
    </w:p>
    <w:p w:rsidR="000B172A" w:rsidRDefault="000B172A">
      <w:pPr>
        <w:pStyle w:val="BodyText"/>
        <w:spacing w:before="1"/>
        <w:rPr>
          <w:sz w:val="19"/>
        </w:rPr>
      </w:pPr>
    </w:p>
    <w:p w:rsidR="000B172A" w:rsidRDefault="0055504D">
      <w:pPr>
        <w:pStyle w:val="ListParagraph"/>
        <w:numPr>
          <w:ilvl w:val="2"/>
          <w:numId w:val="4"/>
        </w:numPr>
        <w:tabs>
          <w:tab w:val="left" w:pos="1140"/>
          <w:tab w:val="left" w:pos="1141"/>
        </w:tabs>
        <w:ind w:hanging="960"/>
        <w:rPr>
          <w:sz w:val="20"/>
        </w:rPr>
      </w:pPr>
      <w:r>
        <w:rPr>
          <w:sz w:val="20"/>
        </w:rPr>
        <w:t>High-Strength</w:t>
      </w:r>
      <w:r>
        <w:rPr>
          <w:spacing w:val="-1"/>
          <w:sz w:val="20"/>
        </w:rPr>
        <w:t xml:space="preserve"> </w:t>
      </w:r>
      <w:r>
        <w:rPr>
          <w:sz w:val="20"/>
        </w:rPr>
        <w:t>Bolts</w:t>
      </w:r>
    </w:p>
    <w:p w:rsidR="00874B87" w:rsidRDefault="00874B87" w:rsidP="00874B87">
      <w:pPr>
        <w:pStyle w:val="BodyText"/>
        <w:tabs>
          <w:tab w:val="left" w:pos="5438"/>
          <w:tab w:val="left" w:pos="7718"/>
        </w:tabs>
        <w:spacing w:before="3" w:line="232" w:lineRule="auto"/>
        <w:ind w:right="658"/>
        <w:rPr>
          <w:sz w:val="22"/>
        </w:rPr>
      </w:pPr>
    </w:p>
    <w:p w:rsidR="000B172A" w:rsidRDefault="0055504D" w:rsidP="00874B87">
      <w:pPr>
        <w:pStyle w:val="BodyText"/>
        <w:tabs>
          <w:tab w:val="left" w:pos="5438"/>
          <w:tab w:val="left" w:pos="7718"/>
        </w:tabs>
        <w:spacing w:before="3" w:line="232" w:lineRule="auto"/>
        <w:ind w:right="658"/>
      </w:pPr>
      <w:r>
        <w:t>Provide direct tension indicator washers in all ASTM A325M ASTM A325 and ASTM A490M ASTM A490</w:t>
      </w:r>
      <w:r>
        <w:rPr>
          <w:spacing w:val="-6"/>
        </w:rPr>
        <w:t xml:space="preserve"> </w:t>
      </w:r>
      <w:r>
        <w:t>bolted</w:t>
      </w:r>
      <w:r>
        <w:rPr>
          <w:spacing w:val="-2"/>
        </w:rPr>
        <w:t xml:space="preserve"> </w:t>
      </w:r>
      <w:r>
        <w:t>connections.</w:t>
      </w:r>
      <w:r>
        <w:tab/>
        <w:t>Bolts must be installed in connection holes and initially brought to a snug</w:t>
      </w:r>
      <w:r>
        <w:rPr>
          <w:spacing w:val="-10"/>
        </w:rPr>
        <w:t xml:space="preserve"> </w:t>
      </w:r>
      <w:r>
        <w:t>tight</w:t>
      </w:r>
      <w:r>
        <w:rPr>
          <w:spacing w:val="-2"/>
        </w:rPr>
        <w:t xml:space="preserve"> </w:t>
      </w:r>
      <w:r>
        <w:t>fit.</w:t>
      </w:r>
      <w:r>
        <w:tab/>
        <w:t>After the initial tightening procedure, bolts must then be fully tensioned, progressing from the most rigid part of a connection to the free</w:t>
      </w:r>
      <w:r>
        <w:rPr>
          <w:spacing w:val="-12"/>
        </w:rPr>
        <w:t xml:space="preserve"> </w:t>
      </w:r>
      <w:r>
        <w:t>edges.</w:t>
      </w:r>
    </w:p>
    <w:p w:rsidR="000B172A" w:rsidRDefault="000B172A">
      <w:pPr>
        <w:pStyle w:val="BodyText"/>
        <w:spacing w:before="8"/>
        <w:rPr>
          <w:sz w:val="18"/>
        </w:rPr>
      </w:pPr>
    </w:p>
    <w:p w:rsidR="000B172A" w:rsidRDefault="0055504D">
      <w:pPr>
        <w:pStyle w:val="BodyText"/>
        <w:tabs>
          <w:tab w:val="left" w:pos="1380"/>
        </w:tabs>
        <w:ind w:left="180"/>
      </w:pPr>
      <w:r>
        <w:t>3.2.2.1</w:t>
      </w:r>
      <w:r>
        <w:tab/>
        <w:t>Installation of Direct Tension Indicator Washers</w:t>
      </w:r>
      <w:r>
        <w:rPr>
          <w:spacing w:val="-4"/>
        </w:rPr>
        <w:t xml:space="preserve"> </w:t>
      </w:r>
      <w:r>
        <w:t>(DTIW)</w:t>
      </w:r>
    </w:p>
    <w:p w:rsidR="000B172A" w:rsidRDefault="000B172A">
      <w:pPr>
        <w:pStyle w:val="BodyText"/>
        <w:spacing w:before="3"/>
        <w:rPr>
          <w:sz w:val="19"/>
        </w:rPr>
      </w:pPr>
    </w:p>
    <w:p w:rsidR="000B172A" w:rsidRDefault="0055504D">
      <w:pPr>
        <w:pStyle w:val="BodyText"/>
        <w:tabs>
          <w:tab w:val="left" w:pos="2798"/>
          <w:tab w:val="left" w:pos="4238"/>
        </w:tabs>
        <w:spacing w:line="232" w:lineRule="auto"/>
        <w:ind w:left="399" w:right="459"/>
      </w:pPr>
      <w:r>
        <w:t>Where possible, the DTIW must be installed under the bolt head and the</w:t>
      </w:r>
      <w:r>
        <w:rPr>
          <w:spacing w:val="-15"/>
        </w:rPr>
        <w:t xml:space="preserve"> </w:t>
      </w:r>
      <w:r>
        <w:t>nut must</w:t>
      </w:r>
      <w:r>
        <w:rPr>
          <w:spacing w:val="-2"/>
        </w:rPr>
        <w:t xml:space="preserve"> </w:t>
      </w:r>
      <w:r>
        <w:t>be</w:t>
      </w:r>
      <w:r>
        <w:rPr>
          <w:spacing w:val="-2"/>
        </w:rPr>
        <w:t xml:space="preserve"> </w:t>
      </w:r>
      <w:r>
        <w:t>tightened.</w:t>
      </w:r>
      <w:r>
        <w:tab/>
        <w:t>If the DTIW is installed adjacent to the turned element, provide a flat washer between the DTIW and nut when the nut is turned for tightening, and between the DTIW and bolt head when the bolt head is turned</w:t>
      </w:r>
      <w:r>
        <w:rPr>
          <w:spacing w:val="-4"/>
        </w:rPr>
        <w:t xml:space="preserve"> </w:t>
      </w:r>
      <w:r>
        <w:t>for</w:t>
      </w:r>
      <w:r>
        <w:rPr>
          <w:spacing w:val="-2"/>
        </w:rPr>
        <w:t xml:space="preserve"> </w:t>
      </w:r>
      <w:r>
        <w:t>tightening.</w:t>
      </w:r>
      <w:r>
        <w:tab/>
        <w:t>In addition to the LIW, provide flat washers under both the bolt head and nut when ASTM A490M ASTM A490 bolts are</w:t>
      </w:r>
      <w:r>
        <w:rPr>
          <w:spacing w:val="-1"/>
        </w:rPr>
        <w:t xml:space="preserve"> </w:t>
      </w:r>
      <w:r>
        <w:t>used.</w:t>
      </w:r>
    </w:p>
    <w:p w:rsidR="000B172A" w:rsidRDefault="000B172A">
      <w:pPr>
        <w:pStyle w:val="BodyText"/>
        <w:rPr>
          <w:sz w:val="19"/>
        </w:rPr>
      </w:pPr>
    </w:p>
    <w:p w:rsidR="000B172A" w:rsidRDefault="0055504D">
      <w:pPr>
        <w:pStyle w:val="BodyText"/>
        <w:tabs>
          <w:tab w:val="left" w:pos="1140"/>
        </w:tabs>
        <w:spacing w:before="1"/>
        <w:ind w:left="180"/>
      </w:pPr>
      <w:r>
        <w:t>3.2.3</w:t>
      </w:r>
      <w:r>
        <w:tab/>
        <w:t>Tension Control</w:t>
      </w:r>
      <w:r>
        <w:rPr>
          <w:spacing w:val="-1"/>
        </w:rPr>
        <w:t xml:space="preserve"> </w:t>
      </w:r>
      <w:r>
        <w:t>Bolts</w:t>
      </w:r>
    </w:p>
    <w:p w:rsidR="000B172A" w:rsidRDefault="000B172A">
      <w:pPr>
        <w:pStyle w:val="BodyText"/>
        <w:spacing w:before="4"/>
        <w:rPr>
          <w:sz w:val="19"/>
        </w:rPr>
      </w:pPr>
    </w:p>
    <w:p w:rsidR="000B172A" w:rsidRDefault="0055504D">
      <w:pPr>
        <w:pStyle w:val="BodyText"/>
        <w:tabs>
          <w:tab w:val="left" w:pos="1838"/>
        </w:tabs>
        <w:spacing w:line="232" w:lineRule="auto"/>
        <w:ind w:left="399" w:right="339"/>
      </w:pPr>
      <w:r>
        <w:t>Bolts must be installed in connection holes and initially brought to a</w:t>
      </w:r>
      <w:r>
        <w:rPr>
          <w:spacing w:val="-15"/>
        </w:rPr>
        <w:t xml:space="preserve"> </w:t>
      </w:r>
      <w:r>
        <w:t>snug tight</w:t>
      </w:r>
      <w:r>
        <w:rPr>
          <w:spacing w:val="-2"/>
        </w:rPr>
        <w:t xml:space="preserve"> </w:t>
      </w:r>
      <w:r>
        <w:t>fit.</w:t>
      </w:r>
      <w:r>
        <w:tab/>
        <w:t>After the initial tightening procedure, bolts must then be fully tensioned, progressing from the most rigid part of a connection to the free</w:t>
      </w:r>
      <w:r>
        <w:rPr>
          <w:spacing w:val="-1"/>
        </w:rPr>
        <w:t xml:space="preserve"> </w:t>
      </w:r>
      <w:r>
        <w:t>edges.</w:t>
      </w:r>
    </w:p>
    <w:p w:rsidR="000B172A" w:rsidRDefault="000B172A">
      <w:pPr>
        <w:pStyle w:val="BodyText"/>
        <w:rPr>
          <w:sz w:val="19"/>
        </w:rPr>
      </w:pPr>
    </w:p>
    <w:p w:rsidR="000B172A" w:rsidRDefault="0055504D">
      <w:pPr>
        <w:pStyle w:val="ListParagraph"/>
        <w:numPr>
          <w:ilvl w:val="1"/>
          <w:numId w:val="3"/>
        </w:numPr>
        <w:tabs>
          <w:tab w:val="left" w:pos="900"/>
          <w:tab w:val="left" w:pos="901"/>
        </w:tabs>
        <w:ind w:hanging="720"/>
        <w:rPr>
          <w:sz w:val="20"/>
        </w:rPr>
      </w:pPr>
      <w:r>
        <w:rPr>
          <w:sz w:val="20"/>
        </w:rPr>
        <w:t>GAS</w:t>
      </w:r>
      <w:r>
        <w:rPr>
          <w:spacing w:val="-1"/>
          <w:sz w:val="20"/>
        </w:rPr>
        <w:t xml:space="preserve"> </w:t>
      </w:r>
      <w:r>
        <w:rPr>
          <w:sz w:val="20"/>
        </w:rPr>
        <w:t>CUTTING</w:t>
      </w:r>
    </w:p>
    <w:p w:rsidR="000B172A" w:rsidRDefault="000B172A">
      <w:pPr>
        <w:pStyle w:val="BodyText"/>
        <w:spacing w:before="2"/>
        <w:rPr>
          <w:sz w:val="19"/>
        </w:rPr>
      </w:pPr>
    </w:p>
    <w:p w:rsidR="000B172A" w:rsidRDefault="0055504D">
      <w:pPr>
        <w:pStyle w:val="BodyText"/>
        <w:tabs>
          <w:tab w:val="left" w:pos="8798"/>
        </w:tabs>
        <w:spacing w:before="1" w:line="232" w:lineRule="auto"/>
        <w:ind w:left="399" w:right="459"/>
      </w:pPr>
      <w:r>
        <w:t>Use of gas-cutting torch in the field for correcting fabrication errors will not be permitted on any major member in the</w:t>
      </w:r>
      <w:r>
        <w:rPr>
          <w:spacing w:val="-12"/>
        </w:rPr>
        <w:t xml:space="preserve"> </w:t>
      </w:r>
      <w:r>
        <w:t>structural</w:t>
      </w:r>
      <w:r>
        <w:rPr>
          <w:spacing w:val="-2"/>
        </w:rPr>
        <w:t xml:space="preserve"> </w:t>
      </w:r>
      <w:r>
        <w:t>framing.</w:t>
      </w:r>
      <w:r>
        <w:tab/>
        <w:t>Use of a gas cutting torch will be permitted on minor members not under</w:t>
      </w:r>
      <w:r>
        <w:rPr>
          <w:spacing w:val="-15"/>
        </w:rPr>
        <w:t xml:space="preserve"> </w:t>
      </w:r>
      <w:r>
        <w:t>stress only after approval has been obtained from the Contracting</w:t>
      </w:r>
      <w:r>
        <w:rPr>
          <w:spacing w:val="-8"/>
        </w:rPr>
        <w:t xml:space="preserve"> </w:t>
      </w:r>
      <w:r>
        <w:t>Officer.</w:t>
      </w:r>
    </w:p>
    <w:p w:rsidR="000B172A" w:rsidRDefault="000B172A">
      <w:pPr>
        <w:pStyle w:val="BodyText"/>
        <w:spacing w:before="2"/>
        <w:rPr>
          <w:sz w:val="19"/>
        </w:rPr>
      </w:pPr>
    </w:p>
    <w:p w:rsidR="000B172A" w:rsidRDefault="0055504D">
      <w:pPr>
        <w:pStyle w:val="ListParagraph"/>
        <w:numPr>
          <w:ilvl w:val="1"/>
          <w:numId w:val="3"/>
        </w:numPr>
        <w:tabs>
          <w:tab w:val="left" w:pos="900"/>
          <w:tab w:val="left" w:pos="901"/>
        </w:tabs>
        <w:ind w:hanging="720"/>
        <w:rPr>
          <w:sz w:val="20"/>
        </w:rPr>
      </w:pPr>
      <w:r>
        <w:rPr>
          <w:sz w:val="20"/>
        </w:rPr>
        <w:t>WELDING</w:t>
      </w:r>
    </w:p>
    <w:p w:rsidR="000B172A" w:rsidRDefault="000B172A">
      <w:pPr>
        <w:pStyle w:val="BodyText"/>
        <w:spacing w:before="9"/>
        <w:rPr>
          <w:b/>
          <w:sz w:val="18"/>
        </w:rPr>
      </w:pPr>
    </w:p>
    <w:p w:rsidR="000B172A" w:rsidRDefault="0055504D">
      <w:pPr>
        <w:pStyle w:val="BodyText"/>
        <w:tabs>
          <w:tab w:val="left" w:pos="5678"/>
        </w:tabs>
        <w:spacing w:line="232" w:lineRule="auto"/>
        <w:ind w:left="399" w:right="818"/>
      </w:pPr>
      <w:r>
        <w:t>Welding must be in accordance with AWS D1.1/D1.1M</w:t>
      </w:r>
      <w:r w:rsidR="000D7189">
        <w:t xml:space="preserve">. </w:t>
      </w:r>
      <w:r>
        <w:t>Grind exposed welds smooth</w:t>
      </w:r>
      <w:r>
        <w:rPr>
          <w:spacing w:val="-6"/>
        </w:rPr>
        <w:t xml:space="preserve"> </w:t>
      </w:r>
      <w:r>
        <w:t>as</w:t>
      </w:r>
      <w:r>
        <w:rPr>
          <w:spacing w:val="-2"/>
        </w:rPr>
        <w:t xml:space="preserve"> </w:t>
      </w:r>
      <w:r w:rsidR="000D7189">
        <w:t>indicated if exposed to view.</w:t>
      </w:r>
      <w:r>
        <w:tab/>
        <w:t>Provide AWS D1.1/D1.1M qualified welders, welding operators, and</w:t>
      </w:r>
      <w:r>
        <w:rPr>
          <w:spacing w:val="-3"/>
        </w:rPr>
        <w:t xml:space="preserve"> </w:t>
      </w:r>
      <w:r>
        <w:t>tackers.</w:t>
      </w:r>
    </w:p>
    <w:p w:rsidR="000B172A" w:rsidRDefault="000B172A">
      <w:pPr>
        <w:pStyle w:val="BodyText"/>
        <w:spacing w:before="6"/>
        <w:rPr>
          <w:sz w:val="19"/>
        </w:rPr>
      </w:pPr>
    </w:p>
    <w:p w:rsidR="000B172A" w:rsidRDefault="0055504D">
      <w:pPr>
        <w:pStyle w:val="BodyText"/>
        <w:spacing w:line="232" w:lineRule="auto"/>
        <w:ind w:left="399" w:right="1039"/>
      </w:pPr>
      <w:r>
        <w:t>Develop and submit the Welding Procedure Specifications (WPS) for all welding, including welding done using prequalified procedures.</w:t>
      </w:r>
    </w:p>
    <w:p w:rsidR="000B172A" w:rsidRDefault="0055504D">
      <w:pPr>
        <w:pStyle w:val="BodyText"/>
        <w:spacing w:line="232" w:lineRule="auto"/>
        <w:ind w:left="399" w:right="799"/>
      </w:pPr>
      <w:r>
        <w:t>Prequalified procedures may be submitted for information only; however, procedures that are not prequalified must be submitted for approval.</w:t>
      </w:r>
    </w:p>
    <w:p w:rsidR="000B172A" w:rsidRDefault="000B172A">
      <w:pPr>
        <w:pStyle w:val="BodyText"/>
        <w:rPr>
          <w:sz w:val="19"/>
        </w:rPr>
      </w:pPr>
    </w:p>
    <w:p w:rsidR="000B172A" w:rsidRDefault="0055504D">
      <w:pPr>
        <w:pStyle w:val="BodyText"/>
        <w:tabs>
          <w:tab w:val="left" w:pos="1140"/>
        </w:tabs>
        <w:ind w:left="180"/>
      </w:pPr>
      <w:r>
        <w:t>3.4.1</w:t>
      </w:r>
      <w:r>
        <w:tab/>
        <w:t>Removal of Temporary Welds, Run-Off Plates, and Backing</w:t>
      </w:r>
      <w:r>
        <w:rPr>
          <w:spacing w:val="-13"/>
        </w:rPr>
        <w:t xml:space="preserve"> </w:t>
      </w:r>
      <w:r>
        <w:t>Strips</w:t>
      </w:r>
    </w:p>
    <w:p w:rsidR="000B172A" w:rsidRDefault="000B172A">
      <w:pPr>
        <w:pStyle w:val="BodyText"/>
        <w:spacing w:before="5"/>
        <w:rPr>
          <w:sz w:val="19"/>
        </w:rPr>
      </w:pPr>
    </w:p>
    <w:p w:rsidR="000B172A" w:rsidRDefault="0055504D" w:rsidP="000D7189">
      <w:pPr>
        <w:pStyle w:val="BodyText"/>
        <w:tabs>
          <w:tab w:val="left" w:pos="7838"/>
        </w:tabs>
        <w:spacing w:line="232" w:lineRule="auto"/>
        <w:ind w:left="399" w:right="339"/>
        <w:rPr>
          <w:sz w:val="19"/>
        </w:rPr>
      </w:pPr>
      <w:r>
        <w:t>Remove only from</w:t>
      </w:r>
      <w:r>
        <w:rPr>
          <w:spacing w:val="-10"/>
        </w:rPr>
        <w:t xml:space="preserve"> </w:t>
      </w:r>
      <w:r>
        <w:t>finished</w:t>
      </w:r>
      <w:r>
        <w:rPr>
          <w:spacing w:val="-2"/>
        </w:rPr>
        <w:t xml:space="preserve"> </w:t>
      </w:r>
      <w:r w:rsidR="000D7189">
        <w:t>areas.</w:t>
      </w:r>
    </w:p>
    <w:p w:rsidR="000D7189" w:rsidRDefault="000D7189">
      <w:pPr>
        <w:pStyle w:val="BodyText"/>
        <w:tabs>
          <w:tab w:val="left" w:pos="900"/>
        </w:tabs>
        <w:ind w:left="180"/>
      </w:pPr>
    </w:p>
    <w:p w:rsidR="000B172A" w:rsidRDefault="0055504D">
      <w:pPr>
        <w:pStyle w:val="BodyText"/>
        <w:tabs>
          <w:tab w:val="left" w:pos="900"/>
        </w:tabs>
        <w:ind w:left="180"/>
      </w:pPr>
      <w:r>
        <w:t>3.5</w:t>
      </w:r>
      <w:r>
        <w:tab/>
        <w:t>SHOP PRIMER</w:t>
      </w:r>
      <w:r>
        <w:rPr>
          <w:spacing w:val="-1"/>
        </w:rPr>
        <w:t xml:space="preserve"> </w:t>
      </w:r>
      <w:r>
        <w:t>REPAIR</w:t>
      </w:r>
    </w:p>
    <w:p w:rsidR="000B172A" w:rsidRDefault="000B172A">
      <w:pPr>
        <w:pStyle w:val="BodyText"/>
        <w:spacing w:before="8"/>
        <w:rPr>
          <w:sz w:val="18"/>
        </w:rPr>
      </w:pPr>
    </w:p>
    <w:p w:rsidR="000B172A" w:rsidRDefault="0055504D">
      <w:pPr>
        <w:pStyle w:val="BodyText"/>
        <w:spacing w:before="1"/>
        <w:ind w:left="399"/>
      </w:pPr>
      <w:r>
        <w:t>Repair shop primer in accordance with the paint manufacturer's</w:t>
      </w:r>
    </w:p>
    <w:p w:rsidR="000B172A" w:rsidRDefault="0055504D">
      <w:pPr>
        <w:pStyle w:val="BodyText"/>
        <w:spacing w:before="77" w:line="230" w:lineRule="auto"/>
        <w:ind w:left="399" w:right="799"/>
      </w:pPr>
      <w:r>
        <w:t>recommendation for surfaces damaged by handling, transporting, cutting, welding, or bolting.</w:t>
      </w:r>
    </w:p>
    <w:p w:rsidR="000B172A" w:rsidRDefault="000B172A">
      <w:pPr>
        <w:pStyle w:val="BodyText"/>
        <w:spacing w:before="3"/>
        <w:rPr>
          <w:sz w:val="19"/>
        </w:rPr>
      </w:pPr>
    </w:p>
    <w:p w:rsidR="000B172A" w:rsidRDefault="0055504D">
      <w:pPr>
        <w:pStyle w:val="BodyText"/>
        <w:tabs>
          <w:tab w:val="left" w:pos="1140"/>
        </w:tabs>
        <w:ind w:left="180"/>
      </w:pPr>
      <w:r>
        <w:t>3.5.1</w:t>
      </w:r>
      <w:r>
        <w:tab/>
        <w:t>Field</w:t>
      </w:r>
      <w:r>
        <w:rPr>
          <w:spacing w:val="-1"/>
        </w:rPr>
        <w:t xml:space="preserve"> </w:t>
      </w:r>
      <w:r>
        <w:t>Priming</w:t>
      </w:r>
    </w:p>
    <w:p w:rsidR="000B172A" w:rsidRDefault="000B172A">
      <w:pPr>
        <w:pStyle w:val="BodyText"/>
        <w:spacing w:before="2"/>
        <w:rPr>
          <w:sz w:val="19"/>
        </w:rPr>
      </w:pPr>
    </w:p>
    <w:p w:rsidR="000B172A" w:rsidRDefault="0055504D">
      <w:pPr>
        <w:pStyle w:val="BodyText"/>
        <w:tabs>
          <w:tab w:val="left" w:pos="6639"/>
        </w:tabs>
        <w:spacing w:line="232" w:lineRule="auto"/>
        <w:ind w:left="399" w:right="339"/>
      </w:pPr>
      <w:r>
        <w:t>Steel exposed to the weather, or located in building areas without HVAC</w:t>
      </w:r>
      <w:r>
        <w:rPr>
          <w:spacing w:val="-15"/>
        </w:rPr>
        <w:t xml:space="preserve"> </w:t>
      </w:r>
      <w:r>
        <w:t>for control of relative humidity must be</w:t>
      </w:r>
      <w:r>
        <w:rPr>
          <w:spacing w:val="-8"/>
        </w:rPr>
        <w:t xml:space="preserve"> </w:t>
      </w:r>
      <w:r>
        <w:t>field</w:t>
      </w:r>
      <w:r>
        <w:rPr>
          <w:spacing w:val="-2"/>
        </w:rPr>
        <w:t xml:space="preserve"> </w:t>
      </w:r>
      <w:r>
        <w:t>primed.</w:t>
      </w:r>
      <w:r>
        <w:tab/>
        <w:t>After erection, the field bolt heads and nuts, field welds, and any abrasions in the shop coat must be cleaned and primed with paint of the same quality as that used for the shop</w:t>
      </w:r>
      <w:r>
        <w:rPr>
          <w:spacing w:val="-1"/>
        </w:rPr>
        <w:t xml:space="preserve"> </w:t>
      </w:r>
      <w:r>
        <w:t>coat.</w:t>
      </w:r>
    </w:p>
    <w:p w:rsidR="000B172A" w:rsidRDefault="000B172A">
      <w:pPr>
        <w:pStyle w:val="BodyText"/>
        <w:spacing w:before="1"/>
        <w:rPr>
          <w:sz w:val="19"/>
        </w:rPr>
      </w:pPr>
    </w:p>
    <w:p w:rsidR="000B172A" w:rsidRDefault="000D7189">
      <w:pPr>
        <w:pStyle w:val="BodyText"/>
        <w:tabs>
          <w:tab w:val="left" w:pos="1020"/>
        </w:tabs>
        <w:ind w:left="180"/>
      </w:pPr>
      <w:r>
        <w:t>3.6</w:t>
      </w:r>
      <w:r w:rsidR="0055504D">
        <w:tab/>
        <w:t>FIELD QUALITY</w:t>
      </w:r>
      <w:r w:rsidR="0055504D">
        <w:rPr>
          <w:spacing w:val="-1"/>
        </w:rPr>
        <w:t xml:space="preserve"> </w:t>
      </w:r>
      <w:r w:rsidR="0055504D">
        <w:t>CONTROL</w:t>
      </w:r>
    </w:p>
    <w:p w:rsidR="000B172A" w:rsidRDefault="000B172A">
      <w:pPr>
        <w:pStyle w:val="BodyText"/>
        <w:spacing w:before="2"/>
        <w:rPr>
          <w:sz w:val="19"/>
        </w:rPr>
      </w:pPr>
    </w:p>
    <w:p w:rsidR="000B172A" w:rsidRDefault="0055504D">
      <w:pPr>
        <w:pStyle w:val="BodyText"/>
        <w:tabs>
          <w:tab w:val="left" w:pos="3998"/>
        </w:tabs>
        <w:spacing w:line="232" w:lineRule="auto"/>
        <w:ind w:left="399" w:right="339"/>
      </w:pPr>
      <w:r>
        <w:t>Perform field tests, and provide labor, equipment, and incidentals</w:t>
      </w:r>
      <w:r>
        <w:rPr>
          <w:spacing w:val="-16"/>
        </w:rPr>
        <w:t xml:space="preserve"> </w:t>
      </w:r>
      <w:r>
        <w:t>req</w:t>
      </w:r>
      <w:r w:rsidR="000D7189">
        <w:t xml:space="preserve">uired for testing. </w:t>
      </w:r>
      <w:r>
        <w:t>The Contracting Officer must be notified in writing of defective welds, bolts, nuts, and washers within 7 working days of the date of the</w:t>
      </w:r>
      <w:r>
        <w:rPr>
          <w:spacing w:val="-1"/>
        </w:rPr>
        <w:t xml:space="preserve"> </w:t>
      </w:r>
      <w:r>
        <w:t>inspection.</w:t>
      </w:r>
    </w:p>
    <w:p w:rsidR="000B172A" w:rsidRDefault="000B172A">
      <w:pPr>
        <w:pStyle w:val="BodyText"/>
        <w:spacing w:before="1"/>
        <w:rPr>
          <w:sz w:val="19"/>
        </w:rPr>
      </w:pPr>
    </w:p>
    <w:p w:rsidR="000B172A" w:rsidRPr="000D7189" w:rsidRDefault="0055504D" w:rsidP="000D7189">
      <w:pPr>
        <w:pStyle w:val="ListParagraph"/>
        <w:numPr>
          <w:ilvl w:val="2"/>
          <w:numId w:val="17"/>
        </w:numPr>
        <w:tabs>
          <w:tab w:val="left" w:pos="1140"/>
          <w:tab w:val="left" w:pos="1141"/>
        </w:tabs>
        <w:rPr>
          <w:sz w:val="20"/>
        </w:rPr>
      </w:pPr>
      <w:r w:rsidRPr="000D7189">
        <w:rPr>
          <w:sz w:val="20"/>
        </w:rPr>
        <w:t>Welds</w:t>
      </w:r>
    </w:p>
    <w:p w:rsidR="000B172A" w:rsidRDefault="000B172A">
      <w:pPr>
        <w:pStyle w:val="BodyText"/>
        <w:rPr>
          <w:sz w:val="19"/>
        </w:rPr>
      </w:pPr>
    </w:p>
    <w:p w:rsidR="000B172A" w:rsidRPr="000D7189" w:rsidRDefault="0055504D" w:rsidP="000D7189">
      <w:pPr>
        <w:pStyle w:val="ListParagraph"/>
        <w:numPr>
          <w:ilvl w:val="3"/>
          <w:numId w:val="17"/>
        </w:numPr>
        <w:tabs>
          <w:tab w:val="left" w:pos="1380"/>
          <w:tab w:val="left" w:pos="1381"/>
        </w:tabs>
        <w:rPr>
          <w:sz w:val="20"/>
        </w:rPr>
      </w:pPr>
      <w:r w:rsidRPr="000D7189">
        <w:rPr>
          <w:sz w:val="20"/>
        </w:rPr>
        <w:t>Visual</w:t>
      </w:r>
      <w:r w:rsidRPr="000D7189">
        <w:rPr>
          <w:spacing w:val="-1"/>
          <w:sz w:val="20"/>
        </w:rPr>
        <w:t xml:space="preserve"> </w:t>
      </w:r>
      <w:r w:rsidRPr="000D7189">
        <w:rPr>
          <w:sz w:val="20"/>
        </w:rPr>
        <w:t>Inspection</w:t>
      </w:r>
    </w:p>
    <w:p w:rsidR="000B172A" w:rsidRDefault="000B172A">
      <w:pPr>
        <w:pStyle w:val="BodyText"/>
        <w:spacing w:before="2"/>
        <w:rPr>
          <w:sz w:val="19"/>
        </w:rPr>
      </w:pPr>
    </w:p>
    <w:p w:rsidR="000B172A" w:rsidRDefault="0055504D">
      <w:pPr>
        <w:pStyle w:val="BodyText"/>
        <w:tabs>
          <w:tab w:val="left" w:pos="2438"/>
        </w:tabs>
        <w:spacing w:line="232" w:lineRule="auto"/>
        <w:ind w:left="399" w:right="579"/>
      </w:pPr>
      <w:r>
        <w:t>AWS</w:t>
      </w:r>
      <w:r>
        <w:rPr>
          <w:spacing w:val="-2"/>
        </w:rPr>
        <w:t xml:space="preserve"> </w:t>
      </w:r>
      <w:r>
        <w:t>D1.1/D1.1M.</w:t>
      </w:r>
      <w:r>
        <w:tab/>
        <w:t>Furnish the services of AWS-certified welding</w:t>
      </w:r>
      <w:r>
        <w:rPr>
          <w:spacing w:val="-12"/>
        </w:rPr>
        <w:t xml:space="preserve"> </w:t>
      </w:r>
      <w:r>
        <w:t>inspectors for fabrication and erection inspection and testing and verification inspections.</w:t>
      </w:r>
    </w:p>
    <w:p w:rsidR="000B172A" w:rsidRDefault="000B172A">
      <w:pPr>
        <w:pStyle w:val="BodyText"/>
        <w:spacing w:before="3"/>
        <w:rPr>
          <w:sz w:val="19"/>
        </w:rPr>
      </w:pPr>
    </w:p>
    <w:p w:rsidR="000B172A" w:rsidRDefault="0055504D">
      <w:pPr>
        <w:pStyle w:val="BodyText"/>
        <w:spacing w:line="232" w:lineRule="auto"/>
        <w:ind w:left="399" w:right="797" w:hanging="219"/>
        <w:jc w:val="both"/>
      </w:pPr>
      <w:r>
        <w:t>Inspect proper preparation, size, gaging location, and acceptability of welds; identification marking; operation and current characteristics of welding sets in use.</w:t>
      </w:r>
    </w:p>
    <w:p w:rsidR="000B172A" w:rsidRDefault="000B172A">
      <w:pPr>
        <w:pStyle w:val="BodyText"/>
        <w:spacing w:before="2"/>
        <w:rPr>
          <w:sz w:val="19"/>
        </w:rPr>
      </w:pPr>
    </w:p>
    <w:p w:rsidR="000B172A" w:rsidRPr="00874B87" w:rsidRDefault="000D7189" w:rsidP="00874B87">
      <w:pPr>
        <w:pStyle w:val="BodyText"/>
        <w:tabs>
          <w:tab w:val="left" w:pos="1500"/>
        </w:tabs>
        <w:ind w:left="180"/>
      </w:pPr>
      <w:r>
        <w:t>3.6</w:t>
      </w:r>
      <w:r w:rsidR="0055504D">
        <w:t>.1.2</w:t>
      </w:r>
      <w:r w:rsidR="0055504D">
        <w:tab/>
        <w:t>Nondestructive</w:t>
      </w:r>
      <w:r w:rsidR="0055504D">
        <w:rPr>
          <w:spacing w:val="-1"/>
        </w:rPr>
        <w:t xml:space="preserve"> </w:t>
      </w:r>
      <w:r w:rsidR="0055504D">
        <w:t>Testing</w:t>
      </w:r>
    </w:p>
    <w:p w:rsidR="000B172A" w:rsidRDefault="000B172A">
      <w:pPr>
        <w:pStyle w:val="BodyText"/>
        <w:spacing w:before="9"/>
        <w:rPr>
          <w:b/>
          <w:sz w:val="18"/>
        </w:rPr>
      </w:pPr>
    </w:p>
    <w:p w:rsidR="000B172A" w:rsidRDefault="0055504D" w:rsidP="00B661C0">
      <w:pPr>
        <w:pStyle w:val="BodyText"/>
        <w:tabs>
          <w:tab w:val="left" w:pos="2558"/>
        </w:tabs>
        <w:spacing w:line="232" w:lineRule="auto"/>
        <w:ind w:left="399" w:right="699"/>
      </w:pPr>
      <w:r>
        <w:t>Nondestructive testing must be in accorda</w:t>
      </w:r>
      <w:r w:rsidR="00B661C0">
        <w:t xml:space="preserve">nce with AWS D1.1/D1.1M. </w:t>
      </w:r>
      <w:r>
        <w:t>Test lo</w:t>
      </w:r>
      <w:r w:rsidR="00B661C0">
        <w:t xml:space="preserve">cations must be </w:t>
      </w:r>
      <w:r>
        <w:t>selected by</w:t>
      </w:r>
      <w:r>
        <w:rPr>
          <w:spacing w:val="-11"/>
        </w:rPr>
        <w:t xml:space="preserve"> </w:t>
      </w:r>
      <w:r>
        <w:t>the</w:t>
      </w:r>
      <w:r w:rsidR="00B661C0">
        <w:t xml:space="preserve"> </w:t>
      </w:r>
      <w:r>
        <w:t>Contracting</w:t>
      </w:r>
      <w:r>
        <w:rPr>
          <w:spacing w:val="-3"/>
        </w:rPr>
        <w:t xml:space="preserve"> </w:t>
      </w:r>
      <w:r w:rsidR="00B661C0">
        <w:t>Officer</w:t>
      </w:r>
      <w:r>
        <w:t>.</w:t>
      </w:r>
      <w:r>
        <w:tab/>
        <w:t>If more than</w:t>
      </w:r>
      <w:r>
        <w:rPr>
          <w:spacing w:val="-3"/>
        </w:rPr>
        <w:t xml:space="preserve"> </w:t>
      </w:r>
      <w:r w:rsidR="00B661C0">
        <w:t>20</w:t>
      </w:r>
      <w:r>
        <w:t xml:space="preserve"> percent of welds made by a welder contain defects identified by testing, then all welds made by that welder must be tested by ultrasonic testing, as approved by the</w:t>
      </w:r>
      <w:r>
        <w:rPr>
          <w:spacing w:val="-16"/>
        </w:rPr>
        <w:t xml:space="preserve"> </w:t>
      </w:r>
      <w:r w:rsidR="00B661C0">
        <w:t xml:space="preserve">Contracting Officer. </w:t>
      </w:r>
      <w:r>
        <w:t>When all welds made by an individual welder are required to be tested, magnetic particle testing must be used only in areas inaccessible to</w:t>
      </w:r>
      <w:r>
        <w:rPr>
          <w:spacing w:val="-2"/>
        </w:rPr>
        <w:t xml:space="preserve"> </w:t>
      </w:r>
      <w:r>
        <w:t>ultrasonic</w:t>
      </w:r>
      <w:r>
        <w:rPr>
          <w:spacing w:val="-2"/>
        </w:rPr>
        <w:t xml:space="preserve"> </w:t>
      </w:r>
      <w:r w:rsidR="00B661C0">
        <w:t>testing.</w:t>
      </w:r>
      <w:r w:rsidR="00B661C0">
        <w:tab/>
      </w:r>
      <w:r>
        <w:t>Retest defective areas</w:t>
      </w:r>
      <w:r>
        <w:rPr>
          <w:spacing w:val="-5"/>
        </w:rPr>
        <w:t xml:space="preserve"> </w:t>
      </w:r>
      <w:r>
        <w:t>after</w:t>
      </w:r>
      <w:r>
        <w:rPr>
          <w:spacing w:val="-2"/>
        </w:rPr>
        <w:t xml:space="preserve"> </w:t>
      </w:r>
      <w:r>
        <w:t>repair.</w:t>
      </w:r>
      <w:r>
        <w:tab/>
        <w:t>Submit weld inspection</w:t>
      </w:r>
      <w:r>
        <w:rPr>
          <w:spacing w:val="-1"/>
        </w:rPr>
        <w:t xml:space="preserve"> </w:t>
      </w:r>
      <w:r>
        <w:t>reports.</w:t>
      </w:r>
    </w:p>
    <w:p w:rsidR="000B172A" w:rsidRDefault="000B172A">
      <w:pPr>
        <w:pStyle w:val="BodyText"/>
        <w:spacing w:before="7"/>
        <w:rPr>
          <w:sz w:val="19"/>
        </w:rPr>
      </w:pPr>
    </w:p>
    <w:p w:rsidR="000B172A" w:rsidRDefault="0055504D" w:rsidP="000D7189">
      <w:pPr>
        <w:pStyle w:val="ListParagraph"/>
        <w:numPr>
          <w:ilvl w:val="2"/>
          <w:numId w:val="17"/>
        </w:numPr>
        <w:tabs>
          <w:tab w:val="left" w:pos="1140"/>
          <w:tab w:val="left" w:pos="1141"/>
        </w:tabs>
        <w:ind w:hanging="960"/>
        <w:rPr>
          <w:sz w:val="20"/>
        </w:rPr>
      </w:pPr>
      <w:r>
        <w:rPr>
          <w:sz w:val="20"/>
        </w:rPr>
        <w:t>Direct Tension Indicator</w:t>
      </w:r>
      <w:r>
        <w:rPr>
          <w:spacing w:val="-1"/>
          <w:sz w:val="20"/>
        </w:rPr>
        <w:t xml:space="preserve"> </w:t>
      </w:r>
      <w:r>
        <w:rPr>
          <w:sz w:val="20"/>
        </w:rPr>
        <w:t>Washers</w:t>
      </w:r>
    </w:p>
    <w:p w:rsidR="000B172A" w:rsidRDefault="000B172A">
      <w:pPr>
        <w:pStyle w:val="BodyText"/>
        <w:spacing w:before="8"/>
        <w:rPr>
          <w:sz w:val="18"/>
        </w:rPr>
      </w:pPr>
    </w:p>
    <w:p w:rsidR="000B172A" w:rsidRDefault="0055504D" w:rsidP="000D7189">
      <w:pPr>
        <w:pStyle w:val="ListParagraph"/>
        <w:numPr>
          <w:ilvl w:val="3"/>
          <w:numId w:val="17"/>
        </w:numPr>
        <w:tabs>
          <w:tab w:val="left" w:pos="1380"/>
          <w:tab w:val="left" w:pos="1381"/>
        </w:tabs>
        <w:rPr>
          <w:sz w:val="20"/>
        </w:rPr>
      </w:pPr>
      <w:r>
        <w:rPr>
          <w:sz w:val="20"/>
        </w:rPr>
        <w:t>Direct Tension Indicator Washer</w:t>
      </w:r>
      <w:r>
        <w:rPr>
          <w:spacing w:val="-2"/>
          <w:sz w:val="20"/>
        </w:rPr>
        <w:t xml:space="preserve"> </w:t>
      </w:r>
      <w:r>
        <w:rPr>
          <w:sz w:val="20"/>
        </w:rPr>
        <w:t>Compression</w:t>
      </w:r>
    </w:p>
    <w:p w:rsidR="000B172A" w:rsidRDefault="000B172A">
      <w:pPr>
        <w:pStyle w:val="BodyText"/>
        <w:spacing w:before="3"/>
        <w:rPr>
          <w:sz w:val="19"/>
        </w:rPr>
      </w:pPr>
    </w:p>
    <w:p w:rsidR="000B172A" w:rsidRDefault="0055504D">
      <w:pPr>
        <w:pStyle w:val="BodyText"/>
        <w:tabs>
          <w:tab w:val="left" w:pos="3998"/>
        </w:tabs>
        <w:spacing w:line="232" w:lineRule="auto"/>
        <w:ind w:left="399" w:right="459"/>
      </w:pPr>
      <w:r>
        <w:t>Direct tension indicator washers must be tested in place to verify that they have been compressed sufficiently to provide the 0.38 mm 0.015 inch gap when the direct tension indicator washer is placed under the bolt</w:t>
      </w:r>
      <w:r>
        <w:rPr>
          <w:spacing w:val="-15"/>
        </w:rPr>
        <w:t xml:space="preserve"> </w:t>
      </w:r>
      <w:r>
        <w:t>head and the nut is tightened, and to provide the 0.13 mm 0.005 inch gap when the direct tension indicator washer is placed under the turned element,</w:t>
      </w:r>
      <w:r>
        <w:rPr>
          <w:spacing w:val="-15"/>
        </w:rPr>
        <w:t xml:space="preserve"> </w:t>
      </w:r>
      <w:r>
        <w:t>as required by</w:t>
      </w:r>
      <w:r>
        <w:rPr>
          <w:spacing w:val="-4"/>
        </w:rPr>
        <w:t xml:space="preserve"> </w:t>
      </w:r>
      <w:r>
        <w:t>ASTM</w:t>
      </w:r>
      <w:r>
        <w:rPr>
          <w:spacing w:val="-2"/>
        </w:rPr>
        <w:t xml:space="preserve"> </w:t>
      </w:r>
      <w:r>
        <w:t>F959/F959M.</w:t>
      </w:r>
      <w:r>
        <w:tab/>
        <w:t>Submit direct tension indicator washer inspection</w:t>
      </w:r>
      <w:r>
        <w:rPr>
          <w:spacing w:val="-1"/>
        </w:rPr>
        <w:t xml:space="preserve"> </w:t>
      </w:r>
      <w:r>
        <w:t>reports.</w:t>
      </w:r>
    </w:p>
    <w:p w:rsidR="000B172A" w:rsidRDefault="000B172A">
      <w:pPr>
        <w:pStyle w:val="BodyText"/>
        <w:spacing w:before="3"/>
        <w:rPr>
          <w:sz w:val="19"/>
        </w:rPr>
      </w:pPr>
    </w:p>
    <w:p w:rsidR="000B172A" w:rsidRDefault="0055504D">
      <w:pPr>
        <w:pStyle w:val="BodyText"/>
        <w:tabs>
          <w:tab w:val="left" w:pos="1260"/>
        </w:tabs>
        <w:spacing w:before="70"/>
        <w:ind w:left="180"/>
      </w:pPr>
      <w:r>
        <w:t>3.7.3</w:t>
      </w:r>
      <w:r>
        <w:tab/>
        <w:t>High-Strength</w:t>
      </w:r>
      <w:r>
        <w:rPr>
          <w:spacing w:val="-1"/>
        </w:rPr>
        <w:t xml:space="preserve"> </w:t>
      </w:r>
      <w:r>
        <w:t>Bolts</w:t>
      </w:r>
    </w:p>
    <w:p w:rsidR="000B172A" w:rsidRDefault="000B172A">
      <w:pPr>
        <w:pStyle w:val="BodyText"/>
        <w:spacing w:before="3"/>
        <w:rPr>
          <w:sz w:val="19"/>
        </w:rPr>
      </w:pPr>
    </w:p>
    <w:p w:rsidR="000B172A" w:rsidRDefault="0055504D">
      <w:pPr>
        <w:pStyle w:val="ListParagraph"/>
        <w:numPr>
          <w:ilvl w:val="3"/>
          <w:numId w:val="1"/>
        </w:numPr>
        <w:tabs>
          <w:tab w:val="left" w:pos="1380"/>
          <w:tab w:val="left" w:pos="1381"/>
        </w:tabs>
        <w:rPr>
          <w:sz w:val="20"/>
        </w:rPr>
      </w:pPr>
      <w:r>
        <w:rPr>
          <w:sz w:val="20"/>
        </w:rPr>
        <w:t>Inspection</w:t>
      </w:r>
    </w:p>
    <w:p w:rsidR="000B172A" w:rsidRDefault="000B172A">
      <w:pPr>
        <w:pStyle w:val="BodyText"/>
        <w:spacing w:before="2"/>
        <w:rPr>
          <w:sz w:val="19"/>
        </w:rPr>
      </w:pPr>
    </w:p>
    <w:p w:rsidR="000B172A" w:rsidRDefault="0055504D">
      <w:pPr>
        <w:pStyle w:val="BodyText"/>
        <w:tabs>
          <w:tab w:val="left" w:pos="7238"/>
          <w:tab w:val="left" w:pos="7598"/>
        </w:tabs>
        <w:spacing w:line="232" w:lineRule="auto"/>
        <w:ind w:left="399" w:right="459"/>
      </w:pPr>
      <w:r>
        <w:t>Inspection procedures must be in accordance with</w:t>
      </w:r>
      <w:r>
        <w:rPr>
          <w:spacing w:val="-10"/>
        </w:rPr>
        <w:t xml:space="preserve"> </w:t>
      </w:r>
      <w:r>
        <w:t>AISC</w:t>
      </w:r>
      <w:r>
        <w:rPr>
          <w:spacing w:val="-2"/>
        </w:rPr>
        <w:t xml:space="preserve"> </w:t>
      </w:r>
      <w:r>
        <w:t>360.</w:t>
      </w:r>
      <w:r>
        <w:tab/>
        <w:t>Confirm and report to the Contracting Officer that the materials meet the project specification and that they are properly stored. Confirm that the faying surfaces have been properly prepared before the connections are</w:t>
      </w:r>
      <w:r>
        <w:rPr>
          <w:spacing w:val="-16"/>
        </w:rPr>
        <w:t xml:space="preserve"> </w:t>
      </w:r>
      <w:r>
        <w:t>assembled. Observe the specified job site testing and calibration, and confirm that the procedure to be used provides the</w:t>
      </w:r>
      <w:r>
        <w:rPr>
          <w:spacing w:val="-9"/>
        </w:rPr>
        <w:t xml:space="preserve"> </w:t>
      </w:r>
      <w:r>
        <w:t>required</w:t>
      </w:r>
      <w:r>
        <w:rPr>
          <w:spacing w:val="-2"/>
        </w:rPr>
        <w:t xml:space="preserve"> </w:t>
      </w:r>
      <w:r>
        <w:t>tension.</w:t>
      </w:r>
      <w:r>
        <w:tab/>
        <w:t>Monitor the work to ensure the testing procedures are routinely followed on joints that</w:t>
      </w:r>
      <w:r>
        <w:rPr>
          <w:spacing w:val="-15"/>
        </w:rPr>
        <w:t xml:space="preserve"> </w:t>
      </w:r>
      <w:r>
        <w:t>are specified to be fully</w:t>
      </w:r>
      <w:r>
        <w:rPr>
          <w:spacing w:val="-1"/>
        </w:rPr>
        <w:t xml:space="preserve"> </w:t>
      </w:r>
      <w:r>
        <w:t>tensioned.</w:t>
      </w:r>
    </w:p>
    <w:p w:rsidR="000B172A" w:rsidRDefault="000B172A">
      <w:pPr>
        <w:pStyle w:val="BodyText"/>
        <w:rPr>
          <w:sz w:val="19"/>
        </w:rPr>
      </w:pPr>
    </w:p>
    <w:p w:rsidR="000B172A" w:rsidRDefault="0055504D">
      <w:pPr>
        <w:pStyle w:val="BodyText"/>
        <w:tabs>
          <w:tab w:val="left" w:pos="1500"/>
        </w:tabs>
        <w:ind w:left="180"/>
      </w:pPr>
      <w:r>
        <w:t>3.7.3.3</w:t>
      </w:r>
      <w:r>
        <w:tab/>
        <w:t>Testing</w:t>
      </w:r>
    </w:p>
    <w:p w:rsidR="000B172A" w:rsidRDefault="000B172A">
      <w:pPr>
        <w:pStyle w:val="BodyText"/>
        <w:spacing w:before="8"/>
        <w:rPr>
          <w:sz w:val="18"/>
        </w:rPr>
      </w:pPr>
    </w:p>
    <w:p w:rsidR="000B172A" w:rsidRDefault="0055504D" w:rsidP="00B661C0">
      <w:pPr>
        <w:pStyle w:val="BodyText"/>
        <w:spacing w:before="1" w:line="224" w:lineRule="exact"/>
        <w:ind w:left="399"/>
      </w:pPr>
      <w:r>
        <w:t>The Government has the option to per</w:t>
      </w:r>
      <w:r w:rsidR="00B661C0">
        <w:t>form nondestructive tests on 5</w:t>
      </w:r>
      <w:r>
        <w:t xml:space="preserve"> percent of the installed bolts to verify compliance with pre-load bolt</w:t>
      </w:r>
      <w:r>
        <w:rPr>
          <w:spacing w:val="-2"/>
        </w:rPr>
        <w:t xml:space="preserve"> </w:t>
      </w:r>
      <w:r>
        <w:t>tension</w:t>
      </w:r>
      <w:r>
        <w:rPr>
          <w:spacing w:val="-2"/>
        </w:rPr>
        <w:t xml:space="preserve"> </w:t>
      </w:r>
      <w:r w:rsidR="00B661C0">
        <w:t>requirements.</w:t>
      </w:r>
      <w:r w:rsidR="00B661C0">
        <w:tab/>
      </w:r>
      <w:r>
        <w:t>Provide the required access for the Government to perform</w:t>
      </w:r>
      <w:r>
        <w:rPr>
          <w:spacing w:val="-3"/>
        </w:rPr>
        <w:t xml:space="preserve"> </w:t>
      </w:r>
      <w:r>
        <w:t>the</w:t>
      </w:r>
      <w:r>
        <w:rPr>
          <w:spacing w:val="-2"/>
        </w:rPr>
        <w:t xml:space="preserve"> </w:t>
      </w:r>
      <w:r>
        <w:t>tests.</w:t>
      </w:r>
      <w:r>
        <w:tab/>
        <w:t>The nondestructive testing will be done in-place using an ultrasonic measuring device or any other device capable of determining in-place pre-load</w:t>
      </w:r>
      <w:r>
        <w:rPr>
          <w:spacing w:val="-6"/>
        </w:rPr>
        <w:t xml:space="preserve"> </w:t>
      </w:r>
      <w:r>
        <w:t>bolt</w:t>
      </w:r>
      <w:r>
        <w:rPr>
          <w:spacing w:val="-2"/>
        </w:rPr>
        <w:t xml:space="preserve"> </w:t>
      </w:r>
      <w:r>
        <w:t>tension.</w:t>
      </w:r>
      <w:r>
        <w:tab/>
        <w:t>The test locations must be selected by the</w:t>
      </w:r>
      <w:r>
        <w:rPr>
          <w:spacing w:val="-5"/>
        </w:rPr>
        <w:t xml:space="preserve"> </w:t>
      </w:r>
      <w:r>
        <w:t>Contracting</w:t>
      </w:r>
      <w:r>
        <w:rPr>
          <w:spacing w:val="-2"/>
        </w:rPr>
        <w:t xml:space="preserve"> </w:t>
      </w:r>
      <w:r>
        <w:t>Officer.</w:t>
      </w:r>
      <w:r>
        <w:tab/>
        <w:t>If more than</w:t>
      </w:r>
      <w:r>
        <w:rPr>
          <w:spacing w:val="-3"/>
        </w:rPr>
        <w:t xml:space="preserve"> </w:t>
      </w:r>
      <w:r w:rsidR="00B661C0">
        <w:t>10</w:t>
      </w:r>
      <w:r>
        <w:t xml:space="preserve"> percent of the bolts tested contain defects identified by testing, then all bolts</w:t>
      </w:r>
      <w:r>
        <w:rPr>
          <w:spacing w:val="-16"/>
        </w:rPr>
        <w:t xml:space="preserve"> </w:t>
      </w:r>
      <w:r>
        <w:t>used from the batch from which the tested bolts were taken, must be tested at the</w:t>
      </w:r>
      <w:r>
        <w:rPr>
          <w:spacing w:val="-2"/>
        </w:rPr>
        <w:t xml:space="preserve"> </w:t>
      </w:r>
      <w:r>
        <w:t>Contractor's</w:t>
      </w:r>
      <w:r>
        <w:rPr>
          <w:spacing w:val="-2"/>
        </w:rPr>
        <w:t xml:space="preserve"> </w:t>
      </w:r>
      <w:r>
        <w:t>expense.</w:t>
      </w:r>
      <w:r>
        <w:tab/>
        <w:t>Retest new bolts after installation at the Contractor's</w:t>
      </w:r>
      <w:r>
        <w:rPr>
          <w:spacing w:val="-1"/>
        </w:rPr>
        <w:t xml:space="preserve"> </w:t>
      </w:r>
      <w:r>
        <w:t>expense.</w:t>
      </w:r>
    </w:p>
    <w:p w:rsidR="000B172A" w:rsidRDefault="000B172A">
      <w:pPr>
        <w:pStyle w:val="BodyText"/>
        <w:spacing w:before="1"/>
        <w:rPr>
          <w:sz w:val="19"/>
        </w:rPr>
      </w:pPr>
    </w:p>
    <w:p w:rsidR="000B172A" w:rsidRDefault="000B172A">
      <w:pPr>
        <w:pStyle w:val="BodyText"/>
        <w:rPr>
          <w:sz w:val="19"/>
        </w:rPr>
      </w:pPr>
    </w:p>
    <w:p w:rsidR="000B172A" w:rsidRDefault="00336044" w:rsidP="00336044">
      <w:pPr>
        <w:pStyle w:val="BodyText"/>
        <w:tabs>
          <w:tab w:val="left" w:pos="1260"/>
        </w:tabs>
        <w:spacing w:before="1"/>
      </w:pPr>
      <w:r>
        <w:t xml:space="preserve">           </w:t>
      </w:r>
      <w:r w:rsidR="0055504D">
        <w:t>End of Section</w:t>
      </w:r>
      <w:r w:rsidR="0055504D">
        <w:rPr>
          <w:spacing w:val="-1"/>
        </w:rPr>
        <w:t xml:space="preserve"> </w:t>
      </w:r>
      <w:r w:rsidR="0055504D">
        <w:t>--</w:t>
      </w:r>
    </w:p>
    <w:sectPr w:rsidR="000B172A">
      <w:footerReference w:type="default" r:id="rId7"/>
      <w:pgSz w:w="12240" w:h="15840"/>
      <w:pgMar w:top="1360" w:right="1240" w:bottom="1000" w:left="1260" w:header="0" w:footer="8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063" w:rsidRDefault="00507063">
      <w:r>
        <w:separator/>
      </w:r>
    </w:p>
  </w:endnote>
  <w:endnote w:type="continuationSeparator" w:id="0">
    <w:p w:rsidR="00507063" w:rsidRDefault="00507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04D" w:rsidRDefault="00874B87">
    <w:pPr>
      <w:pStyle w:val="BodyText"/>
      <w:spacing w:line="14" w:lineRule="auto"/>
    </w:pPr>
    <w:r>
      <w:rPr>
        <w:noProof/>
      </w:rPr>
      <mc:AlternateContent>
        <mc:Choice Requires="wps">
          <w:drawing>
            <wp:anchor distT="0" distB="0" distL="114300" distR="114300" simplePos="0" relativeHeight="503294624" behindDoc="1" locked="0" layoutInCell="1" allowOverlap="1">
              <wp:simplePos x="0" y="0"/>
              <wp:positionH relativeFrom="page">
                <wp:posOffset>2921635</wp:posOffset>
              </wp:positionH>
              <wp:positionV relativeFrom="page">
                <wp:posOffset>9403715</wp:posOffset>
              </wp:positionV>
              <wp:extent cx="1244600" cy="169545"/>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04D" w:rsidRDefault="0055504D">
                          <w:pPr>
                            <w:pStyle w:val="BodyText"/>
                            <w:spacing w:before="20"/>
                            <w:ind w:left="20"/>
                          </w:pPr>
                          <w:r>
                            <w:t>SECTION 05 12 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0.05pt;margin-top:740.45pt;width:98pt;height:13.35pt;z-index:-2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wtqwIAAKkFAAAOAAAAZHJzL2Uyb0RvYy54bWysVG1vmzAQ/j5p/8Hyd8rLCA2oZGpDmCZ1&#10;L1K7H+CACdbA9mwn0E377zubkKatJk3b+GAd9vm5e+4e39Xbse/QgSrNBM9xeBFgRHklasZ3Of5y&#10;X3pLjLQhvCad4DTHD1Tjt6vXr64GmdFItKKrqUIAwnU2yBy3xsjM93XV0p7oCyEph8NGqJ4Y+FU7&#10;v1ZkAPS+86MgSPxBqFoqUVGtYbeYDvHK4TcNrcynptHUoC7HkJtxq3Lr1q7+6opkO0Vky6pjGuQv&#10;sugJ4xD0BFUQQ9BesRdQPauU0KIxF5XofdE0rKKOA7AJg2ds7loiqeMCxdHyVCb9/2Crj4fPCrE6&#10;xxFGnPTQons6GnQjRhTZ6gxSZ+B0J8HNjLANXXZMtbwV1VeNuFi3hO/otVJiaCmpIbvQ3vTPrk44&#10;2oJshw+ihjBkb4QDGhvV29JBMRCgQ5ceTp2xqVQ2ZBTHSQBHFZyFSbqIFy4EyebbUmnzjooeWSPH&#10;Cjrv0MnhVhubDclmFxuMi5J1net+x59sgOO0A7Hhqj2zWbhm/kiDdLPcLGMvjpKNFwdF4V2X69hL&#10;yvByUbwp1usi/GnjhnHWsrqm3IaZhRXGf9a4o8QnSZykpUXHagtnU9Jqt113Ch0ICLt037EgZ27+&#10;0zRcEYDLM0pQ2+AmSr0yWV56cRkvvPQyWHpBmN6kSRCncVE+pXTLOP13SmjIcbqIFpOYfsstcN9L&#10;biTrmYHR0bE+x8uTE8msBDe8dq01hHWTfVYKm/5jKaDdc6OdYK1GJ7WacTsCilXxVtQPIF0lQFkg&#10;Qph3YLRCfcdogNmRY/1tTxTFqHvPQf520MyGmo3tbBBewdUcG4wmc22mgbSXiu1aQJ4eGBfX8EQa&#10;5tT7mMXxYcE8cCSOs8sOnPN/5/U4YVe/AAAA//8DAFBLAwQUAAYACAAAACEAk3wbXOEAAAANAQAA&#10;DwAAAGRycy9kb3ducmV2LnhtbEyPwU7DMBBE70j8g7VI3Khd1Jo2xKkqBCekijQcODqxm1iN1yF2&#10;2/D3bE9w3Jmn2Zl8M/mene0YXUAF85kAZrEJxmGr4LN6e1gBi0mj0X1Aq+DHRtgUtze5zky4YGnP&#10;+9QyCsGYaQVdSkPGeWw663WchcEieYcwep3oHFtuRn2hcN/zRyEk99ohfej0YF862xz3J69g+4Xl&#10;q/ve1R/loXRVtRb4Lo9K3d9N22dgyU7pD4ZrfaoOBXWqwwlNZL2ChRRzQslYrMQaGCFyKUmqSVqK&#10;Jwm8yPn/FcUvAAAA//8DAFBLAQItABQABgAIAAAAIQC2gziS/gAAAOEBAAATAAAAAAAAAAAAAAAA&#10;AAAAAABbQ29udGVudF9UeXBlc10ueG1sUEsBAi0AFAAGAAgAAAAhADj9If/WAAAAlAEAAAsAAAAA&#10;AAAAAAAAAAAALwEAAF9yZWxzLy5yZWxzUEsBAi0AFAAGAAgAAAAhANfuTC2rAgAAqQUAAA4AAAAA&#10;AAAAAAAAAAAALgIAAGRycy9lMm9Eb2MueG1sUEsBAi0AFAAGAAgAAAAhAJN8G1zhAAAADQEAAA8A&#10;AAAAAAAAAAAAAAAABQUAAGRycy9kb3ducmV2LnhtbFBLBQYAAAAABAAEAPMAAAATBgAAAAA=&#10;" filled="f" stroked="f">
              <v:textbox inset="0,0,0,0">
                <w:txbxContent>
                  <w:p w:rsidR="0055504D" w:rsidRDefault="0055504D">
                    <w:pPr>
                      <w:pStyle w:val="BodyText"/>
                      <w:spacing w:before="20"/>
                      <w:ind w:left="20"/>
                    </w:pPr>
                    <w:r>
                      <w:t>SECTION 05 12 00</w:t>
                    </w:r>
                  </w:p>
                </w:txbxContent>
              </v:textbox>
              <w10:wrap anchorx="page" anchory="page"/>
            </v:shape>
          </w:pict>
        </mc:Fallback>
      </mc:AlternateContent>
    </w:r>
    <w:r>
      <w:rPr>
        <w:noProof/>
      </w:rPr>
      <mc:AlternateContent>
        <mc:Choice Requires="wps">
          <w:drawing>
            <wp:anchor distT="0" distB="0" distL="114300" distR="114300" simplePos="0" relativeHeight="503294648" behindDoc="1" locked="0" layoutInCell="1" allowOverlap="1">
              <wp:simplePos x="0" y="0"/>
              <wp:positionH relativeFrom="page">
                <wp:posOffset>4293235</wp:posOffset>
              </wp:positionH>
              <wp:positionV relativeFrom="page">
                <wp:posOffset>9403715</wp:posOffset>
              </wp:positionV>
              <wp:extent cx="571500" cy="169545"/>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04D" w:rsidRDefault="0055504D">
                          <w:pPr>
                            <w:pStyle w:val="BodyText"/>
                            <w:spacing w:before="20"/>
                            <w:ind w:left="20"/>
                          </w:pPr>
                          <w:r>
                            <w:t xml:space="preserve">Page </w:t>
                          </w:r>
                          <w:r>
                            <w:fldChar w:fldCharType="begin"/>
                          </w:r>
                          <w:r>
                            <w:instrText xml:space="preserve"> PAGE </w:instrText>
                          </w:r>
                          <w:r>
                            <w:fldChar w:fldCharType="separate"/>
                          </w:r>
                          <w:r w:rsidR="00196724">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38.05pt;margin-top:740.45pt;width:45pt;height:13.35pt;z-index:-21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yUrA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eBHGAZyUcBTOkziKbW4+SafLndLmPZUtskaG&#10;FTTegZPDrTaj6+RiYwlZMM5d87l4tgGY4w6Ehqv2zCbhevmYBMlmuVlGXjSbb7woyHPvulhH3rwI&#10;F3H+Ll+v8/CnjRtGacOqigobZtJVGP1Z344KHxVxUpaWnFUWzqak1W675godCOi6cN+xIGdu/vM0&#10;XL2AywtK4SwKbmaJV8yXCy8qothLFsHSC8LkJpkHURLlxXNKt0zQf6eE+gwn8SwetfRbboH7XnMj&#10;acsMTA7O2gwvT04ktQrciMq11hDGR/usFDb9p1JAu6dGO71aiY5iNcN2OD4MALNa3srqAQSsJAgM&#10;tAhTD4xGqh8Y9TBBMqy/74miGPEPAh6BHTeToSZjOxlElHA1wwaj0VybcSztO8V2DSCPz0zIa3go&#10;NXMifsoCGNgFTAXH5TjB7Ng5Xzuvpzm7+gUAAP//AwBQSwMEFAAGAAgAAAAhADRW5uDgAAAADQEA&#10;AA8AAABkcnMvZG93bnJldi54bWxMj8FOwzAQRO9I/IO1SNyoXQROG+JUFYITEiINB45O7CZW43WI&#10;3Tb8PdsTHHfmaXam2Mx+YCc7RRdQwXIhgFlsg3HYKfisX+9WwGLSaPQQ0Cr4sRE25fVVoXMTzljZ&#10;0y51jEIw5lpBn9KYcx7b3nodF2G0SN4+TF4nOqeOm0mfKdwP/F4Iyb12SB96Pdrn3raH3dEr2H5h&#10;9eK+35uPal+5ul4LfJMHpW5v5u0TsGTn9AfDpT5Vh5I6NeGIJrJBgczkklAyHlZiDYyQTF6khqRH&#10;kUngZcH/ryh/AQAA//8DAFBLAQItABQABgAIAAAAIQC2gziS/gAAAOEBAAATAAAAAAAAAAAAAAAA&#10;AAAAAABbQ29udGVudF9UeXBlc10ueG1sUEsBAi0AFAAGAAgAAAAhADj9If/WAAAAlAEAAAsAAAAA&#10;AAAAAAAAAAAALwEAAF9yZWxzLy5yZWxzUEsBAi0AFAAGAAgAAAAhACtwfJSsAgAArwUAAA4AAAAA&#10;AAAAAAAAAAAALgIAAGRycy9lMm9Eb2MueG1sUEsBAi0AFAAGAAgAAAAhADRW5uDgAAAADQEAAA8A&#10;AAAAAAAAAAAAAAAABgUAAGRycy9kb3ducmV2LnhtbFBLBQYAAAAABAAEAPMAAAATBgAAAAA=&#10;" filled="f" stroked="f">
              <v:textbox inset="0,0,0,0">
                <w:txbxContent>
                  <w:p w:rsidR="0055504D" w:rsidRDefault="0055504D">
                    <w:pPr>
                      <w:pStyle w:val="BodyText"/>
                      <w:spacing w:before="20"/>
                      <w:ind w:left="20"/>
                    </w:pPr>
                    <w:r>
                      <w:t xml:space="preserve">Page </w:t>
                    </w:r>
                    <w:r>
                      <w:fldChar w:fldCharType="begin"/>
                    </w:r>
                    <w:r>
                      <w:instrText xml:space="preserve"> PAGE </w:instrText>
                    </w:r>
                    <w:r>
                      <w:fldChar w:fldCharType="separate"/>
                    </w:r>
                    <w:r w:rsidR="00196724">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063" w:rsidRDefault="00507063">
      <w:r>
        <w:separator/>
      </w:r>
    </w:p>
  </w:footnote>
  <w:footnote w:type="continuationSeparator" w:id="0">
    <w:p w:rsidR="00507063" w:rsidRDefault="005070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84CC8"/>
    <w:multiLevelType w:val="multilevel"/>
    <w:tmpl w:val="49220B20"/>
    <w:lvl w:ilvl="0">
      <w:start w:val="3"/>
      <w:numFmt w:val="decimal"/>
      <w:lvlText w:val="%1"/>
      <w:lvlJc w:val="left"/>
      <w:pPr>
        <w:ind w:left="900" w:hanging="721"/>
        <w:jc w:val="left"/>
      </w:pPr>
      <w:rPr>
        <w:rFonts w:hint="default"/>
      </w:rPr>
    </w:lvl>
    <w:lvl w:ilvl="1">
      <w:start w:val="3"/>
      <w:numFmt w:val="decimal"/>
      <w:lvlText w:val="%1.%2"/>
      <w:lvlJc w:val="left"/>
      <w:pPr>
        <w:ind w:left="900" w:hanging="721"/>
        <w:jc w:val="left"/>
      </w:pPr>
      <w:rPr>
        <w:rFonts w:ascii="Courier New" w:eastAsia="Courier New" w:hAnsi="Courier New" w:cs="Courier New" w:hint="default"/>
        <w:w w:val="99"/>
        <w:sz w:val="20"/>
        <w:szCs w:val="20"/>
      </w:rPr>
    </w:lvl>
    <w:lvl w:ilvl="2">
      <w:numFmt w:val="bullet"/>
      <w:lvlText w:val="•"/>
      <w:lvlJc w:val="left"/>
      <w:pPr>
        <w:ind w:left="2095" w:hanging="721"/>
      </w:pPr>
      <w:rPr>
        <w:rFonts w:hint="default"/>
      </w:rPr>
    </w:lvl>
    <w:lvl w:ilvl="3">
      <w:numFmt w:val="bullet"/>
      <w:lvlText w:val="•"/>
      <w:lvlJc w:val="left"/>
      <w:pPr>
        <w:ind w:left="3051" w:hanging="721"/>
      </w:pPr>
      <w:rPr>
        <w:rFonts w:hint="default"/>
      </w:rPr>
    </w:lvl>
    <w:lvl w:ilvl="4">
      <w:numFmt w:val="bullet"/>
      <w:lvlText w:val="•"/>
      <w:lvlJc w:val="left"/>
      <w:pPr>
        <w:ind w:left="4006" w:hanging="721"/>
      </w:pPr>
      <w:rPr>
        <w:rFonts w:hint="default"/>
      </w:rPr>
    </w:lvl>
    <w:lvl w:ilvl="5">
      <w:numFmt w:val="bullet"/>
      <w:lvlText w:val="•"/>
      <w:lvlJc w:val="left"/>
      <w:pPr>
        <w:ind w:left="4962" w:hanging="721"/>
      </w:pPr>
      <w:rPr>
        <w:rFonts w:hint="default"/>
      </w:rPr>
    </w:lvl>
    <w:lvl w:ilvl="6">
      <w:numFmt w:val="bullet"/>
      <w:lvlText w:val="•"/>
      <w:lvlJc w:val="left"/>
      <w:pPr>
        <w:ind w:left="5917" w:hanging="721"/>
      </w:pPr>
      <w:rPr>
        <w:rFonts w:hint="default"/>
      </w:rPr>
    </w:lvl>
    <w:lvl w:ilvl="7">
      <w:numFmt w:val="bullet"/>
      <w:lvlText w:val="•"/>
      <w:lvlJc w:val="left"/>
      <w:pPr>
        <w:ind w:left="6873" w:hanging="721"/>
      </w:pPr>
      <w:rPr>
        <w:rFonts w:hint="default"/>
      </w:rPr>
    </w:lvl>
    <w:lvl w:ilvl="8">
      <w:numFmt w:val="bullet"/>
      <w:lvlText w:val="•"/>
      <w:lvlJc w:val="left"/>
      <w:pPr>
        <w:ind w:left="7828" w:hanging="721"/>
      </w:pPr>
      <w:rPr>
        <w:rFonts w:hint="default"/>
      </w:rPr>
    </w:lvl>
  </w:abstractNum>
  <w:abstractNum w:abstractNumId="1" w15:restartNumberingAfterBreak="0">
    <w:nsid w:val="184014C0"/>
    <w:multiLevelType w:val="multilevel"/>
    <w:tmpl w:val="3F808B58"/>
    <w:lvl w:ilvl="0">
      <w:start w:val="3"/>
      <w:numFmt w:val="decimal"/>
      <w:lvlText w:val="%1"/>
      <w:lvlJc w:val="left"/>
      <w:pPr>
        <w:ind w:left="1358" w:hanging="720"/>
        <w:jc w:val="left"/>
      </w:pPr>
      <w:rPr>
        <w:rFonts w:hint="default"/>
      </w:rPr>
    </w:lvl>
    <w:lvl w:ilvl="1">
      <w:start w:val="1"/>
      <w:numFmt w:val="decimal"/>
      <w:lvlText w:val="%1.%2"/>
      <w:lvlJc w:val="left"/>
      <w:pPr>
        <w:ind w:left="1358" w:hanging="720"/>
        <w:jc w:val="left"/>
      </w:pPr>
      <w:rPr>
        <w:rFonts w:ascii="Courier New" w:eastAsia="Courier New" w:hAnsi="Courier New" w:cs="Courier New" w:hint="default"/>
        <w:w w:val="99"/>
        <w:sz w:val="20"/>
        <w:szCs w:val="20"/>
      </w:rPr>
    </w:lvl>
    <w:lvl w:ilvl="2">
      <w:start w:val="1"/>
      <w:numFmt w:val="decimal"/>
      <w:lvlText w:val="%1.%2.%3"/>
      <w:lvlJc w:val="left"/>
      <w:pPr>
        <w:ind w:left="1838" w:hanging="960"/>
        <w:jc w:val="left"/>
      </w:pPr>
      <w:rPr>
        <w:rFonts w:ascii="Courier New" w:eastAsia="Courier New" w:hAnsi="Courier New" w:cs="Courier New" w:hint="default"/>
        <w:w w:val="99"/>
        <w:sz w:val="20"/>
        <w:szCs w:val="20"/>
      </w:rPr>
    </w:lvl>
    <w:lvl w:ilvl="3">
      <w:start w:val="1"/>
      <w:numFmt w:val="decimal"/>
      <w:lvlText w:val="%1.%2.%3.%4"/>
      <w:lvlJc w:val="left"/>
      <w:pPr>
        <w:ind w:left="2319" w:hanging="1201"/>
        <w:jc w:val="left"/>
      </w:pPr>
      <w:rPr>
        <w:rFonts w:ascii="Courier New" w:eastAsia="Courier New" w:hAnsi="Courier New" w:cs="Courier New" w:hint="default"/>
        <w:w w:val="99"/>
        <w:sz w:val="20"/>
        <w:szCs w:val="20"/>
      </w:rPr>
    </w:lvl>
    <w:lvl w:ilvl="4">
      <w:numFmt w:val="bullet"/>
      <w:lvlText w:val="•"/>
      <w:lvlJc w:val="left"/>
      <w:pPr>
        <w:ind w:left="4175" w:hanging="1201"/>
      </w:pPr>
      <w:rPr>
        <w:rFonts w:hint="default"/>
      </w:rPr>
    </w:lvl>
    <w:lvl w:ilvl="5">
      <w:numFmt w:val="bullet"/>
      <w:lvlText w:val="•"/>
      <w:lvlJc w:val="left"/>
      <w:pPr>
        <w:ind w:left="5102" w:hanging="1201"/>
      </w:pPr>
      <w:rPr>
        <w:rFonts w:hint="default"/>
      </w:rPr>
    </w:lvl>
    <w:lvl w:ilvl="6">
      <w:numFmt w:val="bullet"/>
      <w:lvlText w:val="•"/>
      <w:lvlJc w:val="left"/>
      <w:pPr>
        <w:ind w:left="6030" w:hanging="1201"/>
      </w:pPr>
      <w:rPr>
        <w:rFonts w:hint="default"/>
      </w:rPr>
    </w:lvl>
    <w:lvl w:ilvl="7">
      <w:numFmt w:val="bullet"/>
      <w:lvlText w:val="•"/>
      <w:lvlJc w:val="left"/>
      <w:pPr>
        <w:ind w:left="6957" w:hanging="1201"/>
      </w:pPr>
      <w:rPr>
        <w:rFonts w:hint="default"/>
      </w:rPr>
    </w:lvl>
    <w:lvl w:ilvl="8">
      <w:numFmt w:val="bullet"/>
      <w:lvlText w:val="•"/>
      <w:lvlJc w:val="left"/>
      <w:pPr>
        <w:ind w:left="7885" w:hanging="1201"/>
      </w:pPr>
      <w:rPr>
        <w:rFonts w:hint="default"/>
      </w:rPr>
    </w:lvl>
  </w:abstractNum>
  <w:abstractNum w:abstractNumId="2" w15:restartNumberingAfterBreak="0">
    <w:nsid w:val="192A1C9B"/>
    <w:multiLevelType w:val="multilevel"/>
    <w:tmpl w:val="2F38E440"/>
    <w:lvl w:ilvl="0">
      <w:start w:val="2"/>
      <w:numFmt w:val="decimal"/>
      <w:lvlText w:val="%1"/>
      <w:lvlJc w:val="left"/>
      <w:pPr>
        <w:ind w:left="1140" w:hanging="961"/>
        <w:jc w:val="left"/>
      </w:pPr>
      <w:rPr>
        <w:rFonts w:hint="default"/>
      </w:rPr>
    </w:lvl>
    <w:lvl w:ilvl="1">
      <w:start w:val="3"/>
      <w:numFmt w:val="decimal"/>
      <w:lvlText w:val="%1.%2"/>
      <w:lvlJc w:val="left"/>
      <w:pPr>
        <w:ind w:left="1140" w:hanging="961"/>
        <w:jc w:val="left"/>
      </w:pPr>
      <w:rPr>
        <w:rFonts w:hint="default"/>
      </w:rPr>
    </w:lvl>
    <w:lvl w:ilvl="2">
      <w:start w:val="2"/>
      <w:numFmt w:val="decimal"/>
      <w:lvlText w:val="%1.%2.%3"/>
      <w:lvlJc w:val="left"/>
      <w:pPr>
        <w:ind w:left="1140" w:hanging="961"/>
        <w:jc w:val="left"/>
      </w:pPr>
      <w:rPr>
        <w:rFonts w:ascii="Courier New" w:eastAsia="Courier New" w:hAnsi="Courier New" w:cs="Courier New" w:hint="default"/>
        <w:w w:val="99"/>
        <w:sz w:val="20"/>
        <w:szCs w:val="20"/>
      </w:rPr>
    </w:lvl>
    <w:lvl w:ilvl="3">
      <w:start w:val="1"/>
      <w:numFmt w:val="decimal"/>
      <w:lvlText w:val="%1.%2.%3.%4"/>
      <w:lvlJc w:val="left"/>
      <w:pPr>
        <w:ind w:left="1380" w:hanging="1200"/>
        <w:jc w:val="left"/>
      </w:pPr>
      <w:rPr>
        <w:rFonts w:ascii="Courier New" w:eastAsia="Courier New" w:hAnsi="Courier New" w:cs="Courier New" w:hint="default"/>
        <w:w w:val="99"/>
        <w:sz w:val="20"/>
        <w:szCs w:val="20"/>
      </w:rPr>
    </w:lvl>
    <w:lvl w:ilvl="4">
      <w:numFmt w:val="bullet"/>
      <w:lvlText w:val="•"/>
      <w:lvlJc w:val="left"/>
      <w:pPr>
        <w:ind w:left="4166" w:hanging="1200"/>
      </w:pPr>
      <w:rPr>
        <w:rFonts w:hint="default"/>
      </w:rPr>
    </w:lvl>
    <w:lvl w:ilvl="5">
      <w:numFmt w:val="bullet"/>
      <w:lvlText w:val="•"/>
      <w:lvlJc w:val="left"/>
      <w:pPr>
        <w:ind w:left="5095" w:hanging="1200"/>
      </w:pPr>
      <w:rPr>
        <w:rFonts w:hint="default"/>
      </w:rPr>
    </w:lvl>
    <w:lvl w:ilvl="6">
      <w:numFmt w:val="bullet"/>
      <w:lvlText w:val="•"/>
      <w:lvlJc w:val="left"/>
      <w:pPr>
        <w:ind w:left="6024" w:hanging="1200"/>
      </w:pPr>
      <w:rPr>
        <w:rFonts w:hint="default"/>
      </w:rPr>
    </w:lvl>
    <w:lvl w:ilvl="7">
      <w:numFmt w:val="bullet"/>
      <w:lvlText w:val="•"/>
      <w:lvlJc w:val="left"/>
      <w:pPr>
        <w:ind w:left="6953" w:hanging="1200"/>
      </w:pPr>
      <w:rPr>
        <w:rFonts w:hint="default"/>
      </w:rPr>
    </w:lvl>
    <w:lvl w:ilvl="8">
      <w:numFmt w:val="bullet"/>
      <w:lvlText w:val="•"/>
      <w:lvlJc w:val="left"/>
      <w:pPr>
        <w:ind w:left="7882" w:hanging="1200"/>
      </w:pPr>
      <w:rPr>
        <w:rFonts w:hint="default"/>
      </w:rPr>
    </w:lvl>
  </w:abstractNum>
  <w:abstractNum w:abstractNumId="3" w15:restartNumberingAfterBreak="0">
    <w:nsid w:val="1D9060CB"/>
    <w:multiLevelType w:val="multilevel"/>
    <w:tmpl w:val="EADE013A"/>
    <w:lvl w:ilvl="0">
      <w:start w:val="2"/>
      <w:numFmt w:val="decimal"/>
      <w:lvlText w:val="%1"/>
      <w:lvlJc w:val="left"/>
      <w:pPr>
        <w:ind w:left="900" w:hanging="721"/>
        <w:jc w:val="left"/>
      </w:pPr>
      <w:rPr>
        <w:rFonts w:hint="default"/>
      </w:rPr>
    </w:lvl>
    <w:lvl w:ilvl="1">
      <w:start w:val="3"/>
      <w:numFmt w:val="decimal"/>
      <w:lvlText w:val="%1.%2"/>
      <w:lvlJc w:val="left"/>
      <w:pPr>
        <w:ind w:left="900" w:hanging="721"/>
        <w:jc w:val="left"/>
      </w:pPr>
      <w:rPr>
        <w:rFonts w:ascii="Courier New" w:eastAsia="Courier New" w:hAnsi="Courier New" w:cs="Courier New" w:hint="default"/>
        <w:w w:val="99"/>
        <w:sz w:val="20"/>
        <w:szCs w:val="20"/>
      </w:rPr>
    </w:lvl>
    <w:lvl w:ilvl="2">
      <w:start w:val="1"/>
      <w:numFmt w:val="decimal"/>
      <w:lvlText w:val="%1.%2.%3"/>
      <w:lvlJc w:val="left"/>
      <w:pPr>
        <w:ind w:left="1140" w:hanging="961"/>
        <w:jc w:val="left"/>
      </w:pPr>
      <w:rPr>
        <w:rFonts w:ascii="Courier New" w:eastAsia="Courier New" w:hAnsi="Courier New" w:cs="Courier New" w:hint="default"/>
        <w:w w:val="99"/>
        <w:sz w:val="20"/>
        <w:szCs w:val="20"/>
      </w:rPr>
    </w:lvl>
    <w:lvl w:ilvl="3">
      <w:start w:val="1"/>
      <w:numFmt w:val="decimal"/>
      <w:lvlText w:val="%1.%2.%3.%4"/>
      <w:lvlJc w:val="left"/>
      <w:pPr>
        <w:ind w:left="1380" w:hanging="1200"/>
        <w:jc w:val="left"/>
      </w:pPr>
      <w:rPr>
        <w:rFonts w:ascii="Courier New" w:eastAsia="Courier New" w:hAnsi="Courier New" w:cs="Courier New" w:hint="default"/>
        <w:w w:val="99"/>
        <w:sz w:val="20"/>
        <w:szCs w:val="20"/>
      </w:rPr>
    </w:lvl>
    <w:lvl w:ilvl="4">
      <w:numFmt w:val="bullet"/>
      <w:lvlText w:val="•"/>
      <w:lvlJc w:val="left"/>
      <w:pPr>
        <w:ind w:left="3470" w:hanging="1200"/>
      </w:pPr>
      <w:rPr>
        <w:rFonts w:hint="default"/>
      </w:rPr>
    </w:lvl>
    <w:lvl w:ilvl="5">
      <w:numFmt w:val="bullet"/>
      <w:lvlText w:val="•"/>
      <w:lvlJc w:val="left"/>
      <w:pPr>
        <w:ind w:left="4515" w:hanging="1200"/>
      </w:pPr>
      <w:rPr>
        <w:rFonts w:hint="default"/>
      </w:rPr>
    </w:lvl>
    <w:lvl w:ilvl="6">
      <w:numFmt w:val="bullet"/>
      <w:lvlText w:val="•"/>
      <w:lvlJc w:val="left"/>
      <w:pPr>
        <w:ind w:left="5560" w:hanging="1200"/>
      </w:pPr>
      <w:rPr>
        <w:rFonts w:hint="default"/>
      </w:rPr>
    </w:lvl>
    <w:lvl w:ilvl="7">
      <w:numFmt w:val="bullet"/>
      <w:lvlText w:val="•"/>
      <w:lvlJc w:val="left"/>
      <w:pPr>
        <w:ind w:left="6605" w:hanging="1200"/>
      </w:pPr>
      <w:rPr>
        <w:rFonts w:hint="default"/>
      </w:rPr>
    </w:lvl>
    <w:lvl w:ilvl="8">
      <w:numFmt w:val="bullet"/>
      <w:lvlText w:val="•"/>
      <w:lvlJc w:val="left"/>
      <w:pPr>
        <w:ind w:left="7650" w:hanging="1200"/>
      </w:pPr>
      <w:rPr>
        <w:rFonts w:hint="default"/>
      </w:rPr>
    </w:lvl>
  </w:abstractNum>
  <w:abstractNum w:abstractNumId="4" w15:restartNumberingAfterBreak="0">
    <w:nsid w:val="1EDA5668"/>
    <w:multiLevelType w:val="multilevel"/>
    <w:tmpl w:val="7F0432C0"/>
    <w:lvl w:ilvl="0">
      <w:start w:val="1"/>
      <w:numFmt w:val="decimal"/>
      <w:lvlText w:val="%1"/>
      <w:lvlJc w:val="left"/>
      <w:pPr>
        <w:ind w:left="1140" w:hanging="961"/>
        <w:jc w:val="left"/>
      </w:pPr>
      <w:rPr>
        <w:rFonts w:hint="default"/>
      </w:rPr>
    </w:lvl>
    <w:lvl w:ilvl="1">
      <w:start w:val="5"/>
      <w:numFmt w:val="decimal"/>
      <w:lvlText w:val="%1.%2"/>
      <w:lvlJc w:val="left"/>
      <w:pPr>
        <w:ind w:left="1140" w:hanging="961"/>
        <w:jc w:val="left"/>
      </w:pPr>
      <w:rPr>
        <w:rFonts w:hint="default"/>
      </w:rPr>
    </w:lvl>
    <w:lvl w:ilvl="2">
      <w:start w:val="1"/>
      <w:numFmt w:val="decimal"/>
      <w:lvlText w:val="%1.%2.%3"/>
      <w:lvlJc w:val="left"/>
      <w:pPr>
        <w:ind w:left="1140" w:hanging="961"/>
        <w:jc w:val="left"/>
      </w:pPr>
      <w:rPr>
        <w:rFonts w:ascii="Courier New" w:eastAsia="Courier New" w:hAnsi="Courier New" w:cs="Courier New" w:hint="default"/>
        <w:w w:val="99"/>
        <w:sz w:val="20"/>
        <w:szCs w:val="20"/>
      </w:rPr>
    </w:lvl>
    <w:lvl w:ilvl="3">
      <w:start w:val="1"/>
      <w:numFmt w:val="decimal"/>
      <w:lvlText w:val="%1.%2.%3.%4"/>
      <w:lvlJc w:val="left"/>
      <w:pPr>
        <w:ind w:left="1380" w:hanging="1200"/>
        <w:jc w:val="left"/>
      </w:pPr>
      <w:rPr>
        <w:rFonts w:ascii="Courier New" w:eastAsia="Courier New" w:hAnsi="Courier New" w:cs="Courier New" w:hint="default"/>
        <w:w w:val="99"/>
        <w:sz w:val="20"/>
        <w:szCs w:val="20"/>
      </w:rPr>
    </w:lvl>
    <w:lvl w:ilvl="4">
      <w:numFmt w:val="bullet"/>
      <w:lvlText w:val="•"/>
      <w:lvlJc w:val="left"/>
      <w:pPr>
        <w:ind w:left="4166" w:hanging="1200"/>
      </w:pPr>
      <w:rPr>
        <w:rFonts w:hint="default"/>
      </w:rPr>
    </w:lvl>
    <w:lvl w:ilvl="5">
      <w:numFmt w:val="bullet"/>
      <w:lvlText w:val="•"/>
      <w:lvlJc w:val="left"/>
      <w:pPr>
        <w:ind w:left="5095" w:hanging="1200"/>
      </w:pPr>
      <w:rPr>
        <w:rFonts w:hint="default"/>
      </w:rPr>
    </w:lvl>
    <w:lvl w:ilvl="6">
      <w:numFmt w:val="bullet"/>
      <w:lvlText w:val="•"/>
      <w:lvlJc w:val="left"/>
      <w:pPr>
        <w:ind w:left="6024" w:hanging="1200"/>
      </w:pPr>
      <w:rPr>
        <w:rFonts w:hint="default"/>
      </w:rPr>
    </w:lvl>
    <w:lvl w:ilvl="7">
      <w:numFmt w:val="bullet"/>
      <w:lvlText w:val="•"/>
      <w:lvlJc w:val="left"/>
      <w:pPr>
        <w:ind w:left="6953" w:hanging="1200"/>
      </w:pPr>
      <w:rPr>
        <w:rFonts w:hint="default"/>
      </w:rPr>
    </w:lvl>
    <w:lvl w:ilvl="8">
      <w:numFmt w:val="bullet"/>
      <w:lvlText w:val="•"/>
      <w:lvlJc w:val="left"/>
      <w:pPr>
        <w:ind w:left="7882" w:hanging="1200"/>
      </w:pPr>
      <w:rPr>
        <w:rFonts w:hint="default"/>
      </w:rPr>
    </w:lvl>
  </w:abstractNum>
  <w:abstractNum w:abstractNumId="5" w15:restartNumberingAfterBreak="0">
    <w:nsid w:val="30915D42"/>
    <w:multiLevelType w:val="multilevel"/>
    <w:tmpl w:val="5D3C5F56"/>
    <w:lvl w:ilvl="0">
      <w:start w:val="1"/>
      <w:numFmt w:val="decimal"/>
      <w:lvlText w:val="%1"/>
      <w:lvlJc w:val="left"/>
      <w:pPr>
        <w:ind w:left="900" w:hanging="721"/>
        <w:jc w:val="left"/>
      </w:pPr>
      <w:rPr>
        <w:rFonts w:hint="default"/>
      </w:rPr>
    </w:lvl>
    <w:lvl w:ilvl="1">
      <w:start w:val="1"/>
      <w:numFmt w:val="decimal"/>
      <w:lvlText w:val="%1.%2"/>
      <w:lvlJc w:val="left"/>
      <w:pPr>
        <w:ind w:left="900" w:hanging="721"/>
        <w:jc w:val="left"/>
      </w:pPr>
      <w:rPr>
        <w:rFonts w:ascii="Courier New" w:eastAsia="Courier New" w:hAnsi="Courier New" w:cs="Courier New" w:hint="default"/>
        <w:w w:val="99"/>
        <w:sz w:val="20"/>
        <w:szCs w:val="20"/>
      </w:rPr>
    </w:lvl>
    <w:lvl w:ilvl="2">
      <w:numFmt w:val="bullet"/>
      <w:lvlText w:val="•"/>
      <w:lvlJc w:val="left"/>
      <w:pPr>
        <w:ind w:left="2668" w:hanging="721"/>
      </w:pPr>
      <w:rPr>
        <w:rFonts w:hint="default"/>
      </w:rPr>
    </w:lvl>
    <w:lvl w:ilvl="3">
      <w:numFmt w:val="bullet"/>
      <w:lvlText w:val="•"/>
      <w:lvlJc w:val="left"/>
      <w:pPr>
        <w:ind w:left="3552" w:hanging="721"/>
      </w:pPr>
      <w:rPr>
        <w:rFonts w:hint="default"/>
      </w:rPr>
    </w:lvl>
    <w:lvl w:ilvl="4">
      <w:numFmt w:val="bullet"/>
      <w:lvlText w:val="•"/>
      <w:lvlJc w:val="left"/>
      <w:pPr>
        <w:ind w:left="4436" w:hanging="721"/>
      </w:pPr>
      <w:rPr>
        <w:rFonts w:hint="default"/>
      </w:rPr>
    </w:lvl>
    <w:lvl w:ilvl="5">
      <w:numFmt w:val="bullet"/>
      <w:lvlText w:val="•"/>
      <w:lvlJc w:val="left"/>
      <w:pPr>
        <w:ind w:left="5320" w:hanging="721"/>
      </w:pPr>
      <w:rPr>
        <w:rFonts w:hint="default"/>
      </w:rPr>
    </w:lvl>
    <w:lvl w:ilvl="6">
      <w:numFmt w:val="bullet"/>
      <w:lvlText w:val="•"/>
      <w:lvlJc w:val="left"/>
      <w:pPr>
        <w:ind w:left="6204" w:hanging="721"/>
      </w:pPr>
      <w:rPr>
        <w:rFonts w:hint="default"/>
      </w:rPr>
    </w:lvl>
    <w:lvl w:ilvl="7">
      <w:numFmt w:val="bullet"/>
      <w:lvlText w:val="•"/>
      <w:lvlJc w:val="left"/>
      <w:pPr>
        <w:ind w:left="7088" w:hanging="721"/>
      </w:pPr>
      <w:rPr>
        <w:rFonts w:hint="default"/>
      </w:rPr>
    </w:lvl>
    <w:lvl w:ilvl="8">
      <w:numFmt w:val="bullet"/>
      <w:lvlText w:val="•"/>
      <w:lvlJc w:val="left"/>
      <w:pPr>
        <w:ind w:left="7972" w:hanging="721"/>
      </w:pPr>
      <w:rPr>
        <w:rFonts w:hint="default"/>
      </w:rPr>
    </w:lvl>
  </w:abstractNum>
  <w:abstractNum w:abstractNumId="6" w15:restartNumberingAfterBreak="0">
    <w:nsid w:val="39B45D88"/>
    <w:multiLevelType w:val="hybridMultilevel"/>
    <w:tmpl w:val="D188F610"/>
    <w:lvl w:ilvl="0" w:tplc="7962465E">
      <w:start w:val="1"/>
      <w:numFmt w:val="decimal"/>
      <w:lvlText w:val="%1."/>
      <w:lvlJc w:val="left"/>
      <w:pPr>
        <w:ind w:left="1639" w:hanging="480"/>
        <w:jc w:val="left"/>
      </w:pPr>
      <w:rPr>
        <w:rFonts w:ascii="Courier New" w:eastAsia="Courier New" w:hAnsi="Courier New" w:cs="Courier New" w:hint="default"/>
        <w:b/>
        <w:bCs/>
        <w:w w:val="99"/>
        <w:sz w:val="20"/>
        <w:szCs w:val="20"/>
      </w:rPr>
    </w:lvl>
    <w:lvl w:ilvl="1" w:tplc="DED40892">
      <w:numFmt w:val="bullet"/>
      <w:lvlText w:val="•"/>
      <w:lvlJc w:val="left"/>
      <w:pPr>
        <w:ind w:left="2450" w:hanging="480"/>
      </w:pPr>
      <w:rPr>
        <w:rFonts w:hint="default"/>
      </w:rPr>
    </w:lvl>
    <w:lvl w:ilvl="2" w:tplc="1632E912">
      <w:numFmt w:val="bullet"/>
      <w:lvlText w:val="•"/>
      <w:lvlJc w:val="left"/>
      <w:pPr>
        <w:ind w:left="3260" w:hanging="480"/>
      </w:pPr>
      <w:rPr>
        <w:rFonts w:hint="default"/>
      </w:rPr>
    </w:lvl>
    <w:lvl w:ilvl="3" w:tplc="116C9F16">
      <w:numFmt w:val="bullet"/>
      <w:lvlText w:val="•"/>
      <w:lvlJc w:val="left"/>
      <w:pPr>
        <w:ind w:left="4070" w:hanging="480"/>
      </w:pPr>
      <w:rPr>
        <w:rFonts w:hint="default"/>
      </w:rPr>
    </w:lvl>
    <w:lvl w:ilvl="4" w:tplc="7DA8F3B8">
      <w:numFmt w:val="bullet"/>
      <w:lvlText w:val="•"/>
      <w:lvlJc w:val="left"/>
      <w:pPr>
        <w:ind w:left="4880" w:hanging="480"/>
      </w:pPr>
      <w:rPr>
        <w:rFonts w:hint="default"/>
      </w:rPr>
    </w:lvl>
    <w:lvl w:ilvl="5" w:tplc="677EBE56">
      <w:numFmt w:val="bullet"/>
      <w:lvlText w:val="•"/>
      <w:lvlJc w:val="left"/>
      <w:pPr>
        <w:ind w:left="5690" w:hanging="480"/>
      </w:pPr>
      <w:rPr>
        <w:rFonts w:hint="default"/>
      </w:rPr>
    </w:lvl>
    <w:lvl w:ilvl="6" w:tplc="77509AEE">
      <w:numFmt w:val="bullet"/>
      <w:lvlText w:val="•"/>
      <w:lvlJc w:val="left"/>
      <w:pPr>
        <w:ind w:left="6500" w:hanging="480"/>
      </w:pPr>
      <w:rPr>
        <w:rFonts w:hint="default"/>
      </w:rPr>
    </w:lvl>
    <w:lvl w:ilvl="7" w:tplc="21168A14">
      <w:numFmt w:val="bullet"/>
      <w:lvlText w:val="•"/>
      <w:lvlJc w:val="left"/>
      <w:pPr>
        <w:ind w:left="7310" w:hanging="480"/>
      </w:pPr>
      <w:rPr>
        <w:rFonts w:hint="default"/>
      </w:rPr>
    </w:lvl>
    <w:lvl w:ilvl="8" w:tplc="B8288DFA">
      <w:numFmt w:val="bullet"/>
      <w:lvlText w:val="•"/>
      <w:lvlJc w:val="left"/>
      <w:pPr>
        <w:ind w:left="8120" w:hanging="480"/>
      </w:pPr>
      <w:rPr>
        <w:rFonts w:hint="default"/>
      </w:rPr>
    </w:lvl>
  </w:abstractNum>
  <w:abstractNum w:abstractNumId="7" w15:restartNumberingAfterBreak="0">
    <w:nsid w:val="41A22412"/>
    <w:multiLevelType w:val="multilevel"/>
    <w:tmpl w:val="F7D42A40"/>
    <w:lvl w:ilvl="0">
      <w:start w:val="3"/>
      <w:numFmt w:val="decimal"/>
      <w:lvlText w:val="%1"/>
      <w:lvlJc w:val="left"/>
      <w:pPr>
        <w:ind w:left="1140" w:hanging="961"/>
        <w:jc w:val="left"/>
      </w:pPr>
      <w:rPr>
        <w:rFonts w:hint="default"/>
      </w:rPr>
    </w:lvl>
    <w:lvl w:ilvl="1">
      <w:start w:val="7"/>
      <w:numFmt w:val="decimal"/>
      <w:lvlText w:val="%1.%2"/>
      <w:lvlJc w:val="left"/>
      <w:pPr>
        <w:ind w:left="1140" w:hanging="961"/>
        <w:jc w:val="left"/>
      </w:pPr>
      <w:rPr>
        <w:rFonts w:hint="default"/>
      </w:rPr>
    </w:lvl>
    <w:lvl w:ilvl="2">
      <w:start w:val="1"/>
      <w:numFmt w:val="decimal"/>
      <w:lvlText w:val="%1.%2.%3"/>
      <w:lvlJc w:val="left"/>
      <w:pPr>
        <w:ind w:left="1140" w:hanging="961"/>
        <w:jc w:val="left"/>
      </w:pPr>
      <w:rPr>
        <w:rFonts w:ascii="Courier New" w:eastAsia="Courier New" w:hAnsi="Courier New" w:cs="Courier New" w:hint="default"/>
        <w:w w:val="99"/>
        <w:sz w:val="20"/>
        <w:szCs w:val="20"/>
      </w:rPr>
    </w:lvl>
    <w:lvl w:ilvl="3">
      <w:start w:val="1"/>
      <w:numFmt w:val="decimal"/>
      <w:lvlText w:val="%1.%2.%3.%4"/>
      <w:lvlJc w:val="left"/>
      <w:pPr>
        <w:ind w:left="1380" w:hanging="1200"/>
        <w:jc w:val="left"/>
      </w:pPr>
      <w:rPr>
        <w:rFonts w:ascii="Courier New" w:eastAsia="Courier New" w:hAnsi="Courier New" w:cs="Courier New" w:hint="default"/>
        <w:w w:val="99"/>
        <w:sz w:val="20"/>
        <w:szCs w:val="20"/>
      </w:rPr>
    </w:lvl>
    <w:lvl w:ilvl="4">
      <w:numFmt w:val="bullet"/>
      <w:lvlText w:val="•"/>
      <w:lvlJc w:val="left"/>
      <w:pPr>
        <w:ind w:left="4166" w:hanging="1200"/>
      </w:pPr>
      <w:rPr>
        <w:rFonts w:hint="default"/>
      </w:rPr>
    </w:lvl>
    <w:lvl w:ilvl="5">
      <w:numFmt w:val="bullet"/>
      <w:lvlText w:val="•"/>
      <w:lvlJc w:val="left"/>
      <w:pPr>
        <w:ind w:left="5095" w:hanging="1200"/>
      </w:pPr>
      <w:rPr>
        <w:rFonts w:hint="default"/>
      </w:rPr>
    </w:lvl>
    <w:lvl w:ilvl="6">
      <w:numFmt w:val="bullet"/>
      <w:lvlText w:val="•"/>
      <w:lvlJc w:val="left"/>
      <w:pPr>
        <w:ind w:left="6024" w:hanging="1200"/>
      </w:pPr>
      <w:rPr>
        <w:rFonts w:hint="default"/>
      </w:rPr>
    </w:lvl>
    <w:lvl w:ilvl="7">
      <w:numFmt w:val="bullet"/>
      <w:lvlText w:val="•"/>
      <w:lvlJc w:val="left"/>
      <w:pPr>
        <w:ind w:left="6953" w:hanging="1200"/>
      </w:pPr>
      <w:rPr>
        <w:rFonts w:hint="default"/>
      </w:rPr>
    </w:lvl>
    <w:lvl w:ilvl="8">
      <w:numFmt w:val="bullet"/>
      <w:lvlText w:val="•"/>
      <w:lvlJc w:val="left"/>
      <w:pPr>
        <w:ind w:left="7882" w:hanging="1200"/>
      </w:pPr>
      <w:rPr>
        <w:rFonts w:hint="default"/>
      </w:rPr>
    </w:lvl>
  </w:abstractNum>
  <w:abstractNum w:abstractNumId="8" w15:restartNumberingAfterBreak="0">
    <w:nsid w:val="41DA1C16"/>
    <w:multiLevelType w:val="multilevel"/>
    <w:tmpl w:val="469AEDBA"/>
    <w:lvl w:ilvl="0">
      <w:start w:val="3"/>
      <w:numFmt w:val="decimal"/>
      <w:lvlText w:val="%1"/>
      <w:lvlJc w:val="left"/>
      <w:pPr>
        <w:ind w:left="900" w:hanging="721"/>
        <w:jc w:val="left"/>
      </w:pPr>
      <w:rPr>
        <w:rFonts w:hint="default"/>
      </w:rPr>
    </w:lvl>
    <w:lvl w:ilvl="1">
      <w:start w:val="1"/>
      <w:numFmt w:val="decimal"/>
      <w:lvlText w:val="%1.%2"/>
      <w:lvlJc w:val="left"/>
      <w:pPr>
        <w:ind w:left="900" w:hanging="721"/>
        <w:jc w:val="left"/>
      </w:pPr>
      <w:rPr>
        <w:rFonts w:ascii="Courier New" w:eastAsia="Courier New" w:hAnsi="Courier New" w:cs="Courier New" w:hint="default"/>
        <w:w w:val="99"/>
        <w:sz w:val="20"/>
        <w:szCs w:val="20"/>
      </w:rPr>
    </w:lvl>
    <w:lvl w:ilvl="2">
      <w:start w:val="1"/>
      <w:numFmt w:val="lowerLetter"/>
      <w:lvlText w:val="%3."/>
      <w:lvlJc w:val="left"/>
      <w:pPr>
        <w:ind w:left="900" w:hanging="480"/>
        <w:jc w:val="left"/>
      </w:pPr>
      <w:rPr>
        <w:rFonts w:ascii="Courier New" w:eastAsia="Courier New" w:hAnsi="Courier New" w:cs="Courier New" w:hint="default"/>
        <w:w w:val="99"/>
        <w:sz w:val="20"/>
        <w:szCs w:val="20"/>
      </w:rPr>
    </w:lvl>
    <w:lvl w:ilvl="3">
      <w:numFmt w:val="bullet"/>
      <w:lvlText w:val="•"/>
      <w:lvlJc w:val="left"/>
      <w:pPr>
        <w:ind w:left="3552" w:hanging="480"/>
      </w:pPr>
      <w:rPr>
        <w:rFonts w:hint="default"/>
      </w:rPr>
    </w:lvl>
    <w:lvl w:ilvl="4">
      <w:numFmt w:val="bullet"/>
      <w:lvlText w:val="•"/>
      <w:lvlJc w:val="left"/>
      <w:pPr>
        <w:ind w:left="4436" w:hanging="480"/>
      </w:pPr>
      <w:rPr>
        <w:rFonts w:hint="default"/>
      </w:rPr>
    </w:lvl>
    <w:lvl w:ilvl="5">
      <w:numFmt w:val="bullet"/>
      <w:lvlText w:val="•"/>
      <w:lvlJc w:val="left"/>
      <w:pPr>
        <w:ind w:left="5320" w:hanging="480"/>
      </w:pPr>
      <w:rPr>
        <w:rFonts w:hint="default"/>
      </w:rPr>
    </w:lvl>
    <w:lvl w:ilvl="6">
      <w:numFmt w:val="bullet"/>
      <w:lvlText w:val="•"/>
      <w:lvlJc w:val="left"/>
      <w:pPr>
        <w:ind w:left="6204" w:hanging="480"/>
      </w:pPr>
      <w:rPr>
        <w:rFonts w:hint="default"/>
      </w:rPr>
    </w:lvl>
    <w:lvl w:ilvl="7">
      <w:numFmt w:val="bullet"/>
      <w:lvlText w:val="•"/>
      <w:lvlJc w:val="left"/>
      <w:pPr>
        <w:ind w:left="7088" w:hanging="480"/>
      </w:pPr>
      <w:rPr>
        <w:rFonts w:hint="default"/>
      </w:rPr>
    </w:lvl>
    <w:lvl w:ilvl="8">
      <w:numFmt w:val="bullet"/>
      <w:lvlText w:val="•"/>
      <w:lvlJc w:val="left"/>
      <w:pPr>
        <w:ind w:left="7972" w:hanging="480"/>
      </w:pPr>
      <w:rPr>
        <w:rFonts w:hint="default"/>
      </w:rPr>
    </w:lvl>
  </w:abstractNum>
  <w:abstractNum w:abstractNumId="9" w15:restartNumberingAfterBreak="0">
    <w:nsid w:val="46015587"/>
    <w:multiLevelType w:val="multilevel"/>
    <w:tmpl w:val="C1AECF2C"/>
    <w:lvl w:ilvl="0">
      <w:start w:val="3"/>
      <w:numFmt w:val="decimal"/>
      <w:lvlText w:val="%1"/>
      <w:lvlJc w:val="left"/>
      <w:pPr>
        <w:ind w:left="900" w:hanging="721"/>
        <w:jc w:val="left"/>
      </w:pPr>
      <w:rPr>
        <w:rFonts w:hint="default"/>
      </w:rPr>
    </w:lvl>
    <w:lvl w:ilvl="1">
      <w:start w:val="2"/>
      <w:numFmt w:val="decimal"/>
      <w:lvlText w:val="%1.%2"/>
      <w:lvlJc w:val="left"/>
      <w:pPr>
        <w:ind w:left="900" w:hanging="721"/>
        <w:jc w:val="left"/>
      </w:pPr>
      <w:rPr>
        <w:rFonts w:ascii="Courier New" w:eastAsia="Courier New" w:hAnsi="Courier New" w:cs="Courier New" w:hint="default"/>
        <w:w w:val="99"/>
        <w:sz w:val="20"/>
        <w:szCs w:val="20"/>
      </w:rPr>
    </w:lvl>
    <w:lvl w:ilvl="2">
      <w:start w:val="1"/>
      <w:numFmt w:val="decimal"/>
      <w:lvlText w:val="%1.%2.%3"/>
      <w:lvlJc w:val="left"/>
      <w:pPr>
        <w:ind w:left="1140" w:hanging="961"/>
        <w:jc w:val="left"/>
      </w:pPr>
      <w:rPr>
        <w:rFonts w:ascii="Courier New" w:eastAsia="Courier New" w:hAnsi="Courier New" w:cs="Courier New" w:hint="default"/>
        <w:w w:val="99"/>
        <w:sz w:val="20"/>
        <w:szCs w:val="20"/>
      </w:rPr>
    </w:lvl>
    <w:lvl w:ilvl="3">
      <w:numFmt w:val="bullet"/>
      <w:lvlText w:val="•"/>
      <w:lvlJc w:val="left"/>
      <w:pPr>
        <w:ind w:left="2425" w:hanging="961"/>
      </w:pPr>
      <w:rPr>
        <w:rFonts w:hint="default"/>
      </w:rPr>
    </w:lvl>
    <w:lvl w:ilvl="4">
      <w:numFmt w:val="bullet"/>
      <w:lvlText w:val="•"/>
      <w:lvlJc w:val="left"/>
      <w:pPr>
        <w:ind w:left="3470" w:hanging="961"/>
      </w:pPr>
      <w:rPr>
        <w:rFonts w:hint="default"/>
      </w:rPr>
    </w:lvl>
    <w:lvl w:ilvl="5">
      <w:numFmt w:val="bullet"/>
      <w:lvlText w:val="•"/>
      <w:lvlJc w:val="left"/>
      <w:pPr>
        <w:ind w:left="4515" w:hanging="961"/>
      </w:pPr>
      <w:rPr>
        <w:rFonts w:hint="default"/>
      </w:rPr>
    </w:lvl>
    <w:lvl w:ilvl="6">
      <w:numFmt w:val="bullet"/>
      <w:lvlText w:val="•"/>
      <w:lvlJc w:val="left"/>
      <w:pPr>
        <w:ind w:left="5560" w:hanging="961"/>
      </w:pPr>
      <w:rPr>
        <w:rFonts w:hint="default"/>
      </w:rPr>
    </w:lvl>
    <w:lvl w:ilvl="7">
      <w:numFmt w:val="bullet"/>
      <w:lvlText w:val="•"/>
      <w:lvlJc w:val="left"/>
      <w:pPr>
        <w:ind w:left="6605" w:hanging="961"/>
      </w:pPr>
      <w:rPr>
        <w:rFonts w:hint="default"/>
      </w:rPr>
    </w:lvl>
    <w:lvl w:ilvl="8">
      <w:numFmt w:val="bullet"/>
      <w:lvlText w:val="•"/>
      <w:lvlJc w:val="left"/>
      <w:pPr>
        <w:ind w:left="7650" w:hanging="961"/>
      </w:pPr>
      <w:rPr>
        <w:rFonts w:hint="default"/>
      </w:rPr>
    </w:lvl>
  </w:abstractNum>
  <w:abstractNum w:abstractNumId="10" w15:restartNumberingAfterBreak="0">
    <w:nsid w:val="46A7311A"/>
    <w:multiLevelType w:val="multilevel"/>
    <w:tmpl w:val="BF581AB4"/>
    <w:lvl w:ilvl="0">
      <w:start w:val="3"/>
      <w:numFmt w:val="decimal"/>
      <w:lvlText w:val="%1"/>
      <w:lvlJc w:val="left"/>
      <w:pPr>
        <w:ind w:left="600" w:hanging="600"/>
      </w:pPr>
      <w:rPr>
        <w:rFonts w:hint="default"/>
      </w:rPr>
    </w:lvl>
    <w:lvl w:ilvl="1">
      <w:start w:val="6"/>
      <w:numFmt w:val="decimal"/>
      <w:lvlText w:val="%1.%2"/>
      <w:lvlJc w:val="left"/>
      <w:pPr>
        <w:ind w:left="689" w:hanging="600"/>
      </w:pPr>
      <w:rPr>
        <w:rFonts w:hint="default"/>
      </w:rPr>
    </w:lvl>
    <w:lvl w:ilvl="2">
      <w:start w:val="1"/>
      <w:numFmt w:val="decimal"/>
      <w:lvlText w:val="%1.%2.%3"/>
      <w:lvlJc w:val="left"/>
      <w:pPr>
        <w:ind w:left="898" w:hanging="720"/>
      </w:pPr>
      <w:rPr>
        <w:rFonts w:hint="default"/>
      </w:rPr>
    </w:lvl>
    <w:lvl w:ilvl="3">
      <w:start w:val="1"/>
      <w:numFmt w:val="decimal"/>
      <w:lvlText w:val="%1.%2.%3.%4"/>
      <w:lvlJc w:val="left"/>
      <w:pPr>
        <w:ind w:left="1347" w:hanging="1080"/>
      </w:pPr>
      <w:rPr>
        <w:rFonts w:hint="default"/>
      </w:rPr>
    </w:lvl>
    <w:lvl w:ilvl="4">
      <w:start w:val="1"/>
      <w:numFmt w:val="decimal"/>
      <w:lvlText w:val="%1.%2.%3.%4.%5"/>
      <w:lvlJc w:val="left"/>
      <w:pPr>
        <w:ind w:left="1436" w:hanging="1080"/>
      </w:pPr>
      <w:rPr>
        <w:rFonts w:hint="default"/>
      </w:rPr>
    </w:lvl>
    <w:lvl w:ilvl="5">
      <w:start w:val="1"/>
      <w:numFmt w:val="decimal"/>
      <w:lvlText w:val="%1.%2.%3.%4.%5.%6"/>
      <w:lvlJc w:val="left"/>
      <w:pPr>
        <w:ind w:left="1885" w:hanging="1440"/>
      </w:pPr>
      <w:rPr>
        <w:rFonts w:hint="default"/>
      </w:rPr>
    </w:lvl>
    <w:lvl w:ilvl="6">
      <w:start w:val="1"/>
      <w:numFmt w:val="decimal"/>
      <w:lvlText w:val="%1.%2.%3.%4.%5.%6.%7"/>
      <w:lvlJc w:val="left"/>
      <w:pPr>
        <w:ind w:left="2334" w:hanging="1800"/>
      </w:pPr>
      <w:rPr>
        <w:rFonts w:hint="default"/>
      </w:rPr>
    </w:lvl>
    <w:lvl w:ilvl="7">
      <w:start w:val="1"/>
      <w:numFmt w:val="decimal"/>
      <w:lvlText w:val="%1.%2.%3.%4.%5.%6.%7.%8"/>
      <w:lvlJc w:val="left"/>
      <w:pPr>
        <w:ind w:left="2423" w:hanging="1800"/>
      </w:pPr>
      <w:rPr>
        <w:rFonts w:hint="default"/>
      </w:rPr>
    </w:lvl>
    <w:lvl w:ilvl="8">
      <w:start w:val="1"/>
      <w:numFmt w:val="decimal"/>
      <w:lvlText w:val="%1.%2.%3.%4.%5.%6.%7.%8.%9"/>
      <w:lvlJc w:val="left"/>
      <w:pPr>
        <w:ind w:left="2872" w:hanging="2160"/>
      </w:pPr>
      <w:rPr>
        <w:rFonts w:hint="default"/>
      </w:rPr>
    </w:lvl>
  </w:abstractNum>
  <w:abstractNum w:abstractNumId="11" w15:restartNumberingAfterBreak="0">
    <w:nsid w:val="497E25BE"/>
    <w:multiLevelType w:val="multilevel"/>
    <w:tmpl w:val="83864AD6"/>
    <w:lvl w:ilvl="0">
      <w:start w:val="1"/>
      <w:numFmt w:val="decimal"/>
      <w:lvlText w:val="%1"/>
      <w:lvlJc w:val="left"/>
      <w:pPr>
        <w:ind w:left="1358" w:hanging="720"/>
        <w:jc w:val="left"/>
      </w:pPr>
      <w:rPr>
        <w:rFonts w:hint="default"/>
      </w:rPr>
    </w:lvl>
    <w:lvl w:ilvl="1">
      <w:start w:val="1"/>
      <w:numFmt w:val="decimal"/>
      <w:lvlText w:val="%1.%2"/>
      <w:lvlJc w:val="left"/>
      <w:pPr>
        <w:ind w:left="1358" w:hanging="720"/>
        <w:jc w:val="left"/>
      </w:pPr>
      <w:rPr>
        <w:rFonts w:ascii="Courier New" w:eastAsia="Courier New" w:hAnsi="Courier New" w:cs="Courier New" w:hint="default"/>
        <w:w w:val="99"/>
        <w:sz w:val="20"/>
        <w:szCs w:val="20"/>
      </w:rPr>
    </w:lvl>
    <w:lvl w:ilvl="2">
      <w:start w:val="1"/>
      <w:numFmt w:val="decimal"/>
      <w:lvlText w:val="%1.%2.%3"/>
      <w:lvlJc w:val="left"/>
      <w:pPr>
        <w:ind w:left="1838" w:hanging="960"/>
        <w:jc w:val="left"/>
      </w:pPr>
      <w:rPr>
        <w:rFonts w:ascii="Courier New" w:eastAsia="Courier New" w:hAnsi="Courier New" w:cs="Courier New" w:hint="default"/>
        <w:w w:val="99"/>
        <w:sz w:val="20"/>
        <w:szCs w:val="20"/>
      </w:rPr>
    </w:lvl>
    <w:lvl w:ilvl="3">
      <w:start w:val="1"/>
      <w:numFmt w:val="decimal"/>
      <w:lvlText w:val="%1.%2.%3.%4"/>
      <w:lvlJc w:val="left"/>
      <w:pPr>
        <w:ind w:left="2319" w:hanging="1201"/>
        <w:jc w:val="left"/>
      </w:pPr>
      <w:rPr>
        <w:rFonts w:ascii="Courier New" w:eastAsia="Courier New" w:hAnsi="Courier New" w:cs="Courier New" w:hint="default"/>
        <w:w w:val="99"/>
        <w:sz w:val="20"/>
        <w:szCs w:val="20"/>
      </w:rPr>
    </w:lvl>
    <w:lvl w:ilvl="4">
      <w:numFmt w:val="bullet"/>
      <w:lvlText w:val="•"/>
      <w:lvlJc w:val="left"/>
      <w:pPr>
        <w:ind w:left="3380" w:hanging="1201"/>
      </w:pPr>
      <w:rPr>
        <w:rFonts w:hint="default"/>
      </w:rPr>
    </w:lvl>
    <w:lvl w:ilvl="5">
      <w:numFmt w:val="bullet"/>
      <w:lvlText w:val="•"/>
      <w:lvlJc w:val="left"/>
      <w:pPr>
        <w:ind w:left="4440" w:hanging="1201"/>
      </w:pPr>
      <w:rPr>
        <w:rFonts w:hint="default"/>
      </w:rPr>
    </w:lvl>
    <w:lvl w:ilvl="6">
      <w:numFmt w:val="bullet"/>
      <w:lvlText w:val="•"/>
      <w:lvlJc w:val="left"/>
      <w:pPr>
        <w:ind w:left="5500" w:hanging="1201"/>
      </w:pPr>
      <w:rPr>
        <w:rFonts w:hint="default"/>
      </w:rPr>
    </w:lvl>
    <w:lvl w:ilvl="7">
      <w:numFmt w:val="bullet"/>
      <w:lvlText w:val="•"/>
      <w:lvlJc w:val="left"/>
      <w:pPr>
        <w:ind w:left="6560" w:hanging="1201"/>
      </w:pPr>
      <w:rPr>
        <w:rFonts w:hint="default"/>
      </w:rPr>
    </w:lvl>
    <w:lvl w:ilvl="8">
      <w:numFmt w:val="bullet"/>
      <w:lvlText w:val="•"/>
      <w:lvlJc w:val="left"/>
      <w:pPr>
        <w:ind w:left="7620" w:hanging="1201"/>
      </w:pPr>
      <w:rPr>
        <w:rFonts w:hint="default"/>
      </w:rPr>
    </w:lvl>
  </w:abstractNum>
  <w:abstractNum w:abstractNumId="12" w15:restartNumberingAfterBreak="0">
    <w:nsid w:val="4B7B026A"/>
    <w:multiLevelType w:val="multilevel"/>
    <w:tmpl w:val="5C3A8E46"/>
    <w:lvl w:ilvl="0">
      <w:start w:val="2"/>
      <w:numFmt w:val="decimal"/>
      <w:lvlText w:val="%1"/>
      <w:lvlJc w:val="left"/>
      <w:pPr>
        <w:ind w:left="1358" w:hanging="720"/>
        <w:jc w:val="left"/>
      </w:pPr>
      <w:rPr>
        <w:rFonts w:hint="default"/>
      </w:rPr>
    </w:lvl>
    <w:lvl w:ilvl="1">
      <w:start w:val="1"/>
      <w:numFmt w:val="decimal"/>
      <w:lvlText w:val="%1.%2"/>
      <w:lvlJc w:val="left"/>
      <w:pPr>
        <w:ind w:left="399" w:hanging="720"/>
        <w:jc w:val="left"/>
      </w:pPr>
      <w:rPr>
        <w:rFonts w:ascii="Courier New" w:eastAsia="Courier New" w:hAnsi="Courier New" w:cs="Courier New" w:hint="default"/>
        <w:w w:val="99"/>
        <w:sz w:val="20"/>
        <w:szCs w:val="20"/>
      </w:rPr>
    </w:lvl>
    <w:lvl w:ilvl="2">
      <w:start w:val="1"/>
      <w:numFmt w:val="decimal"/>
      <w:lvlText w:val="%1.%2.%3"/>
      <w:lvlJc w:val="left"/>
      <w:pPr>
        <w:ind w:left="1838" w:hanging="960"/>
        <w:jc w:val="left"/>
      </w:pPr>
      <w:rPr>
        <w:rFonts w:ascii="Courier New" w:eastAsia="Courier New" w:hAnsi="Courier New" w:cs="Courier New" w:hint="default"/>
        <w:w w:val="99"/>
        <w:sz w:val="20"/>
        <w:szCs w:val="20"/>
      </w:rPr>
    </w:lvl>
    <w:lvl w:ilvl="3">
      <w:start w:val="1"/>
      <w:numFmt w:val="decimal"/>
      <w:lvlText w:val="%1.%2.%3.%4"/>
      <w:lvlJc w:val="left"/>
      <w:pPr>
        <w:ind w:left="2319" w:hanging="1201"/>
        <w:jc w:val="left"/>
      </w:pPr>
      <w:rPr>
        <w:rFonts w:ascii="Courier New" w:eastAsia="Courier New" w:hAnsi="Courier New" w:cs="Courier New" w:hint="default"/>
        <w:w w:val="99"/>
        <w:sz w:val="20"/>
        <w:szCs w:val="20"/>
      </w:rPr>
    </w:lvl>
    <w:lvl w:ilvl="4">
      <w:numFmt w:val="bullet"/>
      <w:lvlText w:val="•"/>
      <w:lvlJc w:val="left"/>
      <w:pPr>
        <w:ind w:left="3380" w:hanging="1201"/>
      </w:pPr>
      <w:rPr>
        <w:rFonts w:hint="default"/>
      </w:rPr>
    </w:lvl>
    <w:lvl w:ilvl="5">
      <w:numFmt w:val="bullet"/>
      <w:lvlText w:val="•"/>
      <w:lvlJc w:val="left"/>
      <w:pPr>
        <w:ind w:left="4440" w:hanging="1201"/>
      </w:pPr>
      <w:rPr>
        <w:rFonts w:hint="default"/>
      </w:rPr>
    </w:lvl>
    <w:lvl w:ilvl="6">
      <w:numFmt w:val="bullet"/>
      <w:lvlText w:val="•"/>
      <w:lvlJc w:val="left"/>
      <w:pPr>
        <w:ind w:left="5500" w:hanging="1201"/>
      </w:pPr>
      <w:rPr>
        <w:rFonts w:hint="default"/>
      </w:rPr>
    </w:lvl>
    <w:lvl w:ilvl="7">
      <w:numFmt w:val="bullet"/>
      <w:lvlText w:val="•"/>
      <w:lvlJc w:val="left"/>
      <w:pPr>
        <w:ind w:left="6560" w:hanging="1201"/>
      </w:pPr>
      <w:rPr>
        <w:rFonts w:hint="default"/>
      </w:rPr>
    </w:lvl>
    <w:lvl w:ilvl="8">
      <w:numFmt w:val="bullet"/>
      <w:lvlText w:val="•"/>
      <w:lvlJc w:val="left"/>
      <w:pPr>
        <w:ind w:left="7620" w:hanging="1201"/>
      </w:pPr>
      <w:rPr>
        <w:rFonts w:hint="default"/>
      </w:rPr>
    </w:lvl>
  </w:abstractNum>
  <w:abstractNum w:abstractNumId="13" w15:restartNumberingAfterBreak="0">
    <w:nsid w:val="52CB0268"/>
    <w:multiLevelType w:val="multilevel"/>
    <w:tmpl w:val="80581DB4"/>
    <w:lvl w:ilvl="0">
      <w:start w:val="2"/>
      <w:numFmt w:val="decimal"/>
      <w:lvlText w:val="%1"/>
      <w:lvlJc w:val="left"/>
      <w:pPr>
        <w:ind w:left="900" w:hanging="721"/>
        <w:jc w:val="left"/>
      </w:pPr>
      <w:rPr>
        <w:rFonts w:hint="default"/>
      </w:rPr>
    </w:lvl>
    <w:lvl w:ilvl="1">
      <w:start w:val="4"/>
      <w:numFmt w:val="decimal"/>
      <w:lvlText w:val="%1.%2"/>
      <w:lvlJc w:val="left"/>
      <w:pPr>
        <w:ind w:left="900" w:hanging="721"/>
        <w:jc w:val="left"/>
      </w:pPr>
      <w:rPr>
        <w:rFonts w:ascii="Courier New" w:eastAsia="Courier New" w:hAnsi="Courier New" w:cs="Courier New" w:hint="default"/>
        <w:w w:val="99"/>
        <w:sz w:val="20"/>
        <w:szCs w:val="20"/>
      </w:rPr>
    </w:lvl>
    <w:lvl w:ilvl="2">
      <w:start w:val="1"/>
      <w:numFmt w:val="decimal"/>
      <w:lvlText w:val="%1.%2.%3"/>
      <w:lvlJc w:val="left"/>
      <w:pPr>
        <w:ind w:left="399" w:hanging="961"/>
        <w:jc w:val="left"/>
      </w:pPr>
      <w:rPr>
        <w:rFonts w:ascii="Courier New" w:eastAsia="Courier New" w:hAnsi="Courier New" w:cs="Courier New" w:hint="default"/>
        <w:w w:val="99"/>
        <w:sz w:val="20"/>
        <w:szCs w:val="20"/>
      </w:rPr>
    </w:lvl>
    <w:lvl w:ilvl="3">
      <w:numFmt w:val="bullet"/>
      <w:lvlText w:val="•"/>
      <w:lvlJc w:val="left"/>
      <w:pPr>
        <w:ind w:left="2864" w:hanging="961"/>
      </w:pPr>
      <w:rPr>
        <w:rFonts w:hint="default"/>
      </w:rPr>
    </w:lvl>
    <w:lvl w:ilvl="4">
      <w:numFmt w:val="bullet"/>
      <w:lvlText w:val="•"/>
      <w:lvlJc w:val="left"/>
      <w:pPr>
        <w:ind w:left="3846" w:hanging="961"/>
      </w:pPr>
      <w:rPr>
        <w:rFonts w:hint="default"/>
      </w:rPr>
    </w:lvl>
    <w:lvl w:ilvl="5">
      <w:numFmt w:val="bullet"/>
      <w:lvlText w:val="•"/>
      <w:lvlJc w:val="left"/>
      <w:pPr>
        <w:ind w:left="4828" w:hanging="961"/>
      </w:pPr>
      <w:rPr>
        <w:rFonts w:hint="default"/>
      </w:rPr>
    </w:lvl>
    <w:lvl w:ilvl="6">
      <w:numFmt w:val="bullet"/>
      <w:lvlText w:val="•"/>
      <w:lvlJc w:val="left"/>
      <w:pPr>
        <w:ind w:left="5811" w:hanging="961"/>
      </w:pPr>
      <w:rPr>
        <w:rFonts w:hint="default"/>
      </w:rPr>
    </w:lvl>
    <w:lvl w:ilvl="7">
      <w:numFmt w:val="bullet"/>
      <w:lvlText w:val="•"/>
      <w:lvlJc w:val="left"/>
      <w:pPr>
        <w:ind w:left="6793" w:hanging="961"/>
      </w:pPr>
      <w:rPr>
        <w:rFonts w:hint="default"/>
      </w:rPr>
    </w:lvl>
    <w:lvl w:ilvl="8">
      <w:numFmt w:val="bullet"/>
      <w:lvlText w:val="•"/>
      <w:lvlJc w:val="left"/>
      <w:pPr>
        <w:ind w:left="7775" w:hanging="961"/>
      </w:pPr>
      <w:rPr>
        <w:rFonts w:hint="default"/>
      </w:rPr>
    </w:lvl>
  </w:abstractNum>
  <w:abstractNum w:abstractNumId="14" w15:restartNumberingAfterBreak="0">
    <w:nsid w:val="6B806E0B"/>
    <w:multiLevelType w:val="multilevel"/>
    <w:tmpl w:val="FDC63D76"/>
    <w:lvl w:ilvl="0">
      <w:start w:val="3"/>
      <w:numFmt w:val="decimal"/>
      <w:lvlText w:val="%1"/>
      <w:lvlJc w:val="left"/>
      <w:pPr>
        <w:ind w:left="1380" w:hanging="1200"/>
        <w:jc w:val="left"/>
      </w:pPr>
      <w:rPr>
        <w:rFonts w:hint="default"/>
      </w:rPr>
    </w:lvl>
    <w:lvl w:ilvl="1">
      <w:start w:val="7"/>
      <w:numFmt w:val="decimal"/>
      <w:lvlText w:val="%1.%2"/>
      <w:lvlJc w:val="left"/>
      <w:pPr>
        <w:ind w:left="1380" w:hanging="1200"/>
        <w:jc w:val="left"/>
      </w:pPr>
      <w:rPr>
        <w:rFonts w:hint="default"/>
      </w:rPr>
    </w:lvl>
    <w:lvl w:ilvl="2">
      <w:start w:val="3"/>
      <w:numFmt w:val="decimal"/>
      <w:lvlText w:val="%1.%2.%3"/>
      <w:lvlJc w:val="left"/>
      <w:pPr>
        <w:ind w:left="1380" w:hanging="1200"/>
        <w:jc w:val="left"/>
      </w:pPr>
      <w:rPr>
        <w:rFonts w:hint="default"/>
      </w:rPr>
    </w:lvl>
    <w:lvl w:ilvl="3">
      <w:start w:val="1"/>
      <w:numFmt w:val="decimal"/>
      <w:lvlText w:val="%1.%2.%3.%4"/>
      <w:lvlJc w:val="left"/>
      <w:pPr>
        <w:ind w:left="1380" w:hanging="1200"/>
        <w:jc w:val="left"/>
      </w:pPr>
      <w:rPr>
        <w:rFonts w:ascii="Courier New" w:eastAsia="Courier New" w:hAnsi="Courier New" w:cs="Courier New" w:hint="default"/>
        <w:w w:val="99"/>
        <w:sz w:val="20"/>
        <w:szCs w:val="20"/>
      </w:rPr>
    </w:lvl>
    <w:lvl w:ilvl="4">
      <w:numFmt w:val="bullet"/>
      <w:lvlText w:val="•"/>
      <w:lvlJc w:val="left"/>
      <w:pPr>
        <w:ind w:left="4724" w:hanging="1200"/>
      </w:pPr>
      <w:rPr>
        <w:rFonts w:hint="default"/>
      </w:rPr>
    </w:lvl>
    <w:lvl w:ilvl="5">
      <w:numFmt w:val="bullet"/>
      <w:lvlText w:val="•"/>
      <w:lvlJc w:val="left"/>
      <w:pPr>
        <w:ind w:left="5560" w:hanging="1200"/>
      </w:pPr>
      <w:rPr>
        <w:rFonts w:hint="default"/>
      </w:rPr>
    </w:lvl>
    <w:lvl w:ilvl="6">
      <w:numFmt w:val="bullet"/>
      <w:lvlText w:val="•"/>
      <w:lvlJc w:val="left"/>
      <w:pPr>
        <w:ind w:left="6396" w:hanging="1200"/>
      </w:pPr>
      <w:rPr>
        <w:rFonts w:hint="default"/>
      </w:rPr>
    </w:lvl>
    <w:lvl w:ilvl="7">
      <w:numFmt w:val="bullet"/>
      <w:lvlText w:val="•"/>
      <w:lvlJc w:val="left"/>
      <w:pPr>
        <w:ind w:left="7232" w:hanging="1200"/>
      </w:pPr>
      <w:rPr>
        <w:rFonts w:hint="default"/>
      </w:rPr>
    </w:lvl>
    <w:lvl w:ilvl="8">
      <w:numFmt w:val="bullet"/>
      <w:lvlText w:val="•"/>
      <w:lvlJc w:val="left"/>
      <w:pPr>
        <w:ind w:left="8068" w:hanging="1200"/>
      </w:pPr>
      <w:rPr>
        <w:rFonts w:hint="default"/>
      </w:rPr>
    </w:lvl>
  </w:abstractNum>
  <w:abstractNum w:abstractNumId="15" w15:restartNumberingAfterBreak="0">
    <w:nsid w:val="6BD9352B"/>
    <w:multiLevelType w:val="multilevel"/>
    <w:tmpl w:val="4A5C0FA6"/>
    <w:lvl w:ilvl="0">
      <w:start w:val="2"/>
      <w:numFmt w:val="decimal"/>
      <w:lvlText w:val="%1"/>
      <w:lvlJc w:val="left"/>
      <w:pPr>
        <w:ind w:left="1140" w:hanging="961"/>
        <w:jc w:val="left"/>
      </w:pPr>
      <w:rPr>
        <w:rFonts w:hint="default"/>
      </w:rPr>
    </w:lvl>
    <w:lvl w:ilvl="1">
      <w:start w:val="3"/>
      <w:numFmt w:val="decimal"/>
      <w:lvlText w:val="%1.%2"/>
      <w:lvlJc w:val="left"/>
      <w:pPr>
        <w:ind w:left="1140" w:hanging="961"/>
        <w:jc w:val="left"/>
      </w:pPr>
      <w:rPr>
        <w:rFonts w:hint="default"/>
      </w:rPr>
    </w:lvl>
    <w:lvl w:ilvl="2">
      <w:start w:val="3"/>
      <w:numFmt w:val="decimal"/>
      <w:lvlText w:val="%1.%2.%3"/>
      <w:lvlJc w:val="left"/>
      <w:pPr>
        <w:ind w:left="1140" w:hanging="961"/>
        <w:jc w:val="left"/>
      </w:pPr>
      <w:rPr>
        <w:rFonts w:ascii="Courier New" w:eastAsia="Courier New" w:hAnsi="Courier New" w:cs="Courier New" w:hint="default"/>
        <w:w w:val="99"/>
        <w:sz w:val="20"/>
        <w:szCs w:val="20"/>
      </w:rPr>
    </w:lvl>
    <w:lvl w:ilvl="3">
      <w:start w:val="1"/>
      <w:numFmt w:val="decimal"/>
      <w:lvlText w:val="%1.%2.%3.%4"/>
      <w:lvlJc w:val="left"/>
      <w:pPr>
        <w:ind w:left="1380" w:hanging="1200"/>
        <w:jc w:val="left"/>
      </w:pPr>
      <w:rPr>
        <w:rFonts w:ascii="Courier New" w:eastAsia="Courier New" w:hAnsi="Courier New" w:cs="Courier New" w:hint="default"/>
        <w:w w:val="99"/>
        <w:sz w:val="20"/>
        <w:szCs w:val="20"/>
      </w:rPr>
    </w:lvl>
    <w:lvl w:ilvl="4">
      <w:numFmt w:val="bullet"/>
      <w:lvlText w:val="•"/>
      <w:lvlJc w:val="left"/>
      <w:pPr>
        <w:ind w:left="4166" w:hanging="1200"/>
      </w:pPr>
      <w:rPr>
        <w:rFonts w:hint="default"/>
      </w:rPr>
    </w:lvl>
    <w:lvl w:ilvl="5">
      <w:numFmt w:val="bullet"/>
      <w:lvlText w:val="•"/>
      <w:lvlJc w:val="left"/>
      <w:pPr>
        <w:ind w:left="5095" w:hanging="1200"/>
      </w:pPr>
      <w:rPr>
        <w:rFonts w:hint="default"/>
      </w:rPr>
    </w:lvl>
    <w:lvl w:ilvl="6">
      <w:numFmt w:val="bullet"/>
      <w:lvlText w:val="•"/>
      <w:lvlJc w:val="left"/>
      <w:pPr>
        <w:ind w:left="6024" w:hanging="1200"/>
      </w:pPr>
      <w:rPr>
        <w:rFonts w:hint="default"/>
      </w:rPr>
    </w:lvl>
    <w:lvl w:ilvl="7">
      <w:numFmt w:val="bullet"/>
      <w:lvlText w:val="•"/>
      <w:lvlJc w:val="left"/>
      <w:pPr>
        <w:ind w:left="6953" w:hanging="1200"/>
      </w:pPr>
      <w:rPr>
        <w:rFonts w:hint="default"/>
      </w:rPr>
    </w:lvl>
    <w:lvl w:ilvl="8">
      <w:numFmt w:val="bullet"/>
      <w:lvlText w:val="•"/>
      <w:lvlJc w:val="left"/>
      <w:pPr>
        <w:ind w:left="7882" w:hanging="1200"/>
      </w:pPr>
      <w:rPr>
        <w:rFonts w:hint="default"/>
      </w:rPr>
    </w:lvl>
  </w:abstractNum>
  <w:abstractNum w:abstractNumId="16" w15:restartNumberingAfterBreak="0">
    <w:nsid w:val="6DB22422"/>
    <w:multiLevelType w:val="multilevel"/>
    <w:tmpl w:val="937C90DE"/>
    <w:lvl w:ilvl="0">
      <w:start w:val="2"/>
      <w:numFmt w:val="decimal"/>
      <w:lvlText w:val="%1"/>
      <w:lvlJc w:val="left"/>
      <w:pPr>
        <w:ind w:left="900" w:hanging="721"/>
        <w:jc w:val="left"/>
      </w:pPr>
      <w:rPr>
        <w:rFonts w:hint="default"/>
      </w:rPr>
    </w:lvl>
    <w:lvl w:ilvl="1">
      <w:start w:val="1"/>
      <w:numFmt w:val="decimal"/>
      <w:lvlText w:val="%1.%2"/>
      <w:lvlJc w:val="left"/>
      <w:pPr>
        <w:ind w:left="900" w:hanging="721"/>
        <w:jc w:val="left"/>
      </w:pPr>
      <w:rPr>
        <w:rFonts w:ascii="Courier New" w:eastAsia="Courier New" w:hAnsi="Courier New" w:cs="Courier New" w:hint="default"/>
        <w:w w:val="99"/>
        <w:sz w:val="20"/>
        <w:szCs w:val="20"/>
      </w:rPr>
    </w:lvl>
    <w:lvl w:ilvl="2">
      <w:start w:val="1"/>
      <w:numFmt w:val="decimal"/>
      <w:lvlText w:val="%1.%2.%3"/>
      <w:lvlJc w:val="left"/>
      <w:pPr>
        <w:ind w:left="1140" w:hanging="961"/>
        <w:jc w:val="left"/>
      </w:pPr>
      <w:rPr>
        <w:rFonts w:ascii="Courier New" w:eastAsia="Courier New" w:hAnsi="Courier New" w:cs="Courier New" w:hint="default"/>
        <w:w w:val="99"/>
        <w:sz w:val="20"/>
        <w:szCs w:val="20"/>
      </w:rPr>
    </w:lvl>
    <w:lvl w:ilvl="3">
      <w:numFmt w:val="bullet"/>
      <w:lvlText w:val="•"/>
      <w:lvlJc w:val="left"/>
      <w:pPr>
        <w:ind w:left="3051" w:hanging="961"/>
      </w:pPr>
      <w:rPr>
        <w:rFonts w:hint="default"/>
      </w:rPr>
    </w:lvl>
    <w:lvl w:ilvl="4">
      <w:numFmt w:val="bullet"/>
      <w:lvlText w:val="•"/>
      <w:lvlJc w:val="left"/>
      <w:pPr>
        <w:ind w:left="4006" w:hanging="961"/>
      </w:pPr>
      <w:rPr>
        <w:rFonts w:hint="default"/>
      </w:rPr>
    </w:lvl>
    <w:lvl w:ilvl="5">
      <w:numFmt w:val="bullet"/>
      <w:lvlText w:val="•"/>
      <w:lvlJc w:val="left"/>
      <w:pPr>
        <w:ind w:left="4962" w:hanging="961"/>
      </w:pPr>
      <w:rPr>
        <w:rFonts w:hint="default"/>
      </w:rPr>
    </w:lvl>
    <w:lvl w:ilvl="6">
      <w:numFmt w:val="bullet"/>
      <w:lvlText w:val="•"/>
      <w:lvlJc w:val="left"/>
      <w:pPr>
        <w:ind w:left="5917" w:hanging="961"/>
      </w:pPr>
      <w:rPr>
        <w:rFonts w:hint="default"/>
      </w:rPr>
    </w:lvl>
    <w:lvl w:ilvl="7">
      <w:numFmt w:val="bullet"/>
      <w:lvlText w:val="•"/>
      <w:lvlJc w:val="left"/>
      <w:pPr>
        <w:ind w:left="6873" w:hanging="961"/>
      </w:pPr>
      <w:rPr>
        <w:rFonts w:hint="default"/>
      </w:rPr>
    </w:lvl>
    <w:lvl w:ilvl="8">
      <w:numFmt w:val="bullet"/>
      <w:lvlText w:val="•"/>
      <w:lvlJc w:val="left"/>
      <w:pPr>
        <w:ind w:left="7828" w:hanging="961"/>
      </w:pPr>
      <w:rPr>
        <w:rFonts w:hint="default"/>
      </w:rPr>
    </w:lvl>
  </w:abstractNum>
  <w:num w:numId="1">
    <w:abstractNumId w:val="14"/>
  </w:num>
  <w:num w:numId="2">
    <w:abstractNumId w:val="7"/>
  </w:num>
  <w:num w:numId="3">
    <w:abstractNumId w:val="0"/>
  </w:num>
  <w:num w:numId="4">
    <w:abstractNumId w:val="9"/>
  </w:num>
  <w:num w:numId="5">
    <w:abstractNumId w:val="8"/>
  </w:num>
  <w:num w:numId="6">
    <w:abstractNumId w:val="13"/>
  </w:num>
  <w:num w:numId="7">
    <w:abstractNumId w:val="15"/>
  </w:num>
  <w:num w:numId="8">
    <w:abstractNumId w:val="2"/>
  </w:num>
  <w:num w:numId="9">
    <w:abstractNumId w:val="3"/>
  </w:num>
  <w:num w:numId="10">
    <w:abstractNumId w:val="16"/>
  </w:num>
  <w:num w:numId="11">
    <w:abstractNumId w:val="4"/>
  </w:num>
  <w:num w:numId="12">
    <w:abstractNumId w:val="5"/>
  </w:num>
  <w:num w:numId="13">
    <w:abstractNumId w:val="6"/>
  </w:num>
  <w:num w:numId="14">
    <w:abstractNumId w:val="1"/>
  </w:num>
  <w:num w:numId="15">
    <w:abstractNumId w:val="12"/>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72A"/>
    <w:rsid w:val="000717CB"/>
    <w:rsid w:val="000B172A"/>
    <w:rsid w:val="000D7189"/>
    <w:rsid w:val="000E0D20"/>
    <w:rsid w:val="00196724"/>
    <w:rsid w:val="00336044"/>
    <w:rsid w:val="00507063"/>
    <w:rsid w:val="00533F39"/>
    <w:rsid w:val="0055504D"/>
    <w:rsid w:val="00650195"/>
    <w:rsid w:val="00747A7E"/>
    <w:rsid w:val="00874B87"/>
    <w:rsid w:val="00B661C0"/>
    <w:rsid w:val="00DC0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164364B-7E16-4762-BD06-A5CFB6E2A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urier New" w:eastAsia="Courier New" w:hAnsi="Courier New" w:cs="Courier New"/>
    </w:rPr>
  </w:style>
  <w:style w:type="paragraph" w:styleId="Heading1">
    <w:name w:val="heading 1"/>
    <w:basedOn w:val="Normal"/>
    <w:uiPriority w:val="1"/>
    <w:qFormat/>
    <w:pPr>
      <w:ind w:left="163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838" w:hanging="1200"/>
    </w:pPr>
  </w:style>
  <w:style w:type="paragraph" w:customStyle="1" w:styleId="TableParagraph">
    <w:name w:val="Table Paragraph"/>
    <w:basedOn w:val="Normal"/>
    <w:uiPriority w:val="1"/>
    <w:qFormat/>
    <w:pPr>
      <w:spacing w:before="16"/>
      <w:ind w:left="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2977</Words>
  <Characters>16973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UFGS 05 12 00 Structural Steel</vt:lpstr>
    </vt:vector>
  </TitlesOfParts>
  <Company>United States Army</Company>
  <LinksUpToDate>false</LinksUpToDate>
  <CharactersWithSpaces>19911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UFGS 05 12 00 Structural Steel</dc:title>
  <dc:creator>Eleno, Marilyn R CIV</dc:creator>
  <cp:lastModifiedBy>Eleno, Marilyn R CIV USA IMCOM</cp:lastModifiedBy>
  <cp:revision>2</cp:revision>
  <dcterms:created xsi:type="dcterms:W3CDTF">2018-08-16T23:58:00Z</dcterms:created>
  <dcterms:modified xsi:type="dcterms:W3CDTF">2018-08-16T23:58:00Z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2018-05-22T00:00:00Z</vt:filetime>
  </property>
  <property fmtid="{D5CDD505-2E9C-101B-9397-08002B2CF9AE}" pid="3" name="LastSaved">
    <vt:filetime>2018-05-22T00:00:00Z</vt:filetime>
  </property>
</Properties>
</file>